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CE" w:rsidRDefault="000F17CE" w:rsidP="000F17CE">
      <w:pPr>
        <w:pStyle w:val="Title"/>
      </w:pPr>
      <w:r>
        <w:t>ΜΟΥΣΙΚΗ 24</w:t>
      </w:r>
      <w:r w:rsidRPr="00F007D8">
        <w:rPr>
          <w:vertAlign w:val="superscript"/>
        </w:rPr>
        <w:t>ο</w:t>
      </w:r>
      <w:r>
        <w:rPr>
          <w:vertAlign w:val="superscript"/>
        </w:rPr>
        <w:t xml:space="preserve">  </w:t>
      </w:r>
      <w:r>
        <w:t xml:space="preserve"> Δ.Σχ.</w:t>
      </w:r>
    </w:p>
    <w:p w:rsidR="000F17CE" w:rsidRDefault="000F17CE" w:rsidP="000F17CE"/>
    <w:p w:rsidR="000F17CE" w:rsidRDefault="000F17CE" w:rsidP="000F17CE"/>
    <w:p w:rsidR="000F17CE" w:rsidRDefault="000F17CE" w:rsidP="000F17CE">
      <w:pPr>
        <w:rPr>
          <w:sz w:val="36"/>
          <w:szCs w:val="36"/>
        </w:rPr>
      </w:pPr>
      <w:r w:rsidRPr="00F007D8">
        <w:rPr>
          <w:sz w:val="36"/>
          <w:szCs w:val="36"/>
        </w:rPr>
        <w:t>Αγαπημένα μου παιδιά γειά σας.</w:t>
      </w:r>
      <w:r w:rsidR="008B5012" w:rsidRPr="008B5012">
        <w:rPr>
          <w:sz w:val="36"/>
          <w:szCs w:val="36"/>
        </w:rPr>
        <w:t xml:space="preserve"> </w:t>
      </w:r>
      <w:r>
        <w:rPr>
          <w:sz w:val="36"/>
          <w:szCs w:val="36"/>
        </w:rPr>
        <w:t>Εύχομαι να είμαστε όλοι μας υγιείς και δυνατοί,</w:t>
      </w:r>
      <w:r w:rsidR="008B5012" w:rsidRPr="008B5012">
        <w:rPr>
          <w:sz w:val="36"/>
          <w:szCs w:val="36"/>
        </w:rPr>
        <w:t xml:space="preserve"> </w:t>
      </w:r>
      <w:r>
        <w:rPr>
          <w:sz w:val="36"/>
          <w:szCs w:val="36"/>
        </w:rPr>
        <w:t>με όρεξη για δουλειά.</w:t>
      </w:r>
      <w:r w:rsidR="008B5012" w:rsidRPr="008B5012">
        <w:rPr>
          <w:sz w:val="36"/>
          <w:szCs w:val="36"/>
        </w:rPr>
        <w:t xml:space="preserve"> </w:t>
      </w:r>
      <w:r>
        <w:rPr>
          <w:sz w:val="36"/>
          <w:szCs w:val="36"/>
        </w:rPr>
        <w:t>Απλά θα χρειαστείτε ένα πεντάγραμμο αφού τα δικά σας είναι στο σχολείο.</w:t>
      </w:r>
      <w:r w:rsidR="008B5012" w:rsidRPr="008B5012">
        <w:rPr>
          <w:sz w:val="36"/>
          <w:szCs w:val="36"/>
        </w:rPr>
        <w:t xml:space="preserve"> </w:t>
      </w:r>
      <w:r>
        <w:rPr>
          <w:sz w:val="36"/>
          <w:szCs w:val="36"/>
        </w:rPr>
        <w:t>Υπάρχουν στα σούπερ μάρκετ.</w:t>
      </w:r>
      <w:r w:rsidRPr="009D03F6">
        <w:t xml:space="preserve"> </w:t>
      </w:r>
      <w:r w:rsidRPr="009D03F6">
        <w:rPr>
          <w:sz w:val="36"/>
          <w:szCs w:val="36"/>
        </w:rPr>
        <w:t>Ξεκινάμε με το μουσικό μας ταξίδι</w:t>
      </w:r>
      <w:r>
        <w:rPr>
          <w:sz w:val="36"/>
          <w:szCs w:val="36"/>
        </w:rPr>
        <w:t>!</w:t>
      </w:r>
    </w:p>
    <w:p w:rsidR="000F17CE" w:rsidRPr="009D03F6" w:rsidRDefault="000F17CE" w:rsidP="000F17CE">
      <w:pPr>
        <w:rPr>
          <w:sz w:val="36"/>
          <w:szCs w:val="3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D870F" wp14:editId="21A33453">
                <wp:simplePos x="0" y="0"/>
                <wp:positionH relativeFrom="column">
                  <wp:posOffset>-95250</wp:posOffset>
                </wp:positionH>
                <wp:positionV relativeFrom="paragraph">
                  <wp:posOffset>359410</wp:posOffset>
                </wp:positionV>
                <wp:extent cx="304800" cy="276225"/>
                <wp:effectExtent l="0" t="0" r="19050" b="28575"/>
                <wp:wrapNone/>
                <wp:docPr id="2" name="Γελαστό πρόσωπ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F2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2" o:spid="_x0000_s1026" type="#_x0000_t96" style="position:absolute;margin-left:-7.5pt;margin-top:28.3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" fillcolor="#5b9bd5" strokecolor="#41719c" strokeweight="1pt">
                <v:stroke joinstyle="miter"/>
              </v:shape>
            </w:pict>
          </mc:Fallback>
        </mc:AlternateContent>
      </w:r>
    </w:p>
    <w:p w:rsidR="000F17CE" w:rsidRDefault="000F17CE" w:rsidP="000F17CE">
      <w:pPr>
        <w:rPr>
          <w:sz w:val="36"/>
          <w:szCs w:val="36"/>
        </w:rPr>
      </w:pPr>
      <w:r>
        <w:t xml:space="preserve">          </w:t>
      </w:r>
      <w:r>
        <w:rPr>
          <w:sz w:val="36"/>
          <w:szCs w:val="36"/>
        </w:rPr>
        <w:t>Ακρόαση τραγουδιού</w:t>
      </w:r>
      <w:r w:rsidRPr="009D03F6">
        <w:rPr>
          <w:sz w:val="36"/>
          <w:szCs w:val="36"/>
        </w:rPr>
        <w:t>:</w:t>
      </w:r>
      <w:r w:rsidR="008B5012" w:rsidRPr="004160A5">
        <w:rPr>
          <w:sz w:val="36"/>
          <w:szCs w:val="36"/>
        </w:rPr>
        <w:t xml:space="preserve"> </w:t>
      </w:r>
      <w:r>
        <w:rPr>
          <w:sz w:val="36"/>
          <w:szCs w:val="36"/>
        </w:rPr>
        <w:t>Μια Κυριακή του Μάρτη</w:t>
      </w:r>
    </w:p>
    <w:p w:rsidR="000F17CE" w:rsidRDefault="000F17CE" w:rsidP="000F17CE">
      <w:r>
        <w:rPr>
          <w:sz w:val="36"/>
          <w:szCs w:val="36"/>
        </w:rPr>
        <w:t xml:space="preserve">      </w:t>
      </w:r>
      <w:r>
        <w:t xml:space="preserve">   </w:t>
      </w:r>
      <w:hyperlink r:id="rId7" w:history="1">
        <w:r w:rsidRPr="005A2AAF">
          <w:rPr>
            <w:rStyle w:val="Hyperlink"/>
          </w:rPr>
          <w:t>https://www.youtube.com/watch?v=cSnWR21ebdk</w:t>
        </w:r>
      </w:hyperlink>
    </w:p>
    <w:p w:rsidR="000F17CE" w:rsidRDefault="000F17CE" w:rsidP="000F17CE">
      <w:pPr>
        <w:rPr>
          <w:sz w:val="32"/>
          <w:szCs w:val="32"/>
        </w:rPr>
      </w:pPr>
      <w:r>
        <w:rPr>
          <w:sz w:val="32"/>
          <w:szCs w:val="32"/>
        </w:rPr>
        <w:t>Προσπαθήστε να το τραγουδήσετε και εσείς.</w:t>
      </w:r>
    </w:p>
    <w:p w:rsid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Καλή επιτυχία!</w:t>
      </w:r>
    </w:p>
    <w:p w:rsidR="00DF0ACE" w:rsidRDefault="00DF0ACE" w:rsidP="000F17CE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 wp14:anchorId="164651DC">
            <wp:extent cx="316865" cy="286385"/>
            <wp:effectExtent l="0" t="0" r="698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Συμπλήρωσε το σταυρόλεξο που είναι στην άλλη σελίδα.</w:t>
      </w:r>
    </w:p>
    <w:p w:rsidR="00DF0ACE" w:rsidRDefault="00DF0ACE" w:rsidP="000F17CE">
      <w:pPr>
        <w:rPr>
          <w:sz w:val="40"/>
          <w:szCs w:val="40"/>
          <w:lang w:val="en-US"/>
        </w:rPr>
      </w:pPr>
      <w:r>
        <w:rPr>
          <w:sz w:val="40"/>
          <w:szCs w:val="40"/>
        </w:rPr>
        <w:t>ΑΠΑΝΤΗΣΕΙΣ</w:t>
      </w:r>
      <w:r>
        <w:rPr>
          <w:sz w:val="40"/>
          <w:szCs w:val="40"/>
          <w:lang w:val="en-US"/>
        </w:rPr>
        <w:t>:</w:t>
      </w:r>
    </w:p>
    <w:p w:rsid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1.</w:t>
      </w:r>
    </w:p>
    <w:p w:rsid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3.</w:t>
      </w:r>
    </w:p>
    <w:p w:rsid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4.</w:t>
      </w:r>
    </w:p>
    <w:p w:rsidR="00DF0ACE" w:rsidRPr="00DF0ACE" w:rsidRDefault="00DF0ACE" w:rsidP="000F17CE">
      <w:pPr>
        <w:rPr>
          <w:sz w:val="40"/>
          <w:szCs w:val="40"/>
        </w:rPr>
      </w:pPr>
      <w:r>
        <w:rPr>
          <w:sz w:val="40"/>
          <w:szCs w:val="40"/>
        </w:rPr>
        <w:t>5.</w:t>
      </w:r>
    </w:p>
    <w:p w:rsidR="00DF0ACE" w:rsidRPr="00DF0ACE" w:rsidRDefault="00DF0ACE" w:rsidP="000F17CE">
      <w:pPr>
        <w:rPr>
          <w:sz w:val="40"/>
          <w:szCs w:val="40"/>
        </w:rPr>
      </w:pPr>
    </w:p>
    <w:p w:rsidR="00DF0ACE" w:rsidRDefault="00DF0ACE" w:rsidP="000F17CE">
      <w:pPr>
        <w:rPr>
          <w:sz w:val="40"/>
          <w:szCs w:val="40"/>
        </w:rPr>
      </w:pPr>
    </w:p>
    <w:p w:rsidR="00DF0ACE" w:rsidRDefault="00DF0ACE"/>
    <w:p w:rsidR="00940567" w:rsidRDefault="00DF0ACE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39560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73927_1684570958494384_394070793891214880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E4" w:rsidRDefault="00895AE4" w:rsidP="00DF0ACE">
      <w:pPr>
        <w:spacing w:after="0" w:line="240" w:lineRule="auto"/>
      </w:pPr>
      <w:r>
        <w:separator/>
      </w:r>
    </w:p>
  </w:endnote>
  <w:endnote w:type="continuationSeparator" w:id="0">
    <w:p w:rsidR="00895AE4" w:rsidRDefault="00895AE4" w:rsidP="00DF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E4" w:rsidRDefault="00895AE4" w:rsidP="00DF0ACE">
      <w:pPr>
        <w:spacing w:after="0" w:line="240" w:lineRule="auto"/>
      </w:pPr>
      <w:r>
        <w:separator/>
      </w:r>
    </w:p>
  </w:footnote>
  <w:footnote w:type="continuationSeparator" w:id="0">
    <w:p w:rsidR="00895AE4" w:rsidRDefault="00895AE4" w:rsidP="00DF0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CE"/>
    <w:rsid w:val="000F17CE"/>
    <w:rsid w:val="00102DD6"/>
    <w:rsid w:val="004160A5"/>
    <w:rsid w:val="005649B1"/>
    <w:rsid w:val="006D2703"/>
    <w:rsid w:val="00895AE4"/>
    <w:rsid w:val="008B5012"/>
    <w:rsid w:val="00940567"/>
    <w:rsid w:val="00B25D57"/>
    <w:rsid w:val="00D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F0A43-6E27-4DB4-9272-0372DB48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F17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7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ACE"/>
  </w:style>
  <w:style w:type="paragraph" w:styleId="Footer">
    <w:name w:val="footer"/>
    <w:basedOn w:val="Normal"/>
    <w:link w:val="FooterChar"/>
    <w:uiPriority w:val="99"/>
    <w:unhideWhenUsed/>
    <w:rsid w:val="00DF0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ACE"/>
  </w:style>
  <w:style w:type="paragraph" w:styleId="BalloonText">
    <w:name w:val="Balloon Text"/>
    <w:basedOn w:val="Normal"/>
    <w:link w:val="BalloonTextChar"/>
    <w:uiPriority w:val="99"/>
    <w:semiHidden/>
    <w:unhideWhenUsed/>
    <w:rsid w:val="00B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nWR21eb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E9FA-BD9F-4544-A96B-0CEA18A7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Δοξάνης</dc:creator>
  <cp:lastModifiedBy>jkouts</cp:lastModifiedBy>
  <cp:revision>4</cp:revision>
  <dcterms:created xsi:type="dcterms:W3CDTF">2020-03-29T12:14:00Z</dcterms:created>
  <dcterms:modified xsi:type="dcterms:W3CDTF">2020-03-29T19:27:00Z</dcterms:modified>
</cp:coreProperties>
</file>