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0F" w:rsidRDefault="00A74E2B">
      <w:pPr>
        <w:pStyle w:val="Standard"/>
        <w:rPr>
          <w:rFonts w:hint="eastAsia"/>
          <w:b/>
          <w:bCs/>
        </w:rPr>
      </w:pPr>
      <w:r>
        <w:rPr>
          <w:b/>
          <w:bCs/>
        </w:rPr>
        <w:t>ΑΠΑΝΤΗΣΕΙΣ ΓΛΩΣΣΑΣ  Δ2 ΤΑΞΗΣ – 6ο ΜΑΘΗΜΑ</w:t>
      </w: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A74E2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1. </w:t>
      </w:r>
      <w:r>
        <w:t>το βρέφος –</w:t>
      </w:r>
      <w:r>
        <w:t xml:space="preserve"> του βρέφους -το βρέφος – βρέφος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 τα βρέφη - των βρεφών -τα βρέφη – βρέφη</w:t>
      </w: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 το ύφος – του ύψους -το ύψος – ύψος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τα ύψη -των υψών -τα ύψη – ύψη</w:t>
      </w: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A74E2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2. </w:t>
      </w:r>
      <w:r>
        <w:t>πήγα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ήπια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έμαθα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ήρθα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μέθυσα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είδα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έφαγα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πήρα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έφυγα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έδειρα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</w:t>
      </w:r>
      <w:r>
        <w:t xml:space="preserve">  έμεινα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δάκρυσα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άθροισα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είπα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έστειλα</w:t>
      </w: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A74E2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3. </w:t>
      </w:r>
      <w:r>
        <w:t>Ζήτω !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Πουφ !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Χμ !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Μακάρι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Ωχ!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Μπράβο !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4.  </w:t>
      </w:r>
      <w:r>
        <w:t>κλείδωσα – κλειδώθηκα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 έραψαν –ράφτηκαν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ζεστάναμε – ζεσταθήκαμε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ντύσατε – ντυθήκατε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τύλιξε -τυλίχτηκε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έψησες – </w:t>
      </w:r>
      <w:r>
        <w:t>ψήθηκες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έλουσες – λούστηκες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διπλώσατε – διπλωθήκατε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εξαφάνισες -εξαφανίστηκες  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   φανέρωσαν- φανερώθηκαν</w:t>
      </w:r>
    </w:p>
    <w:p w:rsidR="009C250F" w:rsidRDefault="00A74E2B">
      <w:pPr>
        <w:pStyle w:val="Standard"/>
        <w:rPr>
          <w:rFonts w:hint="eastAsia"/>
          <w:b/>
          <w:bCs/>
        </w:rPr>
      </w:pPr>
      <w:r>
        <w:t xml:space="preserve"> </w:t>
      </w: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9C250F">
      <w:pPr>
        <w:pStyle w:val="Standard"/>
        <w:rPr>
          <w:rFonts w:hint="eastAsia"/>
          <w:b/>
          <w:bCs/>
        </w:rPr>
      </w:pPr>
    </w:p>
    <w:p w:rsidR="009C250F" w:rsidRDefault="009C250F">
      <w:pPr>
        <w:pStyle w:val="Standard"/>
        <w:rPr>
          <w:rFonts w:hint="eastAsia"/>
          <w:b/>
          <w:bCs/>
        </w:rPr>
      </w:pPr>
    </w:p>
    <w:sectPr w:rsidR="009C250F" w:rsidSect="009C25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2B" w:rsidRDefault="00A74E2B" w:rsidP="009C250F">
      <w:r>
        <w:separator/>
      </w:r>
    </w:p>
  </w:endnote>
  <w:endnote w:type="continuationSeparator" w:id="0">
    <w:p w:rsidR="00A74E2B" w:rsidRDefault="00A74E2B" w:rsidP="009C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2B" w:rsidRDefault="00A74E2B" w:rsidP="009C250F">
      <w:r w:rsidRPr="009C250F">
        <w:rPr>
          <w:color w:val="000000"/>
        </w:rPr>
        <w:separator/>
      </w:r>
    </w:p>
  </w:footnote>
  <w:footnote w:type="continuationSeparator" w:id="0">
    <w:p w:rsidR="00A74E2B" w:rsidRDefault="00A74E2B" w:rsidP="009C2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50F"/>
    <w:rsid w:val="004B409E"/>
    <w:rsid w:val="009C250F"/>
    <w:rsid w:val="00A7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250F"/>
  </w:style>
  <w:style w:type="paragraph" w:customStyle="1" w:styleId="Heading">
    <w:name w:val="Heading"/>
    <w:basedOn w:val="Standard"/>
    <w:next w:val="Textbody"/>
    <w:rsid w:val="009C25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C250F"/>
    <w:pPr>
      <w:spacing w:after="140" w:line="276" w:lineRule="auto"/>
    </w:pPr>
  </w:style>
  <w:style w:type="paragraph" w:styleId="List">
    <w:name w:val="List"/>
    <w:basedOn w:val="Textbody"/>
    <w:rsid w:val="009C250F"/>
  </w:style>
  <w:style w:type="paragraph" w:styleId="Caption">
    <w:name w:val="caption"/>
    <w:basedOn w:val="Standard"/>
    <w:rsid w:val="009C25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25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Kostas Stavropoulos</cp:lastModifiedBy>
  <cp:revision>1</cp:revision>
  <dcterms:created xsi:type="dcterms:W3CDTF">2020-04-29T22:25:00Z</dcterms:created>
  <dcterms:modified xsi:type="dcterms:W3CDTF">2020-05-04T17:41:00Z</dcterms:modified>
</cp:coreProperties>
</file>