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4C" w:rsidRDefault="00613A4C" w:rsidP="00613A4C">
      <w:pPr>
        <w:spacing w:after="0" w:line="240" w:lineRule="auto"/>
        <w:jc w:val="center"/>
      </w:pPr>
      <w:r>
        <w:t xml:space="preserve">ΕΛΛΗΝΙΚΗ ΔΗΜΟΚΡΑΤΙΑ </w:t>
      </w:r>
    </w:p>
    <w:p w:rsidR="00613A4C" w:rsidRDefault="00613A4C" w:rsidP="00613A4C">
      <w:pPr>
        <w:spacing w:after="0"/>
        <w:jc w:val="center"/>
      </w:pPr>
      <w:r>
        <w:t>ΥΠΟΥΡΓΕΙΟ ΠΑΙΔΕΙΑΣ ΚΑΙ ΘΡΗΣΚΕΥΜΑΤΩΝ</w:t>
      </w:r>
    </w:p>
    <w:p w:rsidR="00613A4C" w:rsidRDefault="00613A4C" w:rsidP="00B748F1">
      <w:pPr>
        <w:spacing w:after="0"/>
        <w:ind w:left="170"/>
        <w:jc w:val="center"/>
      </w:pPr>
      <w:r>
        <w:t xml:space="preserve"> ----- </w:t>
      </w:r>
    </w:p>
    <w:p w:rsidR="00613A4C" w:rsidRDefault="00613A4C" w:rsidP="00613A4C">
      <w:pPr>
        <w:spacing w:after="0"/>
        <w:jc w:val="center"/>
      </w:pPr>
      <w:proofErr w:type="spellStart"/>
      <w:r>
        <w:t>Ταχ</w:t>
      </w:r>
      <w:proofErr w:type="spellEnd"/>
      <w:r>
        <w:t>. Δ/</w:t>
      </w:r>
      <w:proofErr w:type="spellStart"/>
      <w:r>
        <w:t>νση</w:t>
      </w:r>
      <w:proofErr w:type="spellEnd"/>
      <w:r>
        <w:t xml:space="preserve">: Α. Παπανδρέου 37 </w:t>
      </w:r>
    </w:p>
    <w:p w:rsidR="00613A4C" w:rsidRDefault="00613A4C" w:rsidP="00613A4C">
      <w:pPr>
        <w:spacing w:after="0"/>
        <w:jc w:val="center"/>
      </w:pPr>
      <w:r>
        <w:t>Τ.Κ. – Πόλη: 15180 – Μαρούσι</w:t>
      </w:r>
    </w:p>
    <w:p w:rsidR="00613A4C" w:rsidRDefault="00613A4C" w:rsidP="00613A4C">
      <w:pPr>
        <w:jc w:val="center"/>
      </w:pPr>
      <w:r>
        <w:t xml:space="preserve"> Ιστοσελίδα: </w:t>
      </w:r>
      <w:hyperlink r:id="rId4" w:history="1">
        <w:r w:rsidRPr="000E632E">
          <w:rPr>
            <w:rStyle w:val="-"/>
          </w:rPr>
          <w:t>www.minedu.gov.gr</w:t>
        </w:r>
      </w:hyperlink>
      <w:r>
        <w:t xml:space="preserve"> </w:t>
      </w:r>
    </w:p>
    <w:p w:rsidR="00613A4C" w:rsidRDefault="00613A4C" w:rsidP="00613A4C">
      <w:pPr>
        <w:jc w:val="center"/>
      </w:pPr>
    </w:p>
    <w:p w:rsidR="00B748F1" w:rsidRDefault="00613A4C" w:rsidP="00B748F1">
      <w:pPr>
        <w:spacing w:after="0"/>
        <w:jc w:val="center"/>
        <w:rPr>
          <w:b/>
        </w:rPr>
      </w:pPr>
      <w:r w:rsidRPr="00613A4C">
        <w:rPr>
          <w:b/>
        </w:rPr>
        <w:t xml:space="preserve">Μήνυμα της Υπουργού Παιδείας και Θρησκευμάτων κ. Νίκης </w:t>
      </w:r>
      <w:proofErr w:type="spellStart"/>
      <w:r w:rsidRPr="00613A4C">
        <w:rPr>
          <w:b/>
        </w:rPr>
        <w:t>Κεραμέως</w:t>
      </w:r>
      <w:proofErr w:type="spellEnd"/>
      <w:r w:rsidRPr="00613A4C">
        <w:rPr>
          <w:b/>
        </w:rPr>
        <w:t xml:space="preserve"> για την έναρξη </w:t>
      </w:r>
      <w:r w:rsidR="00B748F1">
        <w:rPr>
          <w:b/>
        </w:rPr>
        <w:t>της</w:t>
      </w:r>
    </w:p>
    <w:p w:rsidR="00613A4C" w:rsidRDefault="00613A4C" w:rsidP="00B748F1">
      <w:pPr>
        <w:spacing w:after="0" w:line="240" w:lineRule="auto"/>
        <w:jc w:val="center"/>
        <w:rPr>
          <w:b/>
        </w:rPr>
      </w:pPr>
      <w:r w:rsidRPr="00613A4C">
        <w:rPr>
          <w:b/>
        </w:rPr>
        <w:t xml:space="preserve"> σχολικής χρονιάς 2021-2022</w:t>
      </w:r>
    </w:p>
    <w:p w:rsidR="00B748F1" w:rsidRPr="00613A4C" w:rsidRDefault="00B748F1" w:rsidP="00B748F1">
      <w:pPr>
        <w:spacing w:after="0" w:line="240" w:lineRule="auto"/>
        <w:jc w:val="center"/>
        <w:rPr>
          <w:b/>
        </w:rPr>
      </w:pPr>
    </w:p>
    <w:p w:rsidR="00613A4C" w:rsidRDefault="00613A4C" w:rsidP="00B748F1">
      <w:pPr>
        <w:spacing w:after="0"/>
        <w:jc w:val="both"/>
      </w:pPr>
      <w:r>
        <w:t xml:space="preserve">Αγαπητές μαθήτριες και αγαπητοί μαθητές, </w:t>
      </w:r>
    </w:p>
    <w:p w:rsidR="00613A4C" w:rsidRDefault="00613A4C" w:rsidP="00B748F1">
      <w:pPr>
        <w:jc w:val="both"/>
      </w:pPr>
      <w:r>
        <w:t xml:space="preserve">Αγαπητές και αγαπητοί εκπαιδευτικοί, </w:t>
      </w:r>
    </w:p>
    <w:p w:rsidR="00613A4C" w:rsidRDefault="00613A4C" w:rsidP="00B748F1">
      <w:pPr>
        <w:jc w:val="both"/>
      </w:pPr>
      <w:r>
        <w:t xml:space="preserve">Μια νέα σχολική χρονιά ξεκινά ελπιδοφόρα, με νέες προκλήσεις και ευκαιρίες για όλους, σε ένα σχολείο πιο ελεύθερο, πιο αυτόνομο, πιο σύγχρονο. </w:t>
      </w:r>
    </w:p>
    <w:p w:rsidR="00613A4C" w:rsidRDefault="00613A4C" w:rsidP="00B748F1">
      <w:pPr>
        <w:jc w:val="both"/>
      </w:pPr>
      <w:r>
        <w:t>Η φετινή χρονιά θα είναι ξεχωριστή, με πολλές καινοτομίες στο νέο σχολείο. Κάθε τετράχρονος μαθητής θα έχει θέση στα νηπιαγωγεία μας που ενισχύονται με δραστηριότητες στα Αγγλικά, ενώ ξεκινά και η καθολική εφαρμογή των Εργαστηρίων Δεξιοτήτων σε όλα τα Νηπιαγωγεία, Δημοτικά και Γυμνάσια της χώρας με νέες θεματικές που στόχο έχουν να εφοδιάσουν εσάς, τους μαθητές μας, με δεξιότητες ήπιες, ψηφιακές, δεξιότητες ζωής και τεχνολογίας. Εφόδια που θα σας είναι χρήσιμα σε έναν κόσμο που αλλάζει με ιλιγγιώδη ταχύτητα.</w:t>
      </w:r>
    </w:p>
    <w:p w:rsidR="00613A4C" w:rsidRDefault="00613A4C" w:rsidP="00B748F1">
      <w:pPr>
        <w:jc w:val="both"/>
      </w:pPr>
      <w:r>
        <w:t xml:space="preserve"> Επιπλέον, από φέτος θα λειτουργήσουν σχεδόν διπλάσια Πρότυπα και Πειραματικά Σχολεία από πέρυσι, καθώς και τα πρώτα έξι Πρότυπα Επαγγελματικά Λύκεια στην ιστορία της χώρας. Ξεκινάει η πιλοτική εφαρμογή 123 Νέων Προγραμμάτων Σπουδών στη Γενική Εκπαίδευση, ενώ συνεχίζουμε να επενδύουμε στους εκπαιδευτικούς μας, ενισχύοντας τα σχολεία μας με 11.700 μόνιμους διορισμούς στη Γενική Εκπαίδευση, τους πρώτους μετά από 12 ολόκληρα χρόνια και σε συνέχεια των περσινών 4.500 στην Ειδική Αγωγή. Παράλληλα, συνεχίζονται οι οριζόντιες επιμορφώσεις, όπως, μεταξύ άλλων, σε ψηφιακά εργαλεία και στα εργαστήρια δεξιοτήτων, ενώ προχωρούμε τον ψηφιακό μετασχηματισμό δεξιοτήτων - εξοπλισμού/υποδομών - υπηρεσιών. </w:t>
      </w:r>
    </w:p>
    <w:p w:rsidR="00613A4C" w:rsidRDefault="00613A4C" w:rsidP="00B748F1">
      <w:pPr>
        <w:jc w:val="both"/>
      </w:pPr>
      <w:r>
        <w:t xml:space="preserve">Το έτος 2021-2022, εκτός από την περαιτέρω αναβάθμιση των σχολείων μας, θέτουμε άλλον έναν κοινό στόχο: στις σχολικές μας αίθουσες να αντηχούν όλο το χρόνο παιδικές φωνές και μαθήματα. Η </w:t>
      </w:r>
      <w:proofErr w:type="spellStart"/>
      <w:r>
        <w:t>τηλεκπαίδευση</w:t>
      </w:r>
      <w:proofErr w:type="spellEnd"/>
      <w:r>
        <w:t xml:space="preserve"> – όσο πολύτιμη κι αν στάθηκε τον τελευταίο ενάμιση χρόνο – δεν μπορεί ποτέ να υποκαταστήσει τη δια ζώσης εκπαίδευση. Γι’ αυτό θωρακίζουμε, όλοι μαζί, την υγεία μας, τη δική μας και των γύρω μας. Εμβολιαζόμαστε, ελεγχόμαστε τακτικά, φοράμε τις μάσκες μας, τηρούμε τα μέτρα, μένουμε ασφαλείς και μαθαίνουμε ασφαλώς, μέσα στις τάξεις. </w:t>
      </w:r>
    </w:p>
    <w:p w:rsidR="00613A4C" w:rsidRDefault="00613A4C" w:rsidP="00B748F1">
      <w:pPr>
        <w:spacing w:after="0"/>
        <w:jc w:val="both"/>
      </w:pPr>
      <w:r>
        <w:t xml:space="preserve">Η βοήθεια όλων, εκπαιδευτικών, στελεχών εκπαίδευσης, μαθητών, γονέων, για άλλη μία φορά αναγκαία και πολύτιμη. Σας ευχαριστούμε θερμά, από καρδιάς, για την ανεκτίμητη προσφορά σας στην εκπαίδευση της χώρας μας. </w:t>
      </w:r>
    </w:p>
    <w:p w:rsidR="00613A4C" w:rsidRDefault="00613A4C" w:rsidP="00B748F1">
      <w:pPr>
        <w:jc w:val="both"/>
      </w:pPr>
      <w:r>
        <w:t xml:space="preserve">Το καίριο όφελος της συλλογικής προσπάθειας: η διασφάλιση της δια ζώσης εκπαιδευτικής διαδικασίας και η σταδιακή επιστροφή μας στην κανονικότητα. </w:t>
      </w:r>
    </w:p>
    <w:p w:rsidR="00613A4C" w:rsidRDefault="00613A4C" w:rsidP="00B748F1">
      <w:pPr>
        <w:spacing w:after="0"/>
        <w:jc w:val="both"/>
      </w:pPr>
    </w:p>
    <w:p w:rsidR="00613A4C" w:rsidRDefault="00613A4C" w:rsidP="00B748F1">
      <w:pPr>
        <w:spacing w:after="0"/>
        <w:jc w:val="both"/>
      </w:pPr>
      <w:r>
        <w:t xml:space="preserve">Εύχομαι καλή σχολική χρονιά σε όλους, με υγεία, πρόοδο, ελπίδα, αισιοδοξία και όνειρα! </w:t>
      </w:r>
    </w:p>
    <w:p w:rsidR="00613A4C" w:rsidRDefault="00613A4C" w:rsidP="00613A4C">
      <w:pPr>
        <w:spacing w:after="0"/>
      </w:pPr>
    </w:p>
    <w:p w:rsidR="00613A4C" w:rsidRPr="00613A4C" w:rsidRDefault="00613A4C" w:rsidP="00613A4C">
      <w:pPr>
        <w:spacing w:after="0"/>
        <w:rPr>
          <w:b/>
        </w:rPr>
      </w:pPr>
      <w:r>
        <w:t xml:space="preserve">                                                                                                                          </w:t>
      </w:r>
      <w:r w:rsidRPr="00613A4C">
        <w:rPr>
          <w:b/>
        </w:rPr>
        <w:t xml:space="preserve">Η ΥΠΟΥΡΓΟΣ </w:t>
      </w:r>
    </w:p>
    <w:p w:rsidR="00613A4C" w:rsidRPr="00613A4C" w:rsidRDefault="00613A4C" w:rsidP="00613A4C">
      <w:pPr>
        <w:spacing w:after="0"/>
        <w:rPr>
          <w:b/>
        </w:rPr>
      </w:pPr>
      <w:r w:rsidRPr="00613A4C">
        <w:rPr>
          <w:b/>
        </w:rPr>
        <w:t xml:space="preserve">                                                                         </w:t>
      </w:r>
      <w:r>
        <w:rPr>
          <w:b/>
        </w:rPr>
        <w:t xml:space="preserve">                                 </w:t>
      </w:r>
      <w:r w:rsidRPr="00613A4C">
        <w:rPr>
          <w:b/>
        </w:rPr>
        <w:t xml:space="preserve">ΠΑΙΔΕΙΑΣ ΚΑΙ ΘΡΗΣΚΕΥΜΑΤΩΝ </w:t>
      </w:r>
    </w:p>
    <w:p w:rsidR="00613A4C" w:rsidRPr="00613A4C" w:rsidRDefault="00613A4C" w:rsidP="00613A4C">
      <w:pPr>
        <w:spacing w:after="0"/>
        <w:rPr>
          <w:b/>
        </w:rPr>
      </w:pPr>
    </w:p>
    <w:p w:rsidR="00AA187F" w:rsidRPr="00613A4C" w:rsidRDefault="00613A4C" w:rsidP="00613A4C">
      <w:pPr>
        <w:spacing w:after="0"/>
        <w:rPr>
          <w:b/>
        </w:rPr>
      </w:pPr>
      <w:r w:rsidRPr="00613A4C">
        <w:rPr>
          <w:b/>
        </w:rPr>
        <w:t xml:space="preserve">                                                                                      </w:t>
      </w:r>
      <w:r>
        <w:rPr>
          <w:b/>
        </w:rPr>
        <w:t xml:space="preserve">                                  </w:t>
      </w:r>
      <w:r w:rsidRPr="00613A4C">
        <w:rPr>
          <w:b/>
        </w:rPr>
        <w:t xml:space="preserve"> ΝΙΚΗ ΚΕΡΑΜΕΩΣ</w:t>
      </w:r>
    </w:p>
    <w:sectPr w:rsidR="00AA187F" w:rsidRPr="00613A4C" w:rsidSect="00B748F1">
      <w:pgSz w:w="11906" w:h="16838"/>
      <w:pgMar w:top="720" w:right="96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13A4C"/>
    <w:rsid w:val="00613A4C"/>
    <w:rsid w:val="00AA187F"/>
    <w:rsid w:val="00B748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13A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489</Words>
  <Characters>2644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2021-09-10T11:28:00Z</dcterms:created>
  <dcterms:modified xsi:type="dcterms:W3CDTF">2021-09-10T11:45:00Z</dcterms:modified>
</cp:coreProperties>
</file>