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5" w:rsidRPr="007D3A12" w:rsidRDefault="006108A5" w:rsidP="006108A5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7D3A12">
        <w:rPr>
          <w:rFonts w:ascii="Comic Sans MS" w:hAnsi="Comic Sans MS"/>
          <w:sz w:val="28"/>
          <w:szCs w:val="24"/>
        </w:rPr>
        <w:t xml:space="preserve">ΚΕΦΑΛΑΙΟ </w:t>
      </w:r>
      <w:r>
        <w:rPr>
          <w:rFonts w:ascii="Comic Sans MS" w:hAnsi="Comic Sans MS"/>
          <w:sz w:val="28"/>
          <w:szCs w:val="24"/>
        </w:rPr>
        <w:t>ΕΚΤΟ</w:t>
      </w:r>
    </w:p>
    <w:p w:rsidR="006108A5" w:rsidRPr="005350CF" w:rsidRDefault="003F7240" w:rsidP="006108A5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Ι.</w:t>
      </w:r>
      <w:r w:rsidR="006108A5">
        <w:rPr>
          <w:rFonts w:ascii="Comic Sans MS" w:hAnsi="Comic Sans MS"/>
          <w:b/>
          <w:sz w:val="28"/>
          <w:szCs w:val="24"/>
        </w:rPr>
        <w:t>2</w:t>
      </w:r>
      <w:r w:rsidR="006108A5" w:rsidRPr="007D3A12">
        <w:rPr>
          <w:rFonts w:ascii="Comic Sans MS" w:hAnsi="Comic Sans MS"/>
          <w:b/>
          <w:sz w:val="28"/>
          <w:szCs w:val="24"/>
        </w:rPr>
        <w:t xml:space="preserve">: </w:t>
      </w:r>
      <w:r w:rsidR="006108A5">
        <w:rPr>
          <w:rFonts w:ascii="Comic Sans MS" w:hAnsi="Comic Sans MS"/>
          <w:b/>
          <w:sz w:val="28"/>
          <w:szCs w:val="24"/>
        </w:rPr>
        <w:tab/>
        <w:t>Ο Καρλομάγνος και η εποχή του</w:t>
      </w:r>
    </w:p>
    <w:p w:rsidR="006108A5" w:rsidRDefault="006108A5" w:rsidP="006108A5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6108A5" w:rsidRDefault="006108A5" w:rsidP="006108A5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6108A5" w:rsidRPr="00BA64EC" w:rsidRDefault="00BA64EC" w:rsidP="00BA64EC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9416"/>
        <w:gridCol w:w="506"/>
      </w:tblGrid>
      <w:tr w:rsidR="006108A5" w:rsidRPr="007E526C" w:rsidTr="006D4FED">
        <w:tc>
          <w:tcPr>
            <w:tcW w:w="534" w:type="dxa"/>
          </w:tcPr>
          <w:p w:rsidR="006108A5" w:rsidRPr="007E526C" w:rsidRDefault="006108A5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16" w:type="dxa"/>
          </w:tcPr>
          <w:p w:rsidR="006108A5" w:rsidRPr="001565D6" w:rsidRDefault="001565D6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Καρλομάγνος δημιούργησε ένα μεγάλο και ισχυρότατο χριστιανικό κράτος στη Δύση στο διάστημα της βασιλείας του.</w:t>
            </w:r>
          </w:p>
        </w:tc>
        <w:tc>
          <w:tcPr>
            <w:tcW w:w="506" w:type="dxa"/>
          </w:tcPr>
          <w:p w:rsidR="006108A5" w:rsidRPr="007E526C" w:rsidRDefault="006108A5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108A5" w:rsidRPr="007E526C" w:rsidTr="006D4FED">
        <w:tc>
          <w:tcPr>
            <w:tcW w:w="534" w:type="dxa"/>
          </w:tcPr>
          <w:p w:rsidR="006108A5" w:rsidRPr="007E526C" w:rsidRDefault="006108A5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16" w:type="dxa"/>
          </w:tcPr>
          <w:p w:rsidR="006108A5" w:rsidRPr="006D34EE" w:rsidRDefault="000D09AB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Καρλομάγνος στέφθηκε αυτοκράτορας του Βυζαντινού κράτους από τον Πατριάρχη της Κωνσταντινούπολης το 800 μ.Χ.</w:t>
            </w:r>
          </w:p>
        </w:tc>
        <w:tc>
          <w:tcPr>
            <w:tcW w:w="506" w:type="dxa"/>
          </w:tcPr>
          <w:p w:rsidR="006108A5" w:rsidRPr="007E526C" w:rsidRDefault="006108A5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108A5" w:rsidRPr="007E526C" w:rsidTr="006D4FED">
        <w:tc>
          <w:tcPr>
            <w:tcW w:w="534" w:type="dxa"/>
          </w:tcPr>
          <w:p w:rsidR="006108A5" w:rsidRPr="007E526C" w:rsidRDefault="006108A5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16" w:type="dxa"/>
          </w:tcPr>
          <w:p w:rsidR="006108A5" w:rsidRPr="006D34EE" w:rsidRDefault="00AA64F3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στέψη του Καρλομάγνου στη Ρώμη προκάλεσε διαμάχη ανάμεσα στη Βυζαντινή αυτοκρατορία και τη Δύση, γιατί οι Βυζαντινοί θεωρούσαν τον δικό τους αυτοκράτορα διάδοχο και συνεχιστή της Ρωμαϊκής αυτοκρατορίας.</w:t>
            </w:r>
          </w:p>
        </w:tc>
        <w:tc>
          <w:tcPr>
            <w:tcW w:w="506" w:type="dxa"/>
          </w:tcPr>
          <w:p w:rsidR="006108A5" w:rsidRPr="007E526C" w:rsidRDefault="006108A5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A64F3" w:rsidRPr="007E526C" w:rsidTr="006D4FED">
        <w:tc>
          <w:tcPr>
            <w:tcW w:w="534" w:type="dxa"/>
          </w:tcPr>
          <w:p w:rsidR="00AA64F3" w:rsidRPr="007E526C" w:rsidRDefault="00AA64F3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16" w:type="dxa"/>
          </w:tcPr>
          <w:p w:rsidR="00AA64F3" w:rsidRPr="006D34EE" w:rsidRDefault="00AA64F3" w:rsidP="00B91680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Έδρα του κράτους του Καρλομάγνου ορίστηκε η πόλη Αιξ – Λα – Σαπέλ (σημερινό Άαχεν της Γερμανίας).</w:t>
            </w:r>
          </w:p>
        </w:tc>
        <w:tc>
          <w:tcPr>
            <w:tcW w:w="506" w:type="dxa"/>
          </w:tcPr>
          <w:p w:rsidR="00AA64F3" w:rsidRPr="007E526C" w:rsidRDefault="00AA64F3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A64F3" w:rsidRPr="007E526C" w:rsidTr="006D4FED">
        <w:tc>
          <w:tcPr>
            <w:tcW w:w="534" w:type="dxa"/>
          </w:tcPr>
          <w:p w:rsidR="00AA64F3" w:rsidRPr="007E526C" w:rsidRDefault="00AA64F3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16" w:type="dxa"/>
          </w:tcPr>
          <w:p w:rsidR="00AA64F3" w:rsidRPr="006D34EE" w:rsidRDefault="00AA64F3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οικονομική κατάσταση του κράτους του Καρλομάγνου ήταν πολύ κακή, γιατί μειώθηκε η αγροτική παραγωγή όπως και το εμπόριο.</w:t>
            </w:r>
          </w:p>
        </w:tc>
        <w:tc>
          <w:tcPr>
            <w:tcW w:w="506" w:type="dxa"/>
          </w:tcPr>
          <w:p w:rsidR="00AA64F3" w:rsidRPr="007E526C" w:rsidRDefault="00AA64F3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A64F3" w:rsidRPr="007E526C" w:rsidTr="006D4FED">
        <w:tc>
          <w:tcPr>
            <w:tcW w:w="534" w:type="dxa"/>
          </w:tcPr>
          <w:p w:rsidR="00AA64F3" w:rsidRPr="007E526C" w:rsidRDefault="00AA64F3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16" w:type="dxa"/>
          </w:tcPr>
          <w:p w:rsidR="00AA64F3" w:rsidRPr="006D34EE" w:rsidRDefault="00AA64F3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Μετά τον θάνατο του Καρλομάγνου το κράτος του μοιράστηκε σε πέντε τμήματα στα πέντε παιδιά του.</w:t>
            </w:r>
          </w:p>
        </w:tc>
        <w:tc>
          <w:tcPr>
            <w:tcW w:w="506" w:type="dxa"/>
          </w:tcPr>
          <w:p w:rsidR="00AA64F3" w:rsidRPr="007E526C" w:rsidRDefault="00AA64F3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A64F3" w:rsidRPr="007E526C" w:rsidTr="006D4FED">
        <w:tc>
          <w:tcPr>
            <w:tcW w:w="534" w:type="dxa"/>
          </w:tcPr>
          <w:p w:rsidR="00AA64F3" w:rsidRPr="007E526C" w:rsidRDefault="00AA64F3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16" w:type="dxa"/>
          </w:tcPr>
          <w:p w:rsidR="00AA64F3" w:rsidRPr="006D34EE" w:rsidRDefault="00CA6A28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Την εποχή της διανομής του κράτους του Καρλομάγνου στους διαδόχους του η Ευρώπη δεχόταν επιθέσεις και επιδρομές από τους Σαρακηνούς, τους Μαγυάρους (Ούγγρους) και τους Νορμανδούς (Βίκιγκς).</w:t>
            </w:r>
          </w:p>
        </w:tc>
        <w:tc>
          <w:tcPr>
            <w:tcW w:w="506" w:type="dxa"/>
          </w:tcPr>
          <w:p w:rsidR="00AA64F3" w:rsidRPr="007E526C" w:rsidRDefault="00AA64F3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A64F3" w:rsidRPr="007E526C" w:rsidTr="006D4FED">
        <w:tc>
          <w:tcPr>
            <w:tcW w:w="534" w:type="dxa"/>
          </w:tcPr>
          <w:p w:rsidR="00AA64F3" w:rsidRPr="007E526C" w:rsidRDefault="00AA64F3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16" w:type="dxa"/>
          </w:tcPr>
          <w:p w:rsidR="00AA64F3" w:rsidRPr="006D34EE" w:rsidRDefault="000537E2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Κατά τη διάρκεια της βασιλείας του Καρλομάγνου και των διαδόχων του τα γράμματα και οι τέχνες παραμελήθηκαν ιδιαίτερα.</w:t>
            </w:r>
          </w:p>
        </w:tc>
        <w:tc>
          <w:tcPr>
            <w:tcW w:w="506" w:type="dxa"/>
          </w:tcPr>
          <w:p w:rsidR="00AA64F3" w:rsidRPr="007E526C" w:rsidRDefault="00AA64F3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A64F3" w:rsidRPr="007E526C" w:rsidTr="006D4FED">
        <w:tc>
          <w:tcPr>
            <w:tcW w:w="534" w:type="dxa"/>
          </w:tcPr>
          <w:p w:rsidR="00AA64F3" w:rsidRPr="007E526C" w:rsidRDefault="00AA64F3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16" w:type="dxa"/>
          </w:tcPr>
          <w:p w:rsidR="00AA64F3" w:rsidRPr="006D34EE" w:rsidRDefault="000537E2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κληρικοί πολύ συχνά γίνονταν γραφείς, αντιγραφείς χειρογράφων και δάσκαλοι. Γι’ αυτό ο Καρλομάγνος φρόντισε για τη βελτίωση του μορφωτικού επιπέδου του κλήρου.</w:t>
            </w:r>
          </w:p>
        </w:tc>
        <w:tc>
          <w:tcPr>
            <w:tcW w:w="506" w:type="dxa"/>
          </w:tcPr>
          <w:p w:rsidR="00AA64F3" w:rsidRPr="007E526C" w:rsidRDefault="00AA64F3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A64F3" w:rsidRPr="007E526C" w:rsidTr="006D4FED">
        <w:tc>
          <w:tcPr>
            <w:tcW w:w="534" w:type="dxa"/>
          </w:tcPr>
          <w:p w:rsidR="00AA64F3" w:rsidRPr="007E526C" w:rsidRDefault="00AA64F3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16" w:type="dxa"/>
          </w:tcPr>
          <w:p w:rsidR="00F23D50" w:rsidRPr="006D34EE" w:rsidRDefault="00F23D50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περίοδος της βασιλείας του Καρλομάγνου και των διαδόχων του ονομάστηκε Καρολίδεια Αναγέννηση, γιατί γνώρισαν μεγάλη άνθηση τα γράμματα και οι τέχνες.</w:t>
            </w:r>
          </w:p>
        </w:tc>
        <w:tc>
          <w:tcPr>
            <w:tcW w:w="506" w:type="dxa"/>
          </w:tcPr>
          <w:p w:rsidR="00AA64F3" w:rsidRPr="007E526C" w:rsidRDefault="00AA64F3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A64F3" w:rsidRPr="007E526C" w:rsidTr="006D4FED">
        <w:tc>
          <w:tcPr>
            <w:tcW w:w="534" w:type="dxa"/>
          </w:tcPr>
          <w:p w:rsidR="00AA64F3" w:rsidRPr="007E526C" w:rsidRDefault="00AA64F3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416" w:type="dxa"/>
          </w:tcPr>
          <w:p w:rsidR="00AA64F3" w:rsidRPr="006D34EE" w:rsidRDefault="00F23D50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Καρλομάγνος φρόντισε να ιδρυθούν ιδρύματα (Ανακτορική Ακαδημία) και σχολεία με στόχο τη βελτίωση του μορφωτικού επιπέδου του λαού και την πνευματική ανάπτυξη.</w:t>
            </w:r>
          </w:p>
        </w:tc>
        <w:tc>
          <w:tcPr>
            <w:tcW w:w="506" w:type="dxa"/>
          </w:tcPr>
          <w:p w:rsidR="00AA64F3" w:rsidRPr="007E526C" w:rsidRDefault="00AA64F3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A64F3" w:rsidRPr="007E526C" w:rsidTr="006D4FED">
        <w:tc>
          <w:tcPr>
            <w:tcW w:w="534" w:type="dxa"/>
          </w:tcPr>
          <w:p w:rsidR="00AA64F3" w:rsidRPr="007E526C" w:rsidRDefault="00AA64F3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416" w:type="dxa"/>
          </w:tcPr>
          <w:p w:rsidR="00AA64F3" w:rsidRPr="006D34EE" w:rsidRDefault="00F23D50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βυζαντινή τέχνη επηρεάστηκε από την τέχνη της εποχής του Καρλομάγνου.</w:t>
            </w:r>
          </w:p>
        </w:tc>
        <w:tc>
          <w:tcPr>
            <w:tcW w:w="506" w:type="dxa"/>
          </w:tcPr>
          <w:p w:rsidR="00AA64F3" w:rsidRPr="007E526C" w:rsidRDefault="00AA64F3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D71F9" w:rsidRPr="007E526C" w:rsidTr="006D4FED">
        <w:tc>
          <w:tcPr>
            <w:tcW w:w="534" w:type="dxa"/>
          </w:tcPr>
          <w:p w:rsidR="00ED71F9" w:rsidRPr="007E526C" w:rsidRDefault="00ED71F9" w:rsidP="006D4FE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416" w:type="dxa"/>
          </w:tcPr>
          <w:p w:rsidR="00ED71F9" w:rsidRPr="00ED71F9" w:rsidRDefault="00ED71F9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 w:val="0"/>
                <w:bCs w:val="0"/>
              </w:rPr>
              <w:t xml:space="preserve">Σύμφωνα με την άποψη του Καρλομάγνου, όπως διατυπώνεται σε επιστολή του </w:t>
            </w:r>
            <w:r w:rsidRPr="00ED71F9">
              <w:rPr>
                <w:rFonts w:ascii="Comic Sans MS" w:hAnsi="Comic Sans MS" w:cs="Arial"/>
                <w:bCs w:val="0"/>
              </w:rPr>
              <w:t>Παραθέματος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«Μην παραμελείτε τα γράμματα», οι ιερείς και μοναχοί των επισκοπών και μοναστηρίων της επικράτειάς του ήταν πολύ μορφωμένοι.</w:t>
            </w:r>
          </w:p>
        </w:tc>
        <w:tc>
          <w:tcPr>
            <w:tcW w:w="506" w:type="dxa"/>
          </w:tcPr>
          <w:p w:rsidR="00ED71F9" w:rsidRPr="007E526C" w:rsidRDefault="00ED71F9" w:rsidP="006D4FE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D71F9" w:rsidRPr="007E526C" w:rsidTr="006D4FED">
        <w:tc>
          <w:tcPr>
            <w:tcW w:w="534" w:type="dxa"/>
          </w:tcPr>
          <w:p w:rsidR="00ED71F9" w:rsidRPr="007E526C" w:rsidRDefault="00ED71F9" w:rsidP="006D4FED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416" w:type="dxa"/>
          </w:tcPr>
          <w:p w:rsidR="00ED71F9" w:rsidRPr="006D34EE" w:rsidRDefault="00ED71F9" w:rsidP="00ED71F9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Σύμφωνα με το </w:t>
            </w:r>
            <w:r w:rsidRPr="00ED71F9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«Τα σπάνια βιβλία», ο Φλάκκος (Αλκουίνος) ήθελε να διδάξει Γραμματική και Αστρονομία στους μαθητές του.</w:t>
            </w:r>
          </w:p>
        </w:tc>
        <w:tc>
          <w:tcPr>
            <w:tcW w:w="506" w:type="dxa"/>
          </w:tcPr>
          <w:p w:rsidR="00ED71F9" w:rsidRPr="007E526C" w:rsidRDefault="00ED71F9" w:rsidP="006D4FED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D71F9" w:rsidRPr="007E526C" w:rsidTr="006D4FED">
        <w:tc>
          <w:tcPr>
            <w:tcW w:w="534" w:type="dxa"/>
          </w:tcPr>
          <w:p w:rsidR="00ED71F9" w:rsidRPr="007E526C" w:rsidRDefault="00ED71F9" w:rsidP="006D4FED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416" w:type="dxa"/>
          </w:tcPr>
          <w:p w:rsidR="00ED71F9" w:rsidRPr="00ED71F9" w:rsidRDefault="00ED71F9" w:rsidP="006D4FE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Σύμφωνα με το </w:t>
            </w:r>
            <w:r w:rsidRPr="00ED71F9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«Τα σπάνια βιβλία», στη Γαλλία μπορούσε κανείς να βρει πιο εύκολα από τη Βρετανία κάποια σπάνια βιβλία.</w:t>
            </w:r>
          </w:p>
        </w:tc>
        <w:tc>
          <w:tcPr>
            <w:tcW w:w="506" w:type="dxa"/>
          </w:tcPr>
          <w:p w:rsidR="00ED71F9" w:rsidRPr="007E526C" w:rsidRDefault="00ED71F9" w:rsidP="006D4FED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6108A5" w:rsidRDefault="006108A5" w:rsidP="006108A5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6108A5" w:rsidRDefault="006108A5" w:rsidP="00F23D50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6108A5" w:rsidRDefault="006108A5" w:rsidP="006108A5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416"/>
        <w:gridCol w:w="506"/>
      </w:tblGrid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16" w:type="dxa"/>
          </w:tcPr>
          <w:p w:rsidR="00F23D50" w:rsidRPr="001565D6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Καρλομάγνος δημιούργησε ένα μεγάλο και ισχυρότατο χριστιανικό κράτος στη Δύση στο διάστημα της βασιλείας του.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Καρλομάγνος στέφθηκε αυτοκράτορας του Βυζαντινού κράτους από τον Πατριάρχη της Κωνσταντινούπολης το 800 μ.Χ.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στέψη του Καρλομάγνου στη Ρώμη προκάλεσε διαμάχη ανάμεσα στη Βυζαντινή αυτοκρατορία και τη Δύση, γιατί οι Βυζαντινοί θεωρούσαν τον δικό τους αυτοκράτορα διάδοχο και συνεχιστή της Ρωμαϊκής αυτοκρατορίας.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Έδρα του κράτους του Καρλομάγνου ορίστηκε η πόλη Αιξ – Λα – Σαπέλ (σημερινό Άαχεν της Γερμανίας).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οικονομική κατάσταση του κράτους του Καρλομάγνου ήταν πολύ κακή, γιατί μειώθηκε η αγροτική παραγωγή όπως και το εμπόριο.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Μετά τον θάνατο του Καρλομάγνου το κράτος του μοιράστηκε σε πέντε τμήματα στα πέντε παιδιά του.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Την εποχή της διανομής του κράτους του Καρλομάγνου στους διαδόχους του η Ευρώπη δεχόταν επιθέσεις και επιδρομές από τους Σαρακηνούς, τους Μαγυάρους (Ούγγρους) και τους Νορμανδούς (Βίκιγκς).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Κατά τη διάρκεια της βασιλείας του Καρλομάγνου και των διαδόχων του τα γράμματα και οι τέχνες παραμελήθηκαν ιδιαίτερα.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κληρικοί πολύ συχνά γίνονταν γραφείς, αντιγραφείς χειρογράφων και δάσκαλοι. Γι’ αυτό ο Καρλομάγνος φρόντισε για τη βελτίωση του μορφωτικού επιπέδου του κλήρου.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περίοδος της βασιλείας του Καρλομάγνου και των διαδόχων του ονομάστηκε Καρολίδεια Αναγέννηση, γιατί γνώρισαν μεγάλη άνθηση τα γράμματα και οι τέχνες.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 Καρλομάγνος φρόντισε να ιδρυθούν ιδρύματα (Ανακτορική Ακαδημία) και σχολεία με στόχο τη βελτίωση του μορφωτικού επιπέδου του λαού και την πνευματική ανάπτυξη.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416" w:type="dxa"/>
          </w:tcPr>
          <w:p w:rsidR="00F23D50" w:rsidRPr="006D34EE" w:rsidRDefault="00F23D50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βυζαντινή τέχνη επηρεάστηκε από την τέχνη της εποχής του Καρλομάγνου.</w:t>
            </w:r>
          </w:p>
        </w:tc>
        <w:tc>
          <w:tcPr>
            <w:tcW w:w="506" w:type="dxa"/>
          </w:tcPr>
          <w:p w:rsidR="00F23D50" w:rsidRPr="004F0B6A" w:rsidRDefault="00F23D50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F0B6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F23D50" w:rsidRPr="007E526C" w:rsidTr="009509A8">
        <w:tc>
          <w:tcPr>
            <w:tcW w:w="534" w:type="dxa"/>
          </w:tcPr>
          <w:p w:rsidR="00F23D50" w:rsidRPr="007E526C" w:rsidRDefault="00F23D50" w:rsidP="009509A8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416" w:type="dxa"/>
          </w:tcPr>
          <w:p w:rsidR="00F23D50" w:rsidRPr="00ED71F9" w:rsidRDefault="00ED71F9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Σύμφωνα με την άποψη του Καρλομάγνου, όπως διατυπώνεται σε επιστολή του </w:t>
            </w:r>
            <w:r w:rsidRPr="00ED71F9">
              <w:rPr>
                <w:rFonts w:ascii="Comic Sans MS" w:hAnsi="Comic Sans MS" w:cs="Arial"/>
                <w:bCs w:val="0"/>
              </w:rPr>
              <w:t>Παραθέματος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«Μην παραμελείτε τα γράμματα», οι ιερείς και μοναχοί των επισκοπών και μοναστηρίων της επικράτειάς του ήταν πολύ μορφωμένοι.</w:t>
            </w:r>
          </w:p>
        </w:tc>
        <w:tc>
          <w:tcPr>
            <w:tcW w:w="506" w:type="dxa"/>
          </w:tcPr>
          <w:p w:rsidR="00F23D50" w:rsidRPr="004F0B6A" w:rsidRDefault="00ED71F9" w:rsidP="009509A8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ED71F9" w:rsidRPr="007E526C" w:rsidTr="009509A8">
        <w:tc>
          <w:tcPr>
            <w:tcW w:w="534" w:type="dxa"/>
          </w:tcPr>
          <w:p w:rsidR="00ED71F9" w:rsidRPr="007E526C" w:rsidRDefault="00ED71F9" w:rsidP="009509A8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416" w:type="dxa"/>
          </w:tcPr>
          <w:p w:rsidR="00ED71F9" w:rsidRPr="006D34EE" w:rsidRDefault="00ED71F9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Σύμφωνα με το </w:t>
            </w:r>
            <w:r w:rsidRPr="00ED71F9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«Τα σπάνια βιβλία», ο Φλάκκος (Αλκουίνος) ήθελε να διδάξει Γραμματική και Αστρονομία στους μαθητές του.</w:t>
            </w:r>
          </w:p>
        </w:tc>
        <w:tc>
          <w:tcPr>
            <w:tcW w:w="506" w:type="dxa"/>
          </w:tcPr>
          <w:p w:rsidR="00ED71F9" w:rsidRPr="004F0B6A" w:rsidRDefault="00ED71F9" w:rsidP="009509A8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ED71F9" w:rsidRPr="007E526C" w:rsidTr="009509A8">
        <w:tc>
          <w:tcPr>
            <w:tcW w:w="534" w:type="dxa"/>
          </w:tcPr>
          <w:p w:rsidR="00ED71F9" w:rsidRPr="007E526C" w:rsidRDefault="00ED71F9" w:rsidP="009509A8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416" w:type="dxa"/>
          </w:tcPr>
          <w:p w:rsidR="00ED71F9" w:rsidRPr="00ED71F9" w:rsidRDefault="00ED71F9" w:rsidP="009509A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 xml:space="preserve">Σύμφωνα με το </w:t>
            </w:r>
            <w:r w:rsidRPr="00ED71F9">
              <w:rPr>
                <w:rFonts w:ascii="Comic Sans MS" w:hAnsi="Comic Sans MS" w:cs="Arial"/>
                <w:bCs w:val="0"/>
              </w:rPr>
              <w:t>Παράθεμα</w:t>
            </w:r>
            <w:r>
              <w:rPr>
                <w:rFonts w:ascii="Comic Sans MS" w:hAnsi="Comic Sans MS" w:cs="Arial"/>
                <w:b w:val="0"/>
                <w:bCs w:val="0"/>
              </w:rPr>
              <w:t xml:space="preserve"> «Τα σπάνια βιβλία», στη Γαλλία μπορούσε κανείς να βρει πιο εύκολα από τη Βρετανία κάποια σπάνια βιβλία.</w:t>
            </w:r>
          </w:p>
        </w:tc>
        <w:tc>
          <w:tcPr>
            <w:tcW w:w="506" w:type="dxa"/>
          </w:tcPr>
          <w:p w:rsidR="00ED71F9" w:rsidRPr="004F0B6A" w:rsidRDefault="00ED71F9" w:rsidP="009509A8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</w:tbl>
    <w:p w:rsidR="006108A5" w:rsidRPr="006108A5" w:rsidRDefault="006108A5" w:rsidP="006108A5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6108A5" w:rsidRPr="006108A5" w:rsidSect="006108A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A8" w:rsidRDefault="005264A8" w:rsidP="00DF3D5B">
      <w:pPr>
        <w:spacing w:after="0" w:line="240" w:lineRule="auto"/>
      </w:pPr>
      <w:r>
        <w:separator/>
      </w:r>
    </w:p>
  </w:endnote>
  <w:endnote w:type="continuationSeparator" w:id="1">
    <w:p w:rsidR="005264A8" w:rsidRDefault="005264A8" w:rsidP="00DF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5B" w:rsidRPr="00DF3D5B" w:rsidRDefault="00DF3D5B">
    <w:pPr>
      <w:pStyle w:val="a5"/>
      <w:rPr>
        <w:sz w:val="16"/>
      </w:rPr>
    </w:pPr>
    <w:r w:rsidRPr="00DF3D5B">
      <w:rPr>
        <w:sz w:val="16"/>
      </w:rPr>
      <w:t>ΣΤ.Ι.2 –Μεσαιωνική και Νεότερη Ιστορία</w:t>
    </w:r>
    <w:r w:rsidRPr="00DF3D5B">
      <w:rPr>
        <w:sz w:val="16"/>
      </w:rPr>
      <w:ptab w:relativeTo="margin" w:alignment="center" w:leader="none"/>
    </w:r>
    <w:r w:rsidRPr="00DF3D5B">
      <w:rPr>
        <w:sz w:val="16"/>
      </w:rPr>
      <w:t>Χ. Κωνσταντέλλιας</w:t>
    </w:r>
    <w:r w:rsidRPr="00DF3D5B">
      <w:rPr>
        <w:sz w:val="16"/>
      </w:rPr>
      <w:ptab w:relativeTo="margin" w:alignment="right" w:leader="none"/>
    </w:r>
    <w:r w:rsidRPr="00DF3D5B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A8" w:rsidRDefault="005264A8" w:rsidP="00DF3D5B">
      <w:pPr>
        <w:spacing w:after="0" w:line="240" w:lineRule="auto"/>
      </w:pPr>
      <w:r>
        <w:separator/>
      </w:r>
    </w:p>
  </w:footnote>
  <w:footnote w:type="continuationSeparator" w:id="1">
    <w:p w:rsidR="005264A8" w:rsidRDefault="005264A8" w:rsidP="00DF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8A5"/>
    <w:rsid w:val="000537E2"/>
    <w:rsid w:val="000D09AB"/>
    <w:rsid w:val="001565D6"/>
    <w:rsid w:val="003364BC"/>
    <w:rsid w:val="003B337F"/>
    <w:rsid w:val="003F7240"/>
    <w:rsid w:val="004F0B6A"/>
    <w:rsid w:val="005264A8"/>
    <w:rsid w:val="006108A5"/>
    <w:rsid w:val="00655ED9"/>
    <w:rsid w:val="007364B5"/>
    <w:rsid w:val="009922DE"/>
    <w:rsid w:val="00AA64F3"/>
    <w:rsid w:val="00B311C1"/>
    <w:rsid w:val="00BA64EC"/>
    <w:rsid w:val="00BB67D2"/>
    <w:rsid w:val="00C20753"/>
    <w:rsid w:val="00CA6A28"/>
    <w:rsid w:val="00DF3D5B"/>
    <w:rsid w:val="00ED71F9"/>
    <w:rsid w:val="00F2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A5"/>
  </w:style>
  <w:style w:type="paragraph" w:styleId="4">
    <w:name w:val="heading 4"/>
    <w:basedOn w:val="a"/>
    <w:link w:val="4Char"/>
    <w:uiPriority w:val="9"/>
    <w:qFormat/>
    <w:rsid w:val="006108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6108A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610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3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F3D5B"/>
  </w:style>
  <w:style w:type="paragraph" w:styleId="a5">
    <w:name w:val="footer"/>
    <w:basedOn w:val="a"/>
    <w:link w:val="Char0"/>
    <w:uiPriority w:val="99"/>
    <w:semiHidden/>
    <w:unhideWhenUsed/>
    <w:rsid w:val="00DF3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F3D5B"/>
  </w:style>
  <w:style w:type="paragraph" w:styleId="a6">
    <w:name w:val="Balloon Text"/>
    <w:basedOn w:val="a"/>
    <w:link w:val="Char1"/>
    <w:uiPriority w:val="99"/>
    <w:semiHidden/>
    <w:unhideWhenUsed/>
    <w:rsid w:val="00DF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2020-04-13T09:06:00Z</dcterms:created>
  <dcterms:modified xsi:type="dcterms:W3CDTF">2020-05-07T08:08:00Z</dcterms:modified>
</cp:coreProperties>
</file>