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79"/>
        <w:tblW w:w="5000" w:type="pct"/>
        <w:tblLayout w:type="fixed"/>
        <w:tblCellMar>
          <w:left w:w="70" w:type="dxa"/>
          <w:right w:w="70" w:type="dxa"/>
        </w:tblCellMar>
        <w:tblLook w:val="0000"/>
      </w:tblPr>
      <w:tblGrid>
        <w:gridCol w:w="1592"/>
        <w:gridCol w:w="3024"/>
        <w:gridCol w:w="678"/>
        <w:gridCol w:w="3872"/>
      </w:tblGrid>
      <w:tr w:rsidR="00D66788" w:rsidRPr="00D66788" w:rsidTr="007E0E3E">
        <w:trPr>
          <w:cantSplit/>
        </w:trPr>
        <w:tc>
          <w:tcPr>
            <w:tcW w:w="4545" w:type="dxa"/>
            <w:gridSpan w:val="2"/>
            <w:vMerge w:val="restart"/>
            <w:shd w:val="clear" w:color="auto" w:fill="auto"/>
          </w:tcPr>
          <w:p w:rsidR="00D66788" w:rsidRPr="00D66788" w:rsidRDefault="00D66788" w:rsidP="00D66788">
            <w:pPr>
              <w:spacing w:after="0" w:line="240" w:lineRule="auto"/>
              <w:jc w:val="center"/>
              <w:rPr>
                <w:rFonts w:ascii="Calibri" w:eastAsia="Times New Roman" w:hAnsi="Calibri" w:cs="Calibri"/>
                <w:b/>
                <w:szCs w:val="20"/>
                <w:lang w:eastAsia="el-GR"/>
              </w:rPr>
            </w:pPr>
            <w:r w:rsidRPr="00D66788">
              <w:rPr>
                <w:rFonts w:ascii="Calibri" w:eastAsia="Times New Roman" w:hAnsi="Calibri" w:cs="Calibri"/>
                <w:b/>
                <w:szCs w:val="20"/>
                <w:lang w:eastAsia="el-GR"/>
              </w:rPr>
              <w:t>ΕΛΛΗΝΙΚΗ ΔΗΜΟΚΡΑΤΙΑ</w:t>
            </w:r>
          </w:p>
          <w:p w:rsidR="00D66788" w:rsidRPr="00D66788" w:rsidRDefault="00D66788" w:rsidP="00C24818">
            <w:pPr>
              <w:spacing w:after="0" w:line="240" w:lineRule="auto"/>
              <w:jc w:val="center"/>
              <w:rPr>
                <w:rFonts w:ascii="Calibri" w:eastAsia="Times New Roman" w:hAnsi="Calibri" w:cs="Calibri"/>
                <w:b/>
                <w:szCs w:val="20"/>
                <w:lang w:eastAsia="el-GR"/>
              </w:rPr>
            </w:pPr>
            <w:r w:rsidRPr="00D66788">
              <w:rPr>
                <w:rFonts w:ascii="Calibri" w:eastAsia="Times New Roman" w:hAnsi="Calibri" w:cs="Calibri"/>
                <w:b/>
                <w:szCs w:val="20"/>
                <w:lang w:eastAsia="el-GR"/>
              </w:rPr>
              <w:t>ΥΠΟΥΡΓΕΙΟ ΠΑΙΔΕΙΑΣ ΚΑΙ ΘΡΗΣΚΕΥΜΑΤΩΝ</w:t>
            </w:r>
          </w:p>
          <w:p w:rsidR="00D66788" w:rsidRPr="00D66788" w:rsidRDefault="00D66788" w:rsidP="00D66788">
            <w:pPr>
              <w:spacing w:after="0" w:line="240" w:lineRule="auto"/>
              <w:jc w:val="center"/>
              <w:rPr>
                <w:rFonts w:ascii="Calibri" w:eastAsia="Times New Roman" w:hAnsi="Calibri" w:cs="Calibri"/>
                <w:b/>
                <w:szCs w:val="20"/>
                <w:lang w:eastAsia="el-GR"/>
              </w:rPr>
            </w:pPr>
            <w:r w:rsidRPr="00D66788">
              <w:rPr>
                <w:rFonts w:ascii="Calibri" w:eastAsia="Times New Roman" w:hAnsi="Calibri" w:cs="Calibri"/>
                <w:b/>
                <w:szCs w:val="20"/>
                <w:lang w:eastAsia="el-GR"/>
              </w:rPr>
              <w:t>------</w:t>
            </w:r>
          </w:p>
          <w:p w:rsidR="00D66788" w:rsidRPr="00D66788" w:rsidRDefault="00D24C5B" w:rsidP="00D66788">
            <w:pPr>
              <w:spacing w:after="0" w:line="240" w:lineRule="auto"/>
              <w:jc w:val="center"/>
              <w:rPr>
                <w:rFonts w:ascii="Calibri" w:eastAsia="Times New Roman" w:hAnsi="Calibri" w:cs="Calibri"/>
                <w:szCs w:val="20"/>
                <w:lang w:eastAsia="el-GR"/>
              </w:rPr>
            </w:pPr>
            <w:r>
              <w:rPr>
                <w:rFonts w:ascii="Calibri" w:eastAsia="Times New Roman" w:hAnsi="Calibri" w:cs="Calibri"/>
                <w:szCs w:val="20"/>
                <w:lang w:eastAsia="el-GR"/>
              </w:rPr>
              <w:t>ΠΕΡΙΦΕΡΕΙΑΚΗ ΔΙΕΥΘΥΝΣΗ Α/ΘΜΙΑΣ &amp; Β</w:t>
            </w:r>
            <w:r w:rsidR="00D66788" w:rsidRPr="00D66788">
              <w:rPr>
                <w:rFonts w:ascii="Calibri" w:eastAsia="Times New Roman" w:hAnsi="Calibri" w:cs="Calibri"/>
                <w:szCs w:val="20"/>
                <w:lang w:eastAsia="el-GR"/>
              </w:rPr>
              <w:t>/ΘΜΙΑΣ ΕΚΠΑΙΔΕΥΣΗΣ ΚΕΝΤΡΙΚΗΣ ΜΑΚΕΔΟΝΙΑΣ</w:t>
            </w:r>
          </w:p>
          <w:p w:rsidR="00D66788" w:rsidRPr="00D66788" w:rsidRDefault="00D66788" w:rsidP="00D66788">
            <w:pPr>
              <w:spacing w:after="0" w:line="240" w:lineRule="auto"/>
              <w:jc w:val="center"/>
              <w:rPr>
                <w:rFonts w:ascii="Calibri" w:eastAsia="Times New Roman" w:hAnsi="Calibri" w:cs="Calibri"/>
                <w:bCs/>
                <w:noProof/>
                <w:szCs w:val="20"/>
                <w:lang w:eastAsia="el-GR"/>
              </w:rPr>
            </w:pPr>
            <w:r w:rsidRPr="00D66788">
              <w:rPr>
                <w:rFonts w:ascii="Calibri" w:eastAsia="Times New Roman" w:hAnsi="Calibri" w:cs="Calibri"/>
                <w:bCs/>
                <w:noProof/>
                <w:szCs w:val="20"/>
                <w:lang w:eastAsia="el-GR"/>
              </w:rPr>
              <w:t xml:space="preserve">2ο ΠΕΡΙΦΕΡΕΙΑΚΟ ΚΕΝΤΡΟ </w:t>
            </w:r>
          </w:p>
          <w:p w:rsidR="00D66788" w:rsidRDefault="00D66788" w:rsidP="00D66788">
            <w:pPr>
              <w:spacing w:after="0" w:line="240" w:lineRule="auto"/>
              <w:jc w:val="center"/>
              <w:rPr>
                <w:rFonts w:ascii="Calibri" w:eastAsia="Times New Roman" w:hAnsi="Calibri" w:cs="Calibri"/>
                <w:bCs/>
                <w:noProof/>
                <w:szCs w:val="20"/>
                <w:lang w:eastAsia="el-GR"/>
              </w:rPr>
            </w:pPr>
            <w:r w:rsidRPr="00D66788">
              <w:rPr>
                <w:rFonts w:ascii="Calibri" w:eastAsia="Times New Roman" w:hAnsi="Calibri" w:cs="Calibri"/>
                <w:bCs/>
                <w:noProof/>
                <w:szCs w:val="20"/>
                <w:lang w:eastAsia="el-GR"/>
              </w:rPr>
              <w:t xml:space="preserve">ΕΚΠΑΙΔΕΥΤΙΚΟΥ ΣΧΕΔΙΑΣΜΟΥ </w:t>
            </w:r>
          </w:p>
          <w:p w:rsidR="00D24C5B" w:rsidRPr="00D66788" w:rsidRDefault="00D24C5B" w:rsidP="00D66788">
            <w:pPr>
              <w:spacing w:after="0" w:line="240" w:lineRule="auto"/>
              <w:jc w:val="center"/>
              <w:rPr>
                <w:rFonts w:ascii="Calibri" w:eastAsia="Times New Roman" w:hAnsi="Calibri" w:cs="Calibri"/>
                <w:bCs/>
                <w:noProof/>
                <w:szCs w:val="20"/>
                <w:lang w:eastAsia="el-GR"/>
              </w:rPr>
            </w:pPr>
            <w:r>
              <w:rPr>
                <w:rFonts w:ascii="Calibri" w:eastAsia="Times New Roman" w:hAnsi="Calibri" w:cs="Calibri"/>
                <w:bCs/>
                <w:noProof/>
                <w:szCs w:val="20"/>
                <w:lang w:eastAsia="el-GR"/>
              </w:rPr>
              <w:t>(ΠΕ.Κ.Ε.Σ.)</w:t>
            </w:r>
          </w:p>
          <w:p w:rsidR="00D66788" w:rsidRPr="000D71D1" w:rsidRDefault="00D66788" w:rsidP="000D71D1">
            <w:pPr>
              <w:spacing w:after="0" w:line="240" w:lineRule="auto"/>
              <w:jc w:val="center"/>
              <w:rPr>
                <w:rFonts w:ascii="Calibri" w:eastAsia="Times New Roman" w:hAnsi="Calibri" w:cs="Calibri"/>
                <w:b/>
                <w:bCs/>
                <w:noProof/>
                <w:szCs w:val="20"/>
                <w:lang w:eastAsia="el-GR"/>
              </w:rPr>
            </w:pPr>
            <w:r w:rsidRPr="00D66788">
              <w:rPr>
                <w:rFonts w:ascii="Calibri" w:eastAsia="Times New Roman" w:hAnsi="Calibri" w:cs="Calibri"/>
                <w:b/>
                <w:bCs/>
                <w:noProof/>
                <w:szCs w:val="20"/>
                <w:lang w:eastAsia="el-GR"/>
              </w:rPr>
              <w:t>------</w:t>
            </w:r>
          </w:p>
        </w:tc>
        <w:tc>
          <w:tcPr>
            <w:tcW w:w="668" w:type="dxa"/>
            <w:vMerge w:val="restart"/>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shd w:val="clear" w:color="auto" w:fill="auto"/>
          </w:tcPr>
          <w:p w:rsidR="00D66788" w:rsidRPr="00D66788" w:rsidRDefault="00D66788" w:rsidP="00D66788">
            <w:pPr>
              <w:spacing w:after="0" w:line="240" w:lineRule="auto"/>
              <w:ind w:right="71"/>
              <w:jc w:val="right"/>
              <w:rPr>
                <w:rFonts w:ascii="Calibri" w:eastAsia="Times New Roman" w:hAnsi="Calibri" w:cs="Calibri"/>
                <w:szCs w:val="20"/>
                <w:lang w:eastAsia="el-GR"/>
              </w:rPr>
            </w:pPr>
            <w:r w:rsidRPr="00D66788">
              <w:rPr>
                <w:rFonts w:ascii="Calibri" w:eastAsia="Times New Roman" w:hAnsi="Calibri" w:cs="Calibri"/>
                <w:szCs w:val="20"/>
                <w:lang w:eastAsia="el-GR"/>
              </w:rPr>
              <w:t xml:space="preserve">                          </w:t>
            </w:r>
          </w:p>
        </w:tc>
      </w:tr>
      <w:tr w:rsidR="00D66788" w:rsidRPr="00D66788" w:rsidTr="007E0E3E">
        <w:trPr>
          <w:cantSplit/>
        </w:trPr>
        <w:tc>
          <w:tcPr>
            <w:tcW w:w="4545" w:type="dxa"/>
            <w:gridSpan w:val="2"/>
            <w:vMerge/>
            <w:shd w:val="clear" w:color="auto" w:fill="auto"/>
          </w:tcPr>
          <w:p w:rsidR="00D66788" w:rsidRPr="00D66788" w:rsidRDefault="00D66788" w:rsidP="00D66788">
            <w:pPr>
              <w:spacing w:after="0" w:line="240" w:lineRule="auto"/>
              <w:jc w:val="center"/>
              <w:rPr>
                <w:rFonts w:ascii="Calibri" w:eastAsia="Times New Roman" w:hAnsi="Calibri" w:cs="Calibri"/>
                <w:b/>
                <w:szCs w:val="20"/>
                <w:lang w:eastAsia="el-GR"/>
              </w:rPr>
            </w:pP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shd w:val="clear" w:color="auto" w:fill="auto"/>
          </w:tcPr>
          <w:p w:rsidR="00D66788" w:rsidRPr="009C4BCB" w:rsidRDefault="00554791" w:rsidP="00EF193E">
            <w:pPr>
              <w:spacing w:after="0" w:line="240" w:lineRule="auto"/>
              <w:rPr>
                <w:rFonts w:ascii="Calibri" w:eastAsia="Times New Roman" w:hAnsi="Calibri" w:cs="Calibri"/>
                <w:szCs w:val="20"/>
                <w:lang w:val="en-US" w:eastAsia="el-GR"/>
              </w:rPr>
            </w:pPr>
            <w:r w:rsidRPr="00965154">
              <w:rPr>
                <w:rFonts w:ascii="Calibri" w:eastAsia="Times New Roman" w:hAnsi="Calibri" w:cs="Calibri"/>
                <w:b/>
                <w:szCs w:val="20"/>
                <w:lang w:eastAsia="el-GR"/>
              </w:rPr>
              <w:t>Σταυρούπολη,</w:t>
            </w:r>
            <w:r>
              <w:rPr>
                <w:rFonts w:ascii="Calibri" w:eastAsia="Times New Roman" w:hAnsi="Calibri" w:cs="Calibri"/>
                <w:szCs w:val="20"/>
                <w:lang w:eastAsia="el-GR"/>
              </w:rPr>
              <w:t xml:space="preserve"> </w:t>
            </w:r>
            <w:r w:rsidR="00EF193E">
              <w:rPr>
                <w:rFonts w:ascii="Calibri" w:eastAsia="Times New Roman" w:hAnsi="Calibri" w:cs="Calibri"/>
                <w:szCs w:val="20"/>
                <w:lang w:eastAsia="el-GR"/>
              </w:rPr>
              <w:t>10/4</w:t>
            </w:r>
            <w:r>
              <w:rPr>
                <w:rFonts w:ascii="Calibri" w:eastAsia="Times New Roman" w:hAnsi="Calibri" w:cs="Calibri"/>
                <w:szCs w:val="20"/>
                <w:lang w:eastAsia="el-GR"/>
              </w:rPr>
              <w:t>/</w:t>
            </w:r>
            <w:r w:rsidR="00BC6E27">
              <w:rPr>
                <w:rFonts w:ascii="Calibri" w:eastAsia="Times New Roman" w:hAnsi="Calibri" w:cs="Calibri"/>
                <w:szCs w:val="20"/>
                <w:lang w:eastAsia="el-GR"/>
              </w:rPr>
              <w:t>20</w:t>
            </w:r>
            <w:r w:rsidR="009C4BCB">
              <w:rPr>
                <w:rFonts w:ascii="Calibri" w:eastAsia="Times New Roman" w:hAnsi="Calibri" w:cs="Calibri"/>
                <w:szCs w:val="20"/>
                <w:lang w:val="en-US" w:eastAsia="el-GR"/>
              </w:rPr>
              <w:t>20</w:t>
            </w:r>
          </w:p>
        </w:tc>
      </w:tr>
      <w:tr w:rsidR="00D66788" w:rsidRPr="00D66788" w:rsidTr="007E0E3E">
        <w:trPr>
          <w:cantSplit/>
        </w:trPr>
        <w:tc>
          <w:tcPr>
            <w:tcW w:w="4545" w:type="dxa"/>
            <w:gridSpan w:val="2"/>
            <w:vMerge/>
            <w:shd w:val="clear" w:color="auto" w:fill="auto"/>
          </w:tcPr>
          <w:p w:rsidR="00D66788" w:rsidRPr="00D66788" w:rsidRDefault="00D66788" w:rsidP="00D66788">
            <w:pPr>
              <w:spacing w:after="0" w:line="240" w:lineRule="auto"/>
              <w:jc w:val="center"/>
              <w:rPr>
                <w:rFonts w:ascii="Calibri" w:eastAsia="Times New Roman" w:hAnsi="Calibri" w:cs="Calibri"/>
                <w:b/>
                <w:szCs w:val="20"/>
                <w:lang w:eastAsia="el-GR"/>
              </w:rPr>
            </w:pP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shd w:val="clear" w:color="auto" w:fill="auto"/>
          </w:tcPr>
          <w:p w:rsidR="002567BA" w:rsidRDefault="002567BA" w:rsidP="00D66788">
            <w:pPr>
              <w:spacing w:after="0" w:line="240" w:lineRule="auto"/>
              <w:rPr>
                <w:rFonts w:ascii="Calibri" w:eastAsia="Times New Roman" w:hAnsi="Calibri" w:cs="Calibri"/>
                <w:b/>
                <w:szCs w:val="20"/>
                <w:lang w:eastAsia="el-GR"/>
              </w:rPr>
            </w:pPr>
          </w:p>
          <w:p w:rsidR="00D66788" w:rsidRPr="005F482E" w:rsidRDefault="00D66788" w:rsidP="009C4BCB">
            <w:pPr>
              <w:spacing w:after="0" w:line="240" w:lineRule="auto"/>
              <w:rPr>
                <w:rFonts w:ascii="Calibri" w:hAnsi="Calibri" w:cs="Calibri"/>
                <w:color w:val="1F497D"/>
              </w:rPr>
            </w:pPr>
            <w:r w:rsidRPr="002567BA">
              <w:rPr>
                <w:rFonts w:ascii="Calibri" w:eastAsia="Times New Roman" w:hAnsi="Calibri" w:cs="Calibri"/>
                <w:b/>
                <w:szCs w:val="20"/>
                <w:lang w:eastAsia="el-GR"/>
              </w:rPr>
              <w:t>Αρ. Πρωτ.:</w:t>
            </w:r>
            <w:r w:rsidR="00345F49">
              <w:rPr>
                <w:rFonts w:ascii="Calibri" w:eastAsia="Times New Roman" w:hAnsi="Calibri" w:cs="Calibri"/>
                <w:b/>
                <w:szCs w:val="20"/>
                <w:lang w:val="en-US" w:eastAsia="el-GR"/>
              </w:rPr>
              <w:t xml:space="preserve"> </w:t>
            </w:r>
            <w:r w:rsidR="00EF193E">
              <w:rPr>
                <w:rFonts w:ascii="Calibri" w:eastAsia="Times New Roman" w:hAnsi="Calibri" w:cs="Calibri"/>
                <w:b/>
                <w:szCs w:val="20"/>
                <w:lang w:eastAsia="el-GR"/>
              </w:rPr>
              <w:t>553</w:t>
            </w:r>
          </w:p>
          <w:p w:rsidR="00FF685F" w:rsidRPr="00345F49" w:rsidRDefault="00FF685F" w:rsidP="009C4BCB">
            <w:pPr>
              <w:spacing w:after="0" w:line="240" w:lineRule="auto"/>
              <w:rPr>
                <w:rFonts w:ascii="Calibri" w:eastAsia="Times New Roman" w:hAnsi="Calibri" w:cs="Calibri"/>
                <w:b/>
                <w:szCs w:val="20"/>
                <w:lang w:val="en-US" w:eastAsia="el-GR"/>
              </w:rPr>
            </w:pPr>
          </w:p>
        </w:tc>
      </w:tr>
      <w:tr w:rsidR="00D66788" w:rsidRPr="00D66788" w:rsidTr="007E0E3E">
        <w:trPr>
          <w:cantSplit/>
          <w:trHeight w:val="751"/>
        </w:trPr>
        <w:tc>
          <w:tcPr>
            <w:tcW w:w="4545" w:type="dxa"/>
            <w:gridSpan w:val="2"/>
            <w:vMerge/>
            <w:shd w:val="clear" w:color="auto" w:fill="auto"/>
          </w:tcPr>
          <w:p w:rsidR="00D66788" w:rsidRPr="00D66788" w:rsidRDefault="00D66788" w:rsidP="00D66788">
            <w:pPr>
              <w:spacing w:after="0" w:line="240" w:lineRule="auto"/>
              <w:jc w:val="center"/>
              <w:rPr>
                <w:rFonts w:ascii="Calibri" w:eastAsia="Times New Roman" w:hAnsi="Calibri" w:cs="Calibri"/>
                <w:b/>
                <w:szCs w:val="20"/>
                <w:lang w:eastAsia="el-GR"/>
              </w:rPr>
            </w:pP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shd w:val="clear" w:color="auto" w:fill="auto"/>
          </w:tcPr>
          <w:p w:rsidR="007E0E3E" w:rsidRPr="00D66788" w:rsidRDefault="007E0E3E" w:rsidP="007E0E3E">
            <w:pPr>
              <w:spacing w:after="0" w:line="240" w:lineRule="auto"/>
              <w:rPr>
                <w:rFonts w:ascii="Calibri" w:eastAsia="Times New Roman" w:hAnsi="Calibri" w:cs="Calibri"/>
                <w:szCs w:val="20"/>
                <w:lang w:eastAsia="el-GR"/>
              </w:rPr>
            </w:pPr>
          </w:p>
          <w:p w:rsidR="00D66788" w:rsidRPr="00D66788" w:rsidRDefault="00D66788" w:rsidP="002567BA">
            <w:pPr>
              <w:spacing w:after="0" w:line="240" w:lineRule="auto"/>
              <w:rPr>
                <w:rFonts w:ascii="Calibri" w:eastAsia="Times New Roman" w:hAnsi="Calibri" w:cs="Calibri"/>
                <w:szCs w:val="20"/>
                <w:lang w:eastAsia="el-GR"/>
              </w:rPr>
            </w:pPr>
          </w:p>
        </w:tc>
      </w:tr>
      <w:tr w:rsidR="00D66788" w:rsidRPr="00D66788" w:rsidTr="007E0E3E">
        <w:trPr>
          <w:cantSplit/>
          <w:trHeight w:val="751"/>
        </w:trPr>
        <w:tc>
          <w:tcPr>
            <w:tcW w:w="4545" w:type="dxa"/>
            <w:gridSpan w:val="2"/>
            <w:vMerge/>
            <w:shd w:val="clear" w:color="auto" w:fill="auto"/>
          </w:tcPr>
          <w:p w:rsidR="00D66788" w:rsidRPr="00D66788" w:rsidRDefault="00D66788" w:rsidP="00D66788">
            <w:pPr>
              <w:spacing w:after="0" w:line="240" w:lineRule="auto"/>
              <w:jc w:val="center"/>
              <w:rPr>
                <w:rFonts w:ascii="Calibri" w:eastAsia="Times New Roman" w:hAnsi="Calibri" w:cs="Calibri"/>
                <w:b/>
                <w:szCs w:val="20"/>
                <w:lang w:eastAsia="el-GR"/>
              </w:rPr>
            </w:pP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val="restart"/>
            <w:shd w:val="clear" w:color="auto" w:fill="auto"/>
          </w:tcPr>
          <w:p w:rsidR="00D66788" w:rsidRPr="007E0E3E" w:rsidRDefault="007E0E3E" w:rsidP="00D66788">
            <w:pPr>
              <w:spacing w:after="0" w:line="240" w:lineRule="auto"/>
              <w:rPr>
                <w:rFonts w:ascii="Calibri" w:eastAsia="Times New Roman" w:hAnsi="Calibri" w:cs="Calibri"/>
                <w:b/>
                <w:szCs w:val="20"/>
                <w:lang w:eastAsia="el-GR"/>
              </w:rPr>
            </w:pPr>
            <w:r>
              <w:rPr>
                <w:rFonts w:ascii="Calibri" w:eastAsia="Times New Roman" w:hAnsi="Calibri" w:cs="Calibri"/>
                <w:b/>
                <w:szCs w:val="20"/>
                <w:lang w:eastAsia="el-GR"/>
              </w:rPr>
              <w:t>Προς</w:t>
            </w:r>
            <w:r w:rsidR="00D66788" w:rsidRPr="00CE7A5B">
              <w:rPr>
                <w:rFonts w:ascii="Calibri" w:eastAsia="Times New Roman" w:hAnsi="Calibri" w:cs="Calibri"/>
                <w:b/>
                <w:szCs w:val="20"/>
                <w:lang w:eastAsia="el-GR"/>
              </w:rPr>
              <w:t>:</w:t>
            </w:r>
          </w:p>
          <w:p w:rsidR="00972F64" w:rsidRDefault="00F25D42" w:rsidP="00D66788">
            <w:pPr>
              <w:spacing w:after="0" w:line="240" w:lineRule="auto"/>
              <w:rPr>
                <w:rFonts w:ascii="Calibri" w:eastAsia="Times New Roman" w:hAnsi="Calibri" w:cs="Calibri"/>
                <w:szCs w:val="20"/>
                <w:lang w:eastAsia="el-GR"/>
              </w:rPr>
            </w:pPr>
            <w:r>
              <w:rPr>
                <w:rFonts w:ascii="Calibri" w:eastAsia="Times New Roman" w:hAnsi="Calibri" w:cs="Calibri"/>
                <w:szCs w:val="20"/>
                <w:lang w:eastAsia="el-GR"/>
              </w:rPr>
              <w:t>Σχολικές Μονάδες όλων των βαθμίδων</w:t>
            </w:r>
            <w:r w:rsidR="003A0242">
              <w:rPr>
                <w:rFonts w:ascii="Calibri" w:eastAsia="Times New Roman" w:hAnsi="Calibri" w:cs="Calibri"/>
                <w:szCs w:val="20"/>
                <w:lang w:eastAsia="el-GR"/>
              </w:rPr>
              <w:t xml:space="preserve"> Β΄</w:t>
            </w:r>
            <w:r w:rsidR="00E74FF6">
              <w:rPr>
                <w:rFonts w:ascii="Calibri" w:eastAsia="Times New Roman" w:hAnsi="Calibri" w:cs="Calibri"/>
                <w:szCs w:val="20"/>
                <w:lang w:eastAsia="el-GR"/>
              </w:rPr>
              <w:t xml:space="preserve"> </w:t>
            </w:r>
            <w:r w:rsidR="003A0242">
              <w:rPr>
                <w:rFonts w:ascii="Calibri" w:eastAsia="Times New Roman" w:hAnsi="Calibri" w:cs="Calibri"/>
                <w:szCs w:val="20"/>
                <w:lang w:eastAsia="el-GR"/>
              </w:rPr>
              <w:t>Θεσσαλονίκης</w:t>
            </w:r>
          </w:p>
          <w:p w:rsidR="00D66788" w:rsidRPr="007E0E3E" w:rsidRDefault="00D66788" w:rsidP="00D66788">
            <w:pPr>
              <w:spacing w:after="0" w:line="240" w:lineRule="auto"/>
              <w:rPr>
                <w:rFonts w:ascii="Calibri" w:eastAsia="Times New Roman" w:hAnsi="Calibri" w:cs="Calibri"/>
                <w:szCs w:val="20"/>
                <w:lang w:eastAsia="el-GR"/>
              </w:rPr>
            </w:pPr>
          </w:p>
          <w:p w:rsidR="00D66788" w:rsidRPr="007E0E3E" w:rsidRDefault="00D66788" w:rsidP="00D66788">
            <w:pPr>
              <w:spacing w:after="0" w:line="240" w:lineRule="auto"/>
              <w:rPr>
                <w:rFonts w:ascii="Calibri" w:eastAsia="Times New Roman" w:hAnsi="Calibri" w:cs="Calibri"/>
                <w:szCs w:val="20"/>
                <w:lang w:eastAsia="el-GR"/>
              </w:rPr>
            </w:pPr>
          </w:p>
          <w:p w:rsidR="00D66788" w:rsidRPr="007E0E3E" w:rsidRDefault="00CE7A5B" w:rsidP="00D66788">
            <w:pPr>
              <w:spacing w:after="0" w:line="240" w:lineRule="auto"/>
              <w:rPr>
                <w:rFonts w:ascii="Calibri" w:eastAsia="Times New Roman" w:hAnsi="Calibri" w:cs="Calibri"/>
                <w:b/>
                <w:szCs w:val="20"/>
                <w:lang w:eastAsia="el-GR"/>
              </w:rPr>
            </w:pPr>
            <w:r w:rsidRPr="007E0E3E">
              <w:rPr>
                <w:rFonts w:ascii="Calibri" w:eastAsia="Times New Roman" w:hAnsi="Calibri" w:cs="Calibri"/>
                <w:b/>
                <w:szCs w:val="20"/>
                <w:lang w:eastAsia="el-GR"/>
              </w:rPr>
              <w:t>Κοιν:</w:t>
            </w:r>
          </w:p>
          <w:p w:rsidR="00D66788" w:rsidRDefault="0059704A" w:rsidP="007E0E3E">
            <w:pPr>
              <w:pStyle w:val="a4"/>
              <w:numPr>
                <w:ilvl w:val="0"/>
                <w:numId w:val="2"/>
              </w:numPr>
              <w:spacing w:after="0" w:line="240" w:lineRule="auto"/>
              <w:rPr>
                <w:rFonts w:ascii="Calibri" w:eastAsia="Times New Roman" w:hAnsi="Calibri" w:cs="Calibri"/>
                <w:szCs w:val="20"/>
                <w:lang w:eastAsia="el-GR"/>
              </w:rPr>
            </w:pPr>
            <w:r>
              <w:rPr>
                <w:rFonts w:ascii="Calibri" w:eastAsia="Times New Roman" w:hAnsi="Calibri" w:cs="Calibri"/>
                <w:szCs w:val="20"/>
                <w:lang w:eastAsia="el-GR"/>
              </w:rPr>
              <w:t>Περιφερειακό Δ/ντή Α</w:t>
            </w:r>
            <w:r w:rsidR="007E0E3E" w:rsidRPr="007E0E3E">
              <w:rPr>
                <w:rFonts w:ascii="Calibri" w:eastAsia="Times New Roman" w:hAnsi="Calibri" w:cs="Calibri"/>
                <w:szCs w:val="20"/>
                <w:lang w:eastAsia="el-GR"/>
              </w:rPr>
              <w:t>/θμ</w:t>
            </w:r>
            <w:r w:rsidR="007E0E3E">
              <w:rPr>
                <w:rFonts w:ascii="Calibri" w:eastAsia="Times New Roman" w:hAnsi="Calibri" w:cs="Calibri"/>
                <w:szCs w:val="20"/>
                <w:lang w:eastAsia="el-GR"/>
              </w:rPr>
              <w:t xml:space="preserve">ιας &amp; Β/θμιας Εκπ/σης Κ. </w:t>
            </w:r>
            <w:r w:rsidR="007E0E3E" w:rsidRPr="007E0E3E">
              <w:rPr>
                <w:rFonts w:ascii="Calibri" w:eastAsia="Times New Roman" w:hAnsi="Calibri" w:cs="Calibri"/>
                <w:szCs w:val="20"/>
                <w:lang w:eastAsia="el-GR"/>
              </w:rPr>
              <w:t>Μακεδονίας</w:t>
            </w:r>
          </w:p>
          <w:p w:rsidR="00D66788" w:rsidRPr="003A0242" w:rsidRDefault="007E0E3E" w:rsidP="00D66788">
            <w:pPr>
              <w:pStyle w:val="a4"/>
              <w:numPr>
                <w:ilvl w:val="0"/>
                <w:numId w:val="2"/>
              </w:numPr>
              <w:spacing w:after="0" w:line="240" w:lineRule="auto"/>
              <w:rPr>
                <w:rFonts w:ascii="Calibri" w:eastAsia="Times New Roman" w:hAnsi="Calibri" w:cs="Calibri"/>
                <w:szCs w:val="20"/>
                <w:lang w:eastAsia="el-GR"/>
              </w:rPr>
            </w:pPr>
            <w:r w:rsidRPr="007E0E3E">
              <w:rPr>
                <w:rFonts w:ascii="Calibri" w:hAnsi="Calibri"/>
              </w:rPr>
              <w:t xml:space="preserve">Δ/ντή Α/θμιας Εκπ/σης </w:t>
            </w:r>
            <w:r w:rsidR="003A0242">
              <w:rPr>
                <w:rFonts w:ascii="Calibri" w:hAnsi="Calibri"/>
              </w:rPr>
              <w:t>Β΄</w:t>
            </w:r>
            <w:r>
              <w:rPr>
                <w:rFonts w:ascii="Calibri" w:hAnsi="Calibri"/>
              </w:rPr>
              <w:t xml:space="preserve"> Θεσσαλονίκης</w:t>
            </w:r>
          </w:p>
          <w:p w:rsidR="003A0242" w:rsidRPr="000D71D1" w:rsidRDefault="003A0242" w:rsidP="00D66788">
            <w:pPr>
              <w:pStyle w:val="a4"/>
              <w:numPr>
                <w:ilvl w:val="0"/>
                <w:numId w:val="2"/>
              </w:numPr>
              <w:spacing w:after="0" w:line="240" w:lineRule="auto"/>
              <w:rPr>
                <w:rFonts w:ascii="Calibri" w:eastAsia="Times New Roman" w:hAnsi="Calibri" w:cs="Calibri"/>
                <w:szCs w:val="20"/>
                <w:lang w:eastAsia="el-GR"/>
              </w:rPr>
            </w:pPr>
            <w:r>
              <w:rPr>
                <w:rFonts w:ascii="Calibri" w:hAnsi="Calibri"/>
              </w:rPr>
              <w:t>Δ/ντή Β/θμιας Εκπ/σης Β΄ Θεσσαλονίκης</w:t>
            </w:r>
          </w:p>
          <w:p w:rsidR="000D71D1" w:rsidRDefault="000D71D1" w:rsidP="000D71D1">
            <w:pPr>
              <w:pStyle w:val="a4"/>
              <w:spacing w:after="0" w:line="240" w:lineRule="auto"/>
              <w:ind w:left="360"/>
              <w:rPr>
                <w:rFonts w:ascii="Calibri" w:eastAsia="Times New Roman" w:hAnsi="Calibri" w:cs="Calibri"/>
                <w:szCs w:val="20"/>
                <w:lang w:eastAsia="el-GR"/>
              </w:rPr>
            </w:pPr>
          </w:p>
          <w:p w:rsidR="00DC10D8" w:rsidRPr="000D71D1" w:rsidRDefault="00DC10D8" w:rsidP="000D71D1">
            <w:pPr>
              <w:pStyle w:val="a4"/>
              <w:spacing w:after="0" w:line="240" w:lineRule="auto"/>
              <w:ind w:left="360"/>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Ταχ. Δ/νση:</w:t>
            </w:r>
          </w:p>
        </w:tc>
        <w:tc>
          <w:tcPr>
            <w:tcW w:w="2978"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 xml:space="preserve">Κολοκοτρώνη 22 </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c>
          <w:tcPr>
            <w:tcW w:w="2978"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56430 ΣΤΑΥΡΟΥΠΟΛΗ</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Πληροφορίες</w:t>
            </w:r>
            <w:r w:rsidR="007E0E3E">
              <w:rPr>
                <w:rFonts w:ascii="Calibri" w:eastAsia="Times New Roman" w:hAnsi="Calibri" w:cs="Calibri"/>
                <w:szCs w:val="20"/>
                <w:lang w:eastAsia="el-GR"/>
              </w:rPr>
              <w:t>:</w:t>
            </w:r>
          </w:p>
        </w:tc>
        <w:tc>
          <w:tcPr>
            <w:tcW w:w="2978" w:type="dxa"/>
            <w:shd w:val="clear" w:color="auto" w:fill="auto"/>
          </w:tcPr>
          <w:p w:rsidR="00D66788" w:rsidRDefault="005F0C2D" w:rsidP="00D24C5B">
            <w:pPr>
              <w:spacing w:after="0" w:line="240" w:lineRule="auto"/>
              <w:rPr>
                <w:rFonts w:ascii="Calibri" w:eastAsia="Times New Roman" w:hAnsi="Calibri" w:cs="Calibri"/>
                <w:szCs w:val="20"/>
                <w:lang w:eastAsia="el-GR"/>
              </w:rPr>
            </w:pPr>
            <w:r>
              <w:rPr>
                <w:rFonts w:ascii="Calibri" w:eastAsia="Times New Roman" w:hAnsi="Calibri" w:cs="Calibri"/>
                <w:szCs w:val="20"/>
                <w:lang w:eastAsia="el-GR"/>
              </w:rPr>
              <w:t>Χριστίνα Σταμνά</w:t>
            </w:r>
          </w:p>
          <w:p w:rsidR="00CC5AD6" w:rsidRPr="00D66788" w:rsidRDefault="003842A3" w:rsidP="00D24C5B">
            <w:pPr>
              <w:spacing w:after="0" w:line="240" w:lineRule="auto"/>
              <w:rPr>
                <w:rFonts w:ascii="Calibri" w:eastAsia="Times New Roman" w:hAnsi="Calibri" w:cs="Calibri"/>
                <w:szCs w:val="20"/>
                <w:lang w:eastAsia="el-GR"/>
              </w:rPr>
            </w:pPr>
            <w:r>
              <w:rPr>
                <w:rFonts w:ascii="Calibri" w:eastAsia="Times New Roman" w:hAnsi="Calibri" w:cs="Calibri"/>
                <w:szCs w:val="20"/>
                <w:lang w:eastAsia="el-GR"/>
              </w:rPr>
              <w:t>Μπότσας Γεώργιος</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Τηλέφωνο:</w:t>
            </w:r>
          </w:p>
        </w:tc>
        <w:tc>
          <w:tcPr>
            <w:tcW w:w="2978"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eastAsia="el-GR"/>
              </w:rPr>
              <w:t>2310643065</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r w:rsidRPr="00D66788">
              <w:rPr>
                <w:rFonts w:ascii="Calibri" w:eastAsia="Times New Roman" w:hAnsi="Calibri" w:cs="Calibri"/>
                <w:szCs w:val="20"/>
                <w:lang w:val="en-US" w:eastAsia="el-GR"/>
              </w:rPr>
              <w:t>Fax</w:t>
            </w:r>
            <w:r w:rsidRPr="00D66788">
              <w:rPr>
                <w:rFonts w:ascii="Calibri" w:eastAsia="Times New Roman" w:hAnsi="Calibri" w:cs="Calibri"/>
                <w:szCs w:val="20"/>
                <w:lang w:eastAsia="el-GR"/>
              </w:rPr>
              <w:t>:</w:t>
            </w:r>
          </w:p>
        </w:tc>
        <w:tc>
          <w:tcPr>
            <w:tcW w:w="2978" w:type="dxa"/>
            <w:shd w:val="clear" w:color="auto" w:fill="auto"/>
          </w:tcPr>
          <w:p w:rsidR="00D66788" w:rsidRPr="00D66788" w:rsidRDefault="00D24C5B" w:rsidP="00D66788">
            <w:pPr>
              <w:spacing w:after="0" w:line="240" w:lineRule="auto"/>
              <w:rPr>
                <w:rFonts w:ascii="Calibri" w:eastAsia="Times New Roman" w:hAnsi="Calibri" w:cs="Calibri"/>
                <w:szCs w:val="20"/>
                <w:lang w:eastAsia="el-GR"/>
              </w:rPr>
            </w:pPr>
            <w:r>
              <w:rPr>
                <w:rFonts w:ascii="Calibri" w:eastAsia="Times New Roman" w:hAnsi="Calibri" w:cs="Calibri"/>
                <w:szCs w:val="20"/>
                <w:lang w:eastAsia="el-GR"/>
              </w:rPr>
              <w:t>2310643056</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D66788" w:rsidRPr="00D66788" w:rsidTr="007E0E3E">
        <w:trPr>
          <w:cantSplit/>
          <w:trHeight w:val="120"/>
        </w:trPr>
        <w:tc>
          <w:tcPr>
            <w:tcW w:w="1567" w:type="dxa"/>
            <w:shd w:val="clear" w:color="auto" w:fill="auto"/>
          </w:tcPr>
          <w:p w:rsidR="00D66788" w:rsidRPr="00D66788" w:rsidRDefault="00D66788" w:rsidP="00D24C5B">
            <w:pPr>
              <w:spacing w:after="0" w:line="240" w:lineRule="auto"/>
              <w:ind w:right="-341"/>
              <w:rPr>
                <w:rFonts w:ascii="Calibri" w:eastAsia="Times New Roman" w:hAnsi="Calibri" w:cs="Calibri"/>
                <w:szCs w:val="20"/>
                <w:lang w:eastAsia="el-GR"/>
              </w:rPr>
            </w:pPr>
            <w:r w:rsidRPr="00D66788">
              <w:rPr>
                <w:rFonts w:ascii="Calibri" w:eastAsia="Times New Roman" w:hAnsi="Calibri" w:cs="Calibri"/>
                <w:szCs w:val="20"/>
                <w:lang w:eastAsia="el-GR"/>
              </w:rPr>
              <w:t xml:space="preserve">Ηλ. </w:t>
            </w:r>
            <w:r w:rsidR="00D24C5B">
              <w:rPr>
                <w:rFonts w:ascii="Calibri" w:eastAsia="Times New Roman" w:hAnsi="Calibri" w:cs="Calibri"/>
                <w:szCs w:val="20"/>
                <w:lang w:eastAsia="el-GR"/>
              </w:rPr>
              <w:t>διεύθυνση</w:t>
            </w:r>
            <w:r w:rsidRPr="00D66788">
              <w:rPr>
                <w:rFonts w:ascii="Calibri" w:eastAsia="Times New Roman" w:hAnsi="Calibri" w:cs="Calibri"/>
                <w:szCs w:val="20"/>
                <w:lang w:eastAsia="el-GR"/>
              </w:rPr>
              <w:t>:</w:t>
            </w:r>
          </w:p>
        </w:tc>
        <w:tc>
          <w:tcPr>
            <w:tcW w:w="2978" w:type="dxa"/>
            <w:shd w:val="clear" w:color="auto" w:fill="auto"/>
          </w:tcPr>
          <w:p w:rsidR="00D66788" w:rsidRPr="007E0E3E" w:rsidRDefault="00071319" w:rsidP="00D66788">
            <w:pPr>
              <w:spacing w:after="0" w:line="240" w:lineRule="auto"/>
              <w:rPr>
                <w:rFonts w:ascii="Calibri" w:eastAsia="Times New Roman" w:hAnsi="Calibri" w:cs="Calibri"/>
                <w:szCs w:val="20"/>
                <w:lang w:eastAsia="el-GR"/>
              </w:rPr>
            </w:pPr>
            <w:hyperlink r:id="rId7" w:history="1">
              <w:r w:rsidR="007E0E3E" w:rsidRPr="00A35803">
                <w:rPr>
                  <w:rStyle w:val="-"/>
                  <w:rFonts w:ascii="Calibri" w:eastAsia="Times New Roman" w:hAnsi="Calibri" w:cs="Calibri"/>
                  <w:szCs w:val="20"/>
                  <w:lang w:eastAsia="el-GR"/>
                </w:rPr>
                <w:t>2</w:t>
              </w:r>
              <w:r w:rsidR="007E0E3E" w:rsidRPr="00A35803">
                <w:rPr>
                  <w:rStyle w:val="-"/>
                  <w:rFonts w:ascii="Calibri" w:eastAsia="Times New Roman" w:hAnsi="Calibri" w:cs="Calibri"/>
                  <w:szCs w:val="20"/>
                  <w:lang w:val="en-US" w:eastAsia="el-GR"/>
                </w:rPr>
                <w:t>pekes</w:t>
              </w:r>
              <w:r w:rsidR="007E0E3E" w:rsidRPr="00A35803">
                <w:rPr>
                  <w:rStyle w:val="-"/>
                  <w:rFonts w:ascii="Calibri" w:eastAsia="Times New Roman" w:hAnsi="Calibri" w:cs="Calibri"/>
                  <w:szCs w:val="20"/>
                  <w:lang w:eastAsia="el-GR"/>
                </w:rPr>
                <w:t>@</w:t>
              </w:r>
              <w:r w:rsidR="007E0E3E" w:rsidRPr="00A35803">
                <w:rPr>
                  <w:rStyle w:val="-"/>
                  <w:rFonts w:ascii="Calibri" w:eastAsia="Times New Roman" w:hAnsi="Calibri" w:cs="Calibri"/>
                  <w:szCs w:val="20"/>
                  <w:lang w:val="en-US" w:eastAsia="el-GR"/>
                </w:rPr>
                <w:t>kmaked</w:t>
              </w:r>
              <w:r w:rsidR="007E0E3E" w:rsidRPr="00A35803">
                <w:rPr>
                  <w:rStyle w:val="-"/>
                  <w:rFonts w:ascii="Calibri" w:eastAsia="Times New Roman" w:hAnsi="Calibri" w:cs="Calibri"/>
                  <w:szCs w:val="20"/>
                  <w:lang w:eastAsia="el-GR"/>
                </w:rPr>
                <w:t>.</w:t>
              </w:r>
              <w:r w:rsidR="007E0E3E" w:rsidRPr="00A35803">
                <w:rPr>
                  <w:rStyle w:val="-"/>
                  <w:rFonts w:ascii="Calibri" w:eastAsia="Times New Roman" w:hAnsi="Calibri" w:cs="Calibri"/>
                  <w:szCs w:val="20"/>
                  <w:lang w:val="en-US" w:eastAsia="el-GR"/>
                </w:rPr>
                <w:t>pde</w:t>
              </w:r>
              <w:r w:rsidR="007E0E3E" w:rsidRPr="00A35803">
                <w:rPr>
                  <w:rStyle w:val="-"/>
                  <w:rFonts w:ascii="Calibri" w:eastAsia="Times New Roman" w:hAnsi="Calibri" w:cs="Calibri"/>
                  <w:szCs w:val="20"/>
                  <w:lang w:eastAsia="el-GR"/>
                </w:rPr>
                <w:t>.</w:t>
              </w:r>
              <w:r w:rsidR="007E0E3E" w:rsidRPr="00A35803">
                <w:rPr>
                  <w:rStyle w:val="-"/>
                  <w:rFonts w:ascii="Calibri" w:eastAsia="Times New Roman" w:hAnsi="Calibri" w:cs="Calibri"/>
                  <w:szCs w:val="20"/>
                  <w:lang w:val="en-US" w:eastAsia="el-GR"/>
                </w:rPr>
                <w:t>sch</w:t>
              </w:r>
              <w:r w:rsidR="007E0E3E" w:rsidRPr="00A35803">
                <w:rPr>
                  <w:rStyle w:val="-"/>
                  <w:rFonts w:ascii="Calibri" w:eastAsia="Times New Roman" w:hAnsi="Calibri" w:cs="Calibri"/>
                  <w:szCs w:val="20"/>
                  <w:lang w:eastAsia="el-GR"/>
                </w:rPr>
                <w:t>.</w:t>
              </w:r>
              <w:r w:rsidR="007E0E3E" w:rsidRPr="00A35803">
                <w:rPr>
                  <w:rStyle w:val="-"/>
                  <w:rFonts w:ascii="Calibri" w:eastAsia="Times New Roman" w:hAnsi="Calibri" w:cs="Calibri"/>
                  <w:szCs w:val="20"/>
                  <w:lang w:val="en-US" w:eastAsia="el-GR"/>
                </w:rPr>
                <w:t>gr</w:t>
              </w:r>
            </w:hyperlink>
            <w:r w:rsidR="007E0E3E" w:rsidRPr="007E0E3E">
              <w:rPr>
                <w:rFonts w:ascii="Calibri" w:eastAsia="Times New Roman" w:hAnsi="Calibri" w:cs="Calibri"/>
                <w:szCs w:val="20"/>
                <w:lang w:eastAsia="el-GR"/>
              </w:rPr>
              <w:t xml:space="preserve"> </w:t>
            </w:r>
          </w:p>
        </w:tc>
        <w:tc>
          <w:tcPr>
            <w:tcW w:w="668" w:type="dxa"/>
            <w:vMerge/>
            <w:shd w:val="clear" w:color="auto" w:fill="auto"/>
          </w:tcPr>
          <w:p w:rsidR="00D66788" w:rsidRPr="00D66788" w:rsidRDefault="00D66788" w:rsidP="00D6678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D66788" w:rsidRPr="00D66788" w:rsidRDefault="00D66788" w:rsidP="00D66788">
            <w:pPr>
              <w:spacing w:after="0" w:line="240" w:lineRule="auto"/>
              <w:rPr>
                <w:rFonts w:ascii="Calibri" w:eastAsia="Times New Roman" w:hAnsi="Calibri" w:cs="Calibri"/>
                <w:szCs w:val="20"/>
                <w:lang w:eastAsia="el-GR"/>
              </w:rPr>
            </w:pPr>
          </w:p>
        </w:tc>
      </w:tr>
      <w:tr w:rsidR="00C24818" w:rsidRPr="00D66788" w:rsidTr="007E0E3E">
        <w:trPr>
          <w:cantSplit/>
          <w:trHeight w:val="239"/>
        </w:trPr>
        <w:tc>
          <w:tcPr>
            <w:tcW w:w="1567" w:type="dxa"/>
            <w:shd w:val="clear" w:color="auto" w:fill="auto"/>
          </w:tcPr>
          <w:p w:rsidR="00C24818" w:rsidRPr="00D66788" w:rsidRDefault="00C24818" w:rsidP="00C24818">
            <w:pPr>
              <w:spacing w:after="0" w:line="240" w:lineRule="auto"/>
              <w:ind w:right="-341"/>
              <w:rPr>
                <w:rFonts w:ascii="Calibri" w:eastAsia="Times New Roman" w:hAnsi="Calibri" w:cs="Calibri"/>
                <w:szCs w:val="20"/>
                <w:lang w:eastAsia="el-GR"/>
              </w:rPr>
            </w:pPr>
            <w:r w:rsidRPr="00D66788">
              <w:rPr>
                <w:rFonts w:ascii="Calibri" w:eastAsia="Times New Roman" w:hAnsi="Calibri" w:cs="Calibri"/>
                <w:szCs w:val="20"/>
                <w:lang w:eastAsia="el-GR"/>
              </w:rPr>
              <w:t>Ιστοσελίδα:</w:t>
            </w:r>
          </w:p>
        </w:tc>
        <w:tc>
          <w:tcPr>
            <w:tcW w:w="2978" w:type="dxa"/>
            <w:shd w:val="clear" w:color="auto" w:fill="auto"/>
          </w:tcPr>
          <w:p w:rsidR="00C24818" w:rsidRDefault="00071319" w:rsidP="00C24818">
            <w:pPr>
              <w:spacing w:after="0" w:line="240" w:lineRule="auto"/>
              <w:ind w:left="-80"/>
              <w:rPr>
                <w:rFonts w:ascii="Calibri" w:eastAsia="Times New Roman" w:hAnsi="Calibri" w:cs="Calibri"/>
                <w:szCs w:val="20"/>
                <w:lang w:val="en-US" w:eastAsia="el-GR"/>
              </w:rPr>
            </w:pPr>
            <w:hyperlink r:id="rId8" w:history="1">
              <w:r w:rsidR="00EF193E" w:rsidRPr="00494C5B">
                <w:rPr>
                  <w:rStyle w:val="-"/>
                  <w:rFonts w:ascii="Calibri" w:eastAsia="Times New Roman" w:hAnsi="Calibri" w:cs="Calibri"/>
                  <w:szCs w:val="20"/>
                  <w:lang w:eastAsia="el-GR"/>
                </w:rPr>
                <w:t>http://</w:t>
              </w:r>
              <w:r w:rsidR="00EF193E" w:rsidRPr="00494C5B">
                <w:rPr>
                  <w:rStyle w:val="-"/>
                  <w:rFonts w:ascii="Calibri" w:eastAsia="Times New Roman" w:hAnsi="Calibri" w:cs="Calibri"/>
                  <w:szCs w:val="20"/>
                  <w:lang w:val="en-US" w:eastAsia="el-GR"/>
                </w:rPr>
                <w:t>kmaked</w:t>
              </w:r>
              <w:r w:rsidR="00EF193E" w:rsidRPr="00494C5B">
                <w:rPr>
                  <w:rStyle w:val="-"/>
                  <w:rFonts w:ascii="Calibri" w:eastAsia="Times New Roman" w:hAnsi="Calibri" w:cs="Calibri"/>
                  <w:szCs w:val="20"/>
                  <w:lang w:eastAsia="el-GR"/>
                </w:rPr>
                <w:t>.</w:t>
              </w:r>
              <w:r w:rsidR="00EF193E" w:rsidRPr="00494C5B">
                <w:rPr>
                  <w:rStyle w:val="-"/>
                  <w:rFonts w:ascii="Calibri" w:eastAsia="Times New Roman" w:hAnsi="Calibri" w:cs="Calibri"/>
                  <w:szCs w:val="20"/>
                  <w:lang w:val="en-US" w:eastAsia="el-GR"/>
                </w:rPr>
                <w:t>gr</w:t>
              </w:r>
              <w:r w:rsidR="00EF193E" w:rsidRPr="00494C5B">
                <w:rPr>
                  <w:rStyle w:val="-"/>
                  <w:rFonts w:ascii="Calibri" w:eastAsia="Times New Roman" w:hAnsi="Calibri" w:cs="Calibri"/>
                  <w:szCs w:val="20"/>
                  <w:lang w:eastAsia="el-GR"/>
                </w:rPr>
                <w:t>/2</w:t>
              </w:r>
              <w:r w:rsidR="00EF193E" w:rsidRPr="00494C5B">
                <w:rPr>
                  <w:rStyle w:val="-"/>
                  <w:rFonts w:ascii="Calibri" w:eastAsia="Times New Roman" w:hAnsi="Calibri" w:cs="Calibri"/>
                  <w:szCs w:val="20"/>
                  <w:lang w:val="en-US" w:eastAsia="el-GR"/>
                </w:rPr>
                <w:t>pekes</w:t>
              </w:r>
            </w:hyperlink>
          </w:p>
          <w:p w:rsidR="00EF193E" w:rsidRPr="00EF193E" w:rsidRDefault="00EF193E" w:rsidP="00C24818">
            <w:pPr>
              <w:spacing w:after="0" w:line="240" w:lineRule="auto"/>
              <w:ind w:left="-80"/>
              <w:rPr>
                <w:rFonts w:ascii="Calibri" w:eastAsia="Times New Roman" w:hAnsi="Calibri" w:cs="Calibri"/>
                <w:szCs w:val="20"/>
                <w:lang w:eastAsia="el-GR"/>
              </w:rPr>
            </w:pPr>
          </w:p>
        </w:tc>
        <w:tc>
          <w:tcPr>
            <w:tcW w:w="668" w:type="dxa"/>
            <w:vMerge/>
            <w:shd w:val="clear" w:color="auto" w:fill="auto"/>
          </w:tcPr>
          <w:p w:rsidR="00C24818" w:rsidRPr="00D66788" w:rsidRDefault="00C24818" w:rsidP="00C24818">
            <w:pPr>
              <w:spacing w:after="0" w:line="240" w:lineRule="auto"/>
              <w:jc w:val="center"/>
              <w:rPr>
                <w:rFonts w:ascii="Calibri" w:eastAsia="Times New Roman" w:hAnsi="Calibri" w:cs="Calibri"/>
                <w:szCs w:val="20"/>
                <w:lang w:eastAsia="el-GR"/>
              </w:rPr>
            </w:pPr>
          </w:p>
        </w:tc>
        <w:tc>
          <w:tcPr>
            <w:tcW w:w="3813" w:type="dxa"/>
            <w:vMerge/>
            <w:shd w:val="clear" w:color="auto" w:fill="auto"/>
          </w:tcPr>
          <w:p w:rsidR="00C24818" w:rsidRPr="00D66788" w:rsidRDefault="00C24818" w:rsidP="00C24818">
            <w:pPr>
              <w:spacing w:after="0" w:line="240" w:lineRule="auto"/>
              <w:rPr>
                <w:rFonts w:ascii="Calibri" w:eastAsia="Times New Roman" w:hAnsi="Calibri" w:cs="Calibri"/>
                <w:szCs w:val="20"/>
                <w:lang w:eastAsia="el-GR"/>
              </w:rPr>
            </w:pPr>
          </w:p>
        </w:tc>
      </w:tr>
    </w:tbl>
    <w:p w:rsidR="00DC0A58" w:rsidRDefault="00DC0A58" w:rsidP="00A00AC8">
      <w:pPr>
        <w:pStyle w:val="a3"/>
        <w:rPr>
          <w:rFonts w:ascii="Calibri" w:hAnsi="Calibri" w:cs="Calibri"/>
          <w:b/>
          <w:lang w:eastAsia="el-GR"/>
        </w:rPr>
      </w:pPr>
      <w:r w:rsidRPr="00CE7A5B">
        <w:rPr>
          <w:noProof/>
          <w:lang w:eastAsia="el-GR"/>
        </w:rPr>
        <w:drawing>
          <wp:anchor distT="0" distB="0" distL="114300" distR="114300" simplePos="0" relativeHeight="251659264" behindDoc="0" locked="0" layoutInCell="1" allowOverlap="1">
            <wp:simplePos x="0" y="0"/>
            <wp:positionH relativeFrom="column">
              <wp:posOffset>1103630</wp:posOffset>
            </wp:positionH>
            <wp:positionV relativeFrom="paragraph">
              <wp:posOffset>-344805</wp:posOffset>
            </wp:positionV>
            <wp:extent cx="406400" cy="38989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389890"/>
                    </a:xfrm>
                    <a:prstGeom prst="rect">
                      <a:avLst/>
                    </a:prstGeom>
                    <a:noFill/>
                  </pic:spPr>
                </pic:pic>
              </a:graphicData>
            </a:graphic>
          </wp:anchor>
        </w:drawing>
      </w:r>
    </w:p>
    <w:p w:rsidR="00DC0A58" w:rsidRDefault="00DC0A58" w:rsidP="00A00AC8">
      <w:pPr>
        <w:pStyle w:val="a3"/>
        <w:rPr>
          <w:rFonts w:ascii="Calibri" w:hAnsi="Calibri" w:cs="Calibri"/>
          <w:b/>
          <w:lang w:eastAsia="el-GR"/>
        </w:rPr>
      </w:pPr>
    </w:p>
    <w:p w:rsidR="00F25D42" w:rsidRDefault="00F25D42" w:rsidP="00F25D42">
      <w:pPr>
        <w:rPr>
          <w:b/>
          <w:sz w:val="24"/>
          <w:szCs w:val="24"/>
        </w:rPr>
      </w:pPr>
      <w:r>
        <w:rPr>
          <w:b/>
          <w:sz w:val="24"/>
          <w:szCs w:val="24"/>
        </w:rPr>
        <w:t>Θέμα: «</w:t>
      </w:r>
      <w:r w:rsidR="00EF193E">
        <w:rPr>
          <w:b/>
          <w:sz w:val="24"/>
          <w:szCs w:val="24"/>
        </w:rPr>
        <w:t>Πρόσθετες πηγές και υλικά ψυχοκοινωνικής στήριξη</w:t>
      </w:r>
      <w:r w:rsidR="00D92D9F">
        <w:rPr>
          <w:b/>
          <w:sz w:val="24"/>
          <w:szCs w:val="24"/>
        </w:rPr>
        <w:t xml:space="preserve">ς </w:t>
      </w:r>
      <w:r w:rsidR="00EF193E">
        <w:rPr>
          <w:b/>
          <w:sz w:val="24"/>
          <w:szCs w:val="24"/>
        </w:rPr>
        <w:t>μαθητών και των οικογενειών τους.</w:t>
      </w:r>
      <w:r>
        <w:rPr>
          <w:b/>
          <w:sz w:val="24"/>
          <w:szCs w:val="24"/>
        </w:rPr>
        <w:t>»</w:t>
      </w:r>
    </w:p>
    <w:p w:rsidR="00F25D42" w:rsidRDefault="00F25D42" w:rsidP="00F25D42">
      <w:pPr>
        <w:rPr>
          <w:b/>
          <w:sz w:val="24"/>
          <w:szCs w:val="24"/>
        </w:rPr>
      </w:pPr>
      <w:r>
        <w:rPr>
          <w:b/>
          <w:sz w:val="24"/>
          <w:szCs w:val="24"/>
        </w:rPr>
        <w:t xml:space="preserve">Σχετ.: </w:t>
      </w:r>
      <w:r w:rsidR="00F130E3">
        <w:rPr>
          <w:b/>
          <w:sz w:val="24"/>
          <w:szCs w:val="24"/>
        </w:rPr>
        <w:t>475/31-3-2020 2</w:t>
      </w:r>
      <w:r w:rsidR="00F130E3" w:rsidRPr="00F130E3">
        <w:rPr>
          <w:b/>
          <w:sz w:val="24"/>
          <w:szCs w:val="24"/>
          <w:vertAlign w:val="superscript"/>
        </w:rPr>
        <w:t>ο</w:t>
      </w:r>
      <w:r w:rsidR="00F130E3">
        <w:rPr>
          <w:b/>
          <w:sz w:val="24"/>
          <w:szCs w:val="24"/>
        </w:rPr>
        <w:t xml:space="preserve"> ΠΕΚΕΣ Κεντρικής Μακεδονίας</w:t>
      </w:r>
    </w:p>
    <w:p w:rsidR="00F130E3" w:rsidRDefault="00F25D42" w:rsidP="00F130E3">
      <w:pPr>
        <w:rPr>
          <w:b/>
          <w:sz w:val="24"/>
          <w:szCs w:val="24"/>
        </w:rPr>
      </w:pPr>
      <w:r>
        <w:rPr>
          <w:b/>
          <w:sz w:val="24"/>
          <w:szCs w:val="24"/>
        </w:rPr>
        <w:t xml:space="preserve">       </w:t>
      </w:r>
    </w:p>
    <w:p w:rsidR="00F207F7" w:rsidRDefault="00F130E3" w:rsidP="00F130E3">
      <w:pPr>
        <w:ind w:firstLine="720"/>
        <w:rPr>
          <w:sz w:val="24"/>
          <w:szCs w:val="24"/>
        </w:rPr>
      </w:pPr>
      <w:r>
        <w:rPr>
          <w:sz w:val="24"/>
          <w:szCs w:val="24"/>
        </w:rPr>
        <w:t>Σε συνέχεια του παραπάνω σχετικού σας στέλνουμε πρόσθετες πηγές και υλικά για να χρησιμοποιηθούν από τις Σχολικές Μονάδες για να στηριχθούν ψυχοκοινωνικά οι μαθητές και οι οικογένειές τους, εξαιτίας της κρίσης για τον κορονοϊό. Οι πηγές και τα υλικά είναι από το Εργαστήριο Σχολικής Ψυχολογίας του ΕΚΠΑ, την Ψυχιατρική Σχολή του ΕΚΠΑ και το</w:t>
      </w:r>
      <w:r w:rsidR="00204F11">
        <w:rPr>
          <w:sz w:val="24"/>
          <w:szCs w:val="24"/>
        </w:rPr>
        <w:t>ν</w:t>
      </w:r>
      <w:r>
        <w:rPr>
          <w:sz w:val="24"/>
          <w:szCs w:val="24"/>
        </w:rPr>
        <w:t xml:space="preserve"> </w:t>
      </w:r>
      <w:r w:rsidR="007057C7">
        <w:rPr>
          <w:sz w:val="24"/>
          <w:szCs w:val="24"/>
        </w:rPr>
        <w:t>Εθνικό Οργανισμό Δημόσια</w:t>
      </w:r>
      <w:r w:rsidR="00204F11">
        <w:rPr>
          <w:sz w:val="24"/>
          <w:szCs w:val="24"/>
        </w:rPr>
        <w:t>ς</w:t>
      </w:r>
      <w:bookmarkStart w:id="0" w:name="_GoBack"/>
      <w:bookmarkEnd w:id="0"/>
      <w:r w:rsidR="007057C7">
        <w:rPr>
          <w:sz w:val="24"/>
          <w:szCs w:val="24"/>
        </w:rPr>
        <w:t xml:space="preserve"> Υγείας και μπορούν να χρησιμοποιηθούν ανάλογα με τη μεθοδολογία εξ΄  αποστάσεω</w:t>
      </w:r>
      <w:r w:rsidR="00204F11">
        <w:rPr>
          <w:sz w:val="24"/>
          <w:szCs w:val="24"/>
        </w:rPr>
        <w:t>ς εκπαίδευσης που έχει επιλέξει</w:t>
      </w:r>
      <w:r w:rsidR="007057C7">
        <w:rPr>
          <w:sz w:val="24"/>
          <w:szCs w:val="24"/>
        </w:rPr>
        <w:t xml:space="preserve"> η κάθε Σχολική Μονάδα.</w:t>
      </w:r>
    </w:p>
    <w:p w:rsidR="007057C7" w:rsidRDefault="007057C7" w:rsidP="00F130E3">
      <w:pPr>
        <w:ind w:firstLine="720"/>
        <w:rPr>
          <w:sz w:val="24"/>
          <w:szCs w:val="24"/>
        </w:rPr>
      </w:pPr>
      <w:r>
        <w:rPr>
          <w:sz w:val="24"/>
          <w:szCs w:val="24"/>
        </w:rPr>
        <w:t>Παρακαλούμε τους Διευθυντές και τις Διευθύντριες να προωθήσουν τις πηγές και τα υλικά στο Εκπαιδευτικό και Ειδικό Εκπαιδευτικό Προσωπικό για ενημέρωση και πιθανή χρήση του. Το υλικό περιλαμβάνει:</w:t>
      </w:r>
    </w:p>
    <w:p w:rsidR="007057C7" w:rsidRPr="001800B3" w:rsidRDefault="00071319" w:rsidP="007057C7">
      <w:pPr>
        <w:pStyle w:val="a4"/>
        <w:numPr>
          <w:ilvl w:val="0"/>
          <w:numId w:val="11"/>
        </w:numPr>
        <w:spacing w:after="160" w:line="259" w:lineRule="auto"/>
        <w:rPr>
          <w:b/>
          <w:sz w:val="24"/>
          <w:szCs w:val="24"/>
        </w:rPr>
      </w:pPr>
      <w:hyperlink r:id="rId10" w:history="1">
        <w:r w:rsidR="007057C7" w:rsidRPr="003178B4">
          <w:rPr>
            <w:rStyle w:val="-"/>
            <w:sz w:val="24"/>
            <w:szCs w:val="24"/>
          </w:rPr>
          <w:t>Επανασυνδεόμαστε στο Σχολείο (από το Εργαστήριο Σχολικής Ψυχολογίας του ΕΚΠΑ)</w:t>
        </w:r>
      </w:hyperlink>
    </w:p>
    <w:p w:rsidR="007057C7" w:rsidRPr="003178B4" w:rsidRDefault="007057C7" w:rsidP="007057C7">
      <w:pPr>
        <w:pStyle w:val="a4"/>
        <w:rPr>
          <w:b/>
          <w:sz w:val="24"/>
          <w:szCs w:val="24"/>
        </w:rPr>
      </w:pPr>
    </w:p>
    <w:p w:rsidR="007057C7" w:rsidRPr="003178B4" w:rsidRDefault="00071319" w:rsidP="007057C7">
      <w:pPr>
        <w:pStyle w:val="a4"/>
        <w:numPr>
          <w:ilvl w:val="0"/>
          <w:numId w:val="11"/>
        </w:numPr>
        <w:spacing w:after="160" w:line="259" w:lineRule="auto"/>
        <w:rPr>
          <w:rFonts w:cstheme="minorHAnsi"/>
          <w:b/>
          <w:sz w:val="24"/>
          <w:szCs w:val="24"/>
        </w:rPr>
      </w:pPr>
      <w:hyperlink r:id="rId11" w:tgtFrame="_blank" w:history="1">
        <w:r w:rsidR="007057C7" w:rsidRPr="003178B4">
          <w:rPr>
            <w:rStyle w:val="-"/>
            <w:rFonts w:cstheme="minorHAnsi"/>
            <w:sz w:val="24"/>
            <w:szCs w:val="24"/>
          </w:rPr>
          <w:t>Έ</w:t>
        </w:r>
        <w:r w:rsidR="007057C7" w:rsidRPr="003178B4">
          <w:rPr>
            <w:rStyle w:val="-"/>
            <w:rFonts w:cstheme="minorHAnsi"/>
            <w:sz w:val="24"/>
            <w:szCs w:val="24"/>
            <w:bdr w:val="none" w:sz="0" w:space="0" w:color="auto" w:frame="1"/>
            <w:shd w:val="clear" w:color="auto" w:fill="FFFFFF"/>
          </w:rPr>
          <w:t>ντυπα Δραστηριοτήτων Επανασυνδεόμαστε (Εργ Σχολικής Ψυχολογίας</w:t>
        </w:r>
        <w:r w:rsidR="007057C7" w:rsidRPr="003178B4">
          <w:rPr>
            <w:rStyle w:val="-"/>
            <w:rFonts w:cstheme="minorHAnsi"/>
            <w:sz w:val="24"/>
            <w:szCs w:val="24"/>
          </w:rPr>
          <w:t xml:space="preserve"> του ΕΚΠΑ)</w:t>
        </w:r>
      </w:hyperlink>
    </w:p>
    <w:p w:rsidR="007057C7" w:rsidRPr="003178B4" w:rsidRDefault="007057C7" w:rsidP="007057C7">
      <w:pPr>
        <w:pStyle w:val="a4"/>
        <w:rPr>
          <w:rFonts w:cstheme="minorHAnsi"/>
          <w:b/>
          <w:sz w:val="24"/>
          <w:szCs w:val="24"/>
        </w:rPr>
      </w:pPr>
    </w:p>
    <w:p w:rsidR="007057C7" w:rsidRPr="001800B3" w:rsidRDefault="00071319" w:rsidP="007057C7">
      <w:pPr>
        <w:pStyle w:val="a4"/>
        <w:numPr>
          <w:ilvl w:val="0"/>
          <w:numId w:val="11"/>
        </w:numPr>
        <w:spacing w:after="160" w:line="259" w:lineRule="auto"/>
        <w:rPr>
          <w:rFonts w:cstheme="minorHAnsi"/>
          <w:b/>
          <w:sz w:val="24"/>
          <w:szCs w:val="24"/>
        </w:rPr>
      </w:pPr>
      <w:hyperlink r:id="rId12" w:history="1">
        <w:r w:rsidR="007057C7" w:rsidRPr="001800B3">
          <w:rPr>
            <w:rStyle w:val="-"/>
            <w:rFonts w:cstheme="minorHAnsi"/>
            <w:sz w:val="24"/>
            <w:szCs w:val="24"/>
          </w:rPr>
          <w:t>Οδηγίες για παραμονή παιδιών και εφήβων στο σπίτι (Εθνικός Οργανισμός Δημόσιας Υγείας)</w:t>
        </w:r>
      </w:hyperlink>
    </w:p>
    <w:p w:rsidR="007057C7" w:rsidRPr="001800B3" w:rsidRDefault="007057C7" w:rsidP="007057C7">
      <w:pPr>
        <w:rPr>
          <w:rFonts w:cstheme="minorHAnsi"/>
          <w:b/>
          <w:sz w:val="24"/>
          <w:szCs w:val="24"/>
        </w:rPr>
      </w:pPr>
    </w:p>
    <w:p w:rsidR="007057C7" w:rsidRPr="001800B3" w:rsidRDefault="00071319" w:rsidP="007057C7">
      <w:pPr>
        <w:pStyle w:val="a4"/>
        <w:numPr>
          <w:ilvl w:val="0"/>
          <w:numId w:val="11"/>
        </w:numPr>
        <w:spacing w:after="160" w:line="259" w:lineRule="auto"/>
        <w:rPr>
          <w:rFonts w:cstheme="minorHAnsi"/>
          <w:b/>
          <w:sz w:val="24"/>
          <w:szCs w:val="24"/>
        </w:rPr>
      </w:pPr>
      <w:hyperlink r:id="rId13" w:history="1">
        <w:r w:rsidR="007057C7" w:rsidRPr="003178B4">
          <w:rPr>
            <w:rStyle w:val="-"/>
          </w:rPr>
          <w:t>Συζητώντας και στηρίζοντας τα παιδιά και τους εφήβους για τον Covid -19 Χρήσιμες επισημάνσεις για γονείς (Εργαστήριο Σχολικής Ψυχολογίας του ΕΚΠΑ)</w:t>
        </w:r>
      </w:hyperlink>
    </w:p>
    <w:p w:rsidR="007057C7" w:rsidRPr="001800B3" w:rsidRDefault="007057C7" w:rsidP="007057C7">
      <w:pPr>
        <w:rPr>
          <w:rFonts w:cstheme="minorHAnsi"/>
          <w:b/>
          <w:sz w:val="24"/>
          <w:szCs w:val="24"/>
        </w:rPr>
      </w:pPr>
    </w:p>
    <w:p w:rsidR="007057C7" w:rsidRPr="001800B3" w:rsidRDefault="00071319" w:rsidP="007057C7">
      <w:pPr>
        <w:pStyle w:val="a4"/>
        <w:numPr>
          <w:ilvl w:val="0"/>
          <w:numId w:val="11"/>
        </w:numPr>
        <w:spacing w:after="160" w:line="259" w:lineRule="auto"/>
        <w:rPr>
          <w:rFonts w:cstheme="minorHAnsi"/>
          <w:b/>
          <w:sz w:val="24"/>
          <w:szCs w:val="24"/>
        </w:rPr>
      </w:pPr>
      <w:hyperlink r:id="rId14" w:history="1">
        <w:r w:rsidR="007057C7" w:rsidRPr="003178B4">
          <w:rPr>
            <w:rStyle w:val="-"/>
          </w:rPr>
          <w:t>Συζητώντας και στηρίζοντας τα παιδιά και τους εφήβους για τον Covid -19 Χρήσιμες επισημάνσεις για εκπαιδευτικούς και σχολεία (Εργαστήριο Σχολικής Ψυχολογίας του ΕΚΠΑ)</w:t>
        </w:r>
      </w:hyperlink>
    </w:p>
    <w:p w:rsidR="007057C7" w:rsidRPr="001800B3" w:rsidRDefault="007057C7" w:rsidP="007057C7">
      <w:pPr>
        <w:rPr>
          <w:rFonts w:cstheme="minorHAnsi"/>
          <w:b/>
          <w:sz w:val="24"/>
          <w:szCs w:val="24"/>
        </w:rPr>
      </w:pPr>
    </w:p>
    <w:p w:rsidR="007057C7" w:rsidRPr="00E6390D" w:rsidRDefault="00071319" w:rsidP="007057C7">
      <w:pPr>
        <w:pStyle w:val="a4"/>
        <w:numPr>
          <w:ilvl w:val="0"/>
          <w:numId w:val="11"/>
        </w:numPr>
        <w:spacing w:after="160" w:line="259" w:lineRule="auto"/>
        <w:rPr>
          <w:rFonts w:cstheme="minorHAnsi"/>
          <w:b/>
          <w:sz w:val="24"/>
          <w:szCs w:val="24"/>
        </w:rPr>
      </w:pPr>
      <w:hyperlink r:id="rId15" w:history="1">
        <w:r w:rsidR="007057C7" w:rsidRPr="001800B3">
          <w:rPr>
            <w:rStyle w:val="-"/>
            <w:rFonts w:cstheme="minorHAnsi"/>
            <w:sz w:val="24"/>
            <w:szCs w:val="24"/>
            <w:bdr w:val="none" w:sz="0" w:space="0" w:color="auto" w:frame="1"/>
            <w:shd w:val="clear" w:color="auto" w:fill="FFFFFF"/>
          </w:rPr>
          <w:t>Οδηγός για την Απομόνωση_(Από την Ιατρική Σχολή ΕΚΠΑ</w:t>
        </w:r>
        <w:r w:rsidR="007057C7" w:rsidRPr="001800B3">
          <w:rPr>
            <w:rStyle w:val="-"/>
            <w:rFonts w:cstheme="minorHAnsi"/>
            <w:sz w:val="24"/>
            <w:szCs w:val="24"/>
          </w:rPr>
          <w:t>).</w:t>
        </w:r>
      </w:hyperlink>
    </w:p>
    <w:p w:rsidR="007057C7" w:rsidRPr="001800B3" w:rsidRDefault="007057C7" w:rsidP="007057C7">
      <w:pPr>
        <w:pStyle w:val="a4"/>
        <w:rPr>
          <w:rFonts w:cstheme="minorHAnsi"/>
          <w:b/>
          <w:sz w:val="24"/>
          <w:szCs w:val="24"/>
        </w:rPr>
      </w:pPr>
    </w:p>
    <w:p w:rsidR="007057C7" w:rsidRPr="00F130E3" w:rsidRDefault="007057C7" w:rsidP="007057C7">
      <w:pPr>
        <w:rPr>
          <w:rStyle w:val="-"/>
          <w:sz w:val="24"/>
          <w:szCs w:val="24"/>
        </w:rPr>
      </w:pPr>
    </w:p>
    <w:p w:rsidR="007C5F23" w:rsidRDefault="007C5F23" w:rsidP="00F25D42">
      <w:pPr>
        <w:pStyle w:val="a3"/>
        <w:rPr>
          <w:rStyle w:val="-"/>
          <w:sz w:val="24"/>
          <w:szCs w:val="24"/>
        </w:rPr>
      </w:pPr>
    </w:p>
    <w:p w:rsidR="007C5F23" w:rsidRDefault="007C5F23" w:rsidP="00F25D42">
      <w:pPr>
        <w:pStyle w:val="a3"/>
        <w:rPr>
          <w:rStyle w:val="-"/>
          <w:sz w:val="24"/>
          <w:szCs w:val="24"/>
        </w:rPr>
      </w:pPr>
    </w:p>
    <w:p w:rsidR="007C5F23" w:rsidRDefault="007C5F23" w:rsidP="00F25D42">
      <w:pPr>
        <w:pStyle w:val="a3"/>
      </w:pPr>
    </w:p>
    <w:p w:rsidR="009C2D21" w:rsidRPr="0059704A" w:rsidRDefault="0059704A" w:rsidP="003842A3">
      <w:pPr>
        <w:pStyle w:val="a3"/>
        <w:ind w:left="4962"/>
        <w:jc w:val="center"/>
      </w:pPr>
      <w:r w:rsidRPr="0059704A">
        <w:t>Ο Συντονιστ</w:t>
      </w:r>
      <w:r w:rsidR="00A20BC0">
        <w:t>ή</w:t>
      </w:r>
      <w:r w:rsidRPr="0059704A">
        <w:t>ς</w:t>
      </w:r>
    </w:p>
    <w:p w:rsidR="0059704A" w:rsidRDefault="0059704A" w:rsidP="003842A3">
      <w:pPr>
        <w:pStyle w:val="a3"/>
        <w:ind w:left="4962"/>
        <w:jc w:val="center"/>
      </w:pPr>
      <w:r w:rsidRPr="0059704A">
        <w:t>Εκπαιδευτικού Έργου</w:t>
      </w:r>
    </w:p>
    <w:p w:rsidR="003842A3" w:rsidRPr="0059704A" w:rsidRDefault="003842A3" w:rsidP="003842A3">
      <w:pPr>
        <w:pStyle w:val="a3"/>
        <w:ind w:left="4962"/>
        <w:jc w:val="center"/>
      </w:pPr>
      <w:r>
        <w:t>Ειδικής Αγωγής και Ενταξιακής Εκπαίδευσης</w:t>
      </w:r>
    </w:p>
    <w:p w:rsidR="0059704A" w:rsidRPr="0059704A" w:rsidRDefault="0059704A" w:rsidP="007E0E3E">
      <w:pPr>
        <w:pStyle w:val="a3"/>
        <w:jc w:val="right"/>
      </w:pPr>
    </w:p>
    <w:p w:rsidR="0059704A" w:rsidRPr="0059704A" w:rsidRDefault="0059704A" w:rsidP="007E0E3E">
      <w:pPr>
        <w:pStyle w:val="a3"/>
        <w:jc w:val="right"/>
      </w:pPr>
    </w:p>
    <w:p w:rsidR="007E0E3E" w:rsidRPr="0059704A" w:rsidRDefault="003842A3" w:rsidP="003842A3">
      <w:pPr>
        <w:pStyle w:val="a3"/>
        <w:ind w:left="4962"/>
        <w:jc w:val="center"/>
      </w:pPr>
      <w:r>
        <w:t>Μπότσας Γεώργιος</w:t>
      </w:r>
    </w:p>
    <w:p w:rsidR="00D66F84" w:rsidRDefault="00D66F84" w:rsidP="00F207F7">
      <w:pPr>
        <w:pStyle w:val="a3"/>
        <w:jc w:val="right"/>
        <w:rPr>
          <w:lang w:val="en-US"/>
        </w:rPr>
      </w:pPr>
    </w:p>
    <w:p w:rsidR="00F207F7" w:rsidRDefault="00F207F7" w:rsidP="00A20BC0">
      <w:pPr>
        <w:pStyle w:val="a3"/>
        <w:rPr>
          <w:lang w:val="en-US"/>
        </w:rPr>
      </w:pPr>
    </w:p>
    <w:p w:rsidR="003842A3" w:rsidRDefault="003842A3"/>
    <w:sectPr w:rsidR="003842A3" w:rsidSect="00FF685F">
      <w:footerReference w:type="default" r:id="rId1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CB" w:rsidRDefault="00B32DCB" w:rsidP="004B44C6">
      <w:pPr>
        <w:spacing w:after="0" w:line="240" w:lineRule="auto"/>
      </w:pPr>
      <w:r>
        <w:separator/>
      </w:r>
    </w:p>
  </w:endnote>
  <w:endnote w:type="continuationSeparator" w:id="0">
    <w:p w:rsidR="00B32DCB" w:rsidRDefault="00B32DCB" w:rsidP="004B4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354986"/>
      <w:docPartObj>
        <w:docPartGallery w:val="Page Numbers (Bottom of Page)"/>
        <w:docPartUnique/>
      </w:docPartObj>
    </w:sdtPr>
    <w:sdtContent>
      <w:p w:rsidR="00704876" w:rsidRDefault="00071319">
        <w:pPr>
          <w:pStyle w:val="a6"/>
          <w:jc w:val="right"/>
        </w:pPr>
        <w:r>
          <w:fldChar w:fldCharType="begin"/>
        </w:r>
        <w:r w:rsidR="00704876">
          <w:instrText>PAGE   \* MERGEFORMAT</w:instrText>
        </w:r>
        <w:r>
          <w:fldChar w:fldCharType="separate"/>
        </w:r>
        <w:r w:rsidR="00FB0E8C">
          <w:rPr>
            <w:noProof/>
          </w:rPr>
          <w:t>1</w:t>
        </w:r>
        <w:r>
          <w:fldChar w:fldCharType="end"/>
        </w:r>
      </w:p>
    </w:sdtContent>
  </w:sdt>
  <w:p w:rsidR="00704876" w:rsidRDefault="007048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CB" w:rsidRDefault="00B32DCB" w:rsidP="004B44C6">
      <w:pPr>
        <w:spacing w:after="0" w:line="240" w:lineRule="auto"/>
      </w:pPr>
      <w:r>
        <w:separator/>
      </w:r>
    </w:p>
  </w:footnote>
  <w:footnote w:type="continuationSeparator" w:id="0">
    <w:p w:rsidR="00B32DCB" w:rsidRDefault="00B32DCB" w:rsidP="004B4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1E81"/>
    <w:multiLevelType w:val="hybridMultilevel"/>
    <w:tmpl w:val="551EC206"/>
    <w:lvl w:ilvl="0" w:tplc="24E6D420">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DB07A7"/>
    <w:multiLevelType w:val="hybridMultilevel"/>
    <w:tmpl w:val="7316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E22785"/>
    <w:multiLevelType w:val="hybridMultilevel"/>
    <w:tmpl w:val="94424F8C"/>
    <w:lvl w:ilvl="0" w:tplc="0454457A">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1534DC"/>
    <w:multiLevelType w:val="hybridMultilevel"/>
    <w:tmpl w:val="3348B428"/>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052898"/>
    <w:multiLevelType w:val="hybridMultilevel"/>
    <w:tmpl w:val="7F0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E20D05"/>
    <w:multiLevelType w:val="hybridMultilevel"/>
    <w:tmpl w:val="4112C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E4035D9"/>
    <w:multiLevelType w:val="hybridMultilevel"/>
    <w:tmpl w:val="7D4A0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D4572D"/>
    <w:multiLevelType w:val="hybridMultilevel"/>
    <w:tmpl w:val="46E4F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6A6414"/>
    <w:multiLevelType w:val="hybridMultilevel"/>
    <w:tmpl w:val="297621A2"/>
    <w:lvl w:ilvl="0" w:tplc="0454457A">
      <w:start w:val="1"/>
      <w:numFmt w:val="bullet"/>
      <w:lvlText w:val=""/>
      <w:lvlJc w:val="left"/>
      <w:pPr>
        <w:ind w:left="1440" w:hanging="360"/>
      </w:pPr>
      <w:rPr>
        <w:rFonts w:ascii="Wingdings" w:hAnsi="Wingdings"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83461ED"/>
    <w:multiLevelType w:val="hybridMultilevel"/>
    <w:tmpl w:val="2BB405CE"/>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7FB2361"/>
    <w:multiLevelType w:val="hybridMultilevel"/>
    <w:tmpl w:val="F47E0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3"/>
  </w:num>
  <w:num w:numId="6">
    <w:abstractNumId w:val="9"/>
  </w:num>
  <w:num w:numId="7">
    <w:abstractNumId w:val="4"/>
  </w:num>
  <w:num w:numId="8">
    <w:abstractNumId w:val="0"/>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E04E6"/>
    <w:rsid w:val="00007ABC"/>
    <w:rsid w:val="0003294E"/>
    <w:rsid w:val="00071319"/>
    <w:rsid w:val="000A49F9"/>
    <w:rsid w:val="000D71D1"/>
    <w:rsid w:val="000E7F69"/>
    <w:rsid w:val="000F4CE7"/>
    <w:rsid w:val="00111BB4"/>
    <w:rsid w:val="001E111B"/>
    <w:rsid w:val="00204F11"/>
    <w:rsid w:val="00243AD8"/>
    <w:rsid w:val="002567BA"/>
    <w:rsid w:val="00287AC2"/>
    <w:rsid w:val="002968A4"/>
    <w:rsid w:val="00297C23"/>
    <w:rsid w:val="002B763B"/>
    <w:rsid w:val="002E2F4C"/>
    <w:rsid w:val="00310BF0"/>
    <w:rsid w:val="0032308F"/>
    <w:rsid w:val="00336A0D"/>
    <w:rsid w:val="00342E80"/>
    <w:rsid w:val="00345F49"/>
    <w:rsid w:val="00356B9B"/>
    <w:rsid w:val="003842A3"/>
    <w:rsid w:val="003A0242"/>
    <w:rsid w:val="003C50B8"/>
    <w:rsid w:val="003D2F41"/>
    <w:rsid w:val="0040175D"/>
    <w:rsid w:val="0040304E"/>
    <w:rsid w:val="004277CC"/>
    <w:rsid w:val="0044762A"/>
    <w:rsid w:val="004513A9"/>
    <w:rsid w:val="00452B2F"/>
    <w:rsid w:val="00460B21"/>
    <w:rsid w:val="004B304C"/>
    <w:rsid w:val="004B44C6"/>
    <w:rsid w:val="004C0FE3"/>
    <w:rsid w:val="004C4165"/>
    <w:rsid w:val="004C49B9"/>
    <w:rsid w:val="004E62B0"/>
    <w:rsid w:val="004E6838"/>
    <w:rsid w:val="0050057C"/>
    <w:rsid w:val="00554791"/>
    <w:rsid w:val="00564BC0"/>
    <w:rsid w:val="005651B6"/>
    <w:rsid w:val="00595D83"/>
    <w:rsid w:val="0059704A"/>
    <w:rsid w:val="005A770F"/>
    <w:rsid w:val="005C5918"/>
    <w:rsid w:val="005F0C2D"/>
    <w:rsid w:val="005F26DF"/>
    <w:rsid w:val="005F482E"/>
    <w:rsid w:val="00622952"/>
    <w:rsid w:val="006240EF"/>
    <w:rsid w:val="0062738C"/>
    <w:rsid w:val="00650F5C"/>
    <w:rsid w:val="0065361D"/>
    <w:rsid w:val="00653ADC"/>
    <w:rsid w:val="00653F1C"/>
    <w:rsid w:val="006702F6"/>
    <w:rsid w:val="00671CDD"/>
    <w:rsid w:val="00681A57"/>
    <w:rsid w:val="006B5AD0"/>
    <w:rsid w:val="006D2340"/>
    <w:rsid w:val="006F6FB6"/>
    <w:rsid w:val="00703E02"/>
    <w:rsid w:val="00704876"/>
    <w:rsid w:val="007057C7"/>
    <w:rsid w:val="00717C57"/>
    <w:rsid w:val="00734E60"/>
    <w:rsid w:val="007A30C1"/>
    <w:rsid w:val="007C5F23"/>
    <w:rsid w:val="007D2EC6"/>
    <w:rsid w:val="007E04E6"/>
    <w:rsid w:val="007E0E3E"/>
    <w:rsid w:val="007F1E23"/>
    <w:rsid w:val="00825697"/>
    <w:rsid w:val="00827DE9"/>
    <w:rsid w:val="00842356"/>
    <w:rsid w:val="0085554D"/>
    <w:rsid w:val="008B0155"/>
    <w:rsid w:val="008F4870"/>
    <w:rsid w:val="008F4F5F"/>
    <w:rsid w:val="00913CB9"/>
    <w:rsid w:val="009226D9"/>
    <w:rsid w:val="009353C7"/>
    <w:rsid w:val="00944901"/>
    <w:rsid w:val="00965154"/>
    <w:rsid w:val="00972F64"/>
    <w:rsid w:val="009868C5"/>
    <w:rsid w:val="009A166A"/>
    <w:rsid w:val="009A77AB"/>
    <w:rsid w:val="009C2D21"/>
    <w:rsid w:val="009C4BCB"/>
    <w:rsid w:val="009D0272"/>
    <w:rsid w:val="00A00AC8"/>
    <w:rsid w:val="00A12118"/>
    <w:rsid w:val="00A122D0"/>
    <w:rsid w:val="00A20BC0"/>
    <w:rsid w:val="00A64EC0"/>
    <w:rsid w:val="00AA5059"/>
    <w:rsid w:val="00AB1E22"/>
    <w:rsid w:val="00AD19C9"/>
    <w:rsid w:val="00B32DCB"/>
    <w:rsid w:val="00B51A42"/>
    <w:rsid w:val="00B775D8"/>
    <w:rsid w:val="00B865B4"/>
    <w:rsid w:val="00B938AA"/>
    <w:rsid w:val="00BB688C"/>
    <w:rsid w:val="00BC6E27"/>
    <w:rsid w:val="00C24818"/>
    <w:rsid w:val="00C3308D"/>
    <w:rsid w:val="00C34973"/>
    <w:rsid w:val="00C662E7"/>
    <w:rsid w:val="00CC5AD6"/>
    <w:rsid w:val="00CE7A5B"/>
    <w:rsid w:val="00D225F8"/>
    <w:rsid w:val="00D24C5B"/>
    <w:rsid w:val="00D348D1"/>
    <w:rsid w:val="00D37C7E"/>
    <w:rsid w:val="00D66788"/>
    <w:rsid w:val="00D66F84"/>
    <w:rsid w:val="00D92D9F"/>
    <w:rsid w:val="00D97800"/>
    <w:rsid w:val="00DB7360"/>
    <w:rsid w:val="00DB74E3"/>
    <w:rsid w:val="00DC0A58"/>
    <w:rsid w:val="00DC10D8"/>
    <w:rsid w:val="00DC3311"/>
    <w:rsid w:val="00DD69B9"/>
    <w:rsid w:val="00E23726"/>
    <w:rsid w:val="00E31E60"/>
    <w:rsid w:val="00E47948"/>
    <w:rsid w:val="00E56FCC"/>
    <w:rsid w:val="00E61696"/>
    <w:rsid w:val="00E720D1"/>
    <w:rsid w:val="00E74FF6"/>
    <w:rsid w:val="00E83A8E"/>
    <w:rsid w:val="00E95990"/>
    <w:rsid w:val="00ED1A2B"/>
    <w:rsid w:val="00EF193E"/>
    <w:rsid w:val="00F130E3"/>
    <w:rsid w:val="00F207F7"/>
    <w:rsid w:val="00F25D42"/>
    <w:rsid w:val="00F27813"/>
    <w:rsid w:val="00F34841"/>
    <w:rsid w:val="00F70719"/>
    <w:rsid w:val="00F7550E"/>
    <w:rsid w:val="00F80C1B"/>
    <w:rsid w:val="00F85307"/>
    <w:rsid w:val="00F8594E"/>
    <w:rsid w:val="00FA2EBF"/>
    <w:rsid w:val="00FA7584"/>
    <w:rsid w:val="00FB0CC8"/>
    <w:rsid w:val="00FB0E8C"/>
    <w:rsid w:val="00FD0C4E"/>
    <w:rsid w:val="00FE12EF"/>
    <w:rsid w:val="00FE4A70"/>
    <w:rsid w:val="00FF6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4C5B"/>
    <w:rPr>
      <w:color w:val="0000FF" w:themeColor="hyperlink"/>
      <w:u w:val="single"/>
    </w:rPr>
  </w:style>
  <w:style w:type="paragraph" w:styleId="a3">
    <w:name w:val="No Spacing"/>
    <w:uiPriority w:val="1"/>
    <w:qFormat/>
    <w:rsid w:val="00A00AC8"/>
    <w:pPr>
      <w:spacing w:after="0" w:line="240" w:lineRule="auto"/>
    </w:pPr>
  </w:style>
  <w:style w:type="paragraph" w:styleId="a4">
    <w:name w:val="List Paragraph"/>
    <w:basedOn w:val="a"/>
    <w:uiPriority w:val="34"/>
    <w:qFormat/>
    <w:rsid w:val="007E0E3E"/>
    <w:pPr>
      <w:ind w:left="720"/>
      <w:contextualSpacing/>
    </w:pPr>
  </w:style>
  <w:style w:type="paragraph" w:customStyle="1" w:styleId="p1">
    <w:name w:val="p1"/>
    <w:basedOn w:val="a"/>
    <w:rsid w:val="00C3308D"/>
    <w:pPr>
      <w:spacing w:after="0" w:line="240" w:lineRule="auto"/>
    </w:pPr>
    <w:rPr>
      <w:rFonts w:ascii="Helvetica" w:hAnsi="Helvetica" w:cs="Times New Roman"/>
      <w:sz w:val="15"/>
      <w:szCs w:val="15"/>
      <w:lang w:val="en-GB" w:eastAsia="en-GB"/>
    </w:rPr>
  </w:style>
  <w:style w:type="character" w:customStyle="1" w:styleId="apple-converted-space">
    <w:name w:val="apple-converted-space"/>
    <w:basedOn w:val="a0"/>
    <w:rsid w:val="00C3308D"/>
  </w:style>
  <w:style w:type="paragraph" w:styleId="a5">
    <w:name w:val="header"/>
    <w:basedOn w:val="a"/>
    <w:link w:val="Char"/>
    <w:uiPriority w:val="99"/>
    <w:unhideWhenUsed/>
    <w:rsid w:val="004B44C6"/>
    <w:pPr>
      <w:tabs>
        <w:tab w:val="center" w:pos="4153"/>
        <w:tab w:val="right" w:pos="8306"/>
      </w:tabs>
      <w:spacing w:after="0" w:line="240" w:lineRule="auto"/>
    </w:pPr>
  </w:style>
  <w:style w:type="character" w:customStyle="1" w:styleId="Char">
    <w:name w:val="Κεφαλίδα Char"/>
    <w:basedOn w:val="a0"/>
    <w:link w:val="a5"/>
    <w:uiPriority w:val="99"/>
    <w:rsid w:val="004B44C6"/>
  </w:style>
  <w:style w:type="paragraph" w:styleId="a6">
    <w:name w:val="footer"/>
    <w:basedOn w:val="a"/>
    <w:link w:val="Char0"/>
    <w:uiPriority w:val="99"/>
    <w:unhideWhenUsed/>
    <w:rsid w:val="004B44C6"/>
    <w:pPr>
      <w:tabs>
        <w:tab w:val="center" w:pos="4153"/>
        <w:tab w:val="right" w:pos="8306"/>
      </w:tabs>
      <w:spacing w:after="0" w:line="240" w:lineRule="auto"/>
    </w:pPr>
  </w:style>
  <w:style w:type="character" w:customStyle="1" w:styleId="Char0">
    <w:name w:val="Υποσέλιδο Char"/>
    <w:basedOn w:val="a0"/>
    <w:link w:val="a6"/>
    <w:uiPriority w:val="99"/>
    <w:rsid w:val="004B44C6"/>
  </w:style>
  <w:style w:type="paragraph" w:styleId="a7">
    <w:name w:val="Balloon Text"/>
    <w:basedOn w:val="a"/>
    <w:link w:val="Char1"/>
    <w:uiPriority w:val="99"/>
    <w:semiHidden/>
    <w:unhideWhenUsed/>
    <w:rsid w:val="00564BC0"/>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564BC0"/>
    <w:rPr>
      <w:rFonts w:ascii="Segoe UI" w:hAnsi="Segoe UI" w:cs="Segoe UI"/>
      <w:sz w:val="18"/>
      <w:szCs w:val="18"/>
    </w:rPr>
  </w:style>
  <w:style w:type="character" w:customStyle="1" w:styleId="UnresolvedMention">
    <w:name w:val="Unresolved Mention"/>
    <w:basedOn w:val="a0"/>
    <w:uiPriority w:val="99"/>
    <w:semiHidden/>
    <w:unhideWhenUsed/>
    <w:rsid w:val="0003294E"/>
    <w:rPr>
      <w:color w:val="605E5C"/>
      <w:shd w:val="clear" w:color="auto" w:fill="E1DFDD"/>
    </w:rPr>
  </w:style>
  <w:style w:type="paragraph" w:styleId="a8">
    <w:name w:val="footnote text"/>
    <w:basedOn w:val="a"/>
    <w:link w:val="Char2"/>
    <w:uiPriority w:val="99"/>
    <w:semiHidden/>
    <w:unhideWhenUsed/>
    <w:rsid w:val="003842A3"/>
    <w:pPr>
      <w:spacing w:after="0" w:line="240" w:lineRule="auto"/>
    </w:pPr>
    <w:rPr>
      <w:sz w:val="20"/>
      <w:szCs w:val="20"/>
    </w:rPr>
  </w:style>
  <w:style w:type="character" w:customStyle="1" w:styleId="Char2">
    <w:name w:val="Κείμενο υποσημείωσης Char"/>
    <w:basedOn w:val="a0"/>
    <w:link w:val="a8"/>
    <w:uiPriority w:val="99"/>
    <w:semiHidden/>
    <w:rsid w:val="003842A3"/>
    <w:rPr>
      <w:sz w:val="20"/>
      <w:szCs w:val="20"/>
    </w:rPr>
  </w:style>
  <w:style w:type="table" w:styleId="a9">
    <w:name w:val="Table Grid"/>
    <w:basedOn w:val="a1"/>
    <w:uiPriority w:val="59"/>
    <w:rsid w:val="00935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otnote reference"/>
    <w:basedOn w:val="a0"/>
    <w:uiPriority w:val="99"/>
    <w:semiHidden/>
    <w:unhideWhenUsed/>
    <w:rsid w:val="00F25D42"/>
    <w:rPr>
      <w:vertAlign w:val="superscript"/>
    </w:rPr>
  </w:style>
  <w:style w:type="character" w:styleId="-0">
    <w:name w:val="FollowedHyperlink"/>
    <w:basedOn w:val="a0"/>
    <w:uiPriority w:val="99"/>
    <w:semiHidden/>
    <w:unhideWhenUsed/>
    <w:rsid w:val="007057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270117">
      <w:bodyDiv w:val="1"/>
      <w:marLeft w:val="0"/>
      <w:marRight w:val="0"/>
      <w:marTop w:val="0"/>
      <w:marBottom w:val="0"/>
      <w:divBdr>
        <w:top w:val="none" w:sz="0" w:space="0" w:color="auto"/>
        <w:left w:val="none" w:sz="0" w:space="0" w:color="auto"/>
        <w:bottom w:val="none" w:sz="0" w:space="0" w:color="auto"/>
        <w:right w:val="none" w:sz="0" w:space="0" w:color="auto"/>
      </w:divBdr>
    </w:div>
    <w:div w:id="75716320">
      <w:bodyDiv w:val="1"/>
      <w:marLeft w:val="0"/>
      <w:marRight w:val="0"/>
      <w:marTop w:val="0"/>
      <w:marBottom w:val="0"/>
      <w:divBdr>
        <w:top w:val="none" w:sz="0" w:space="0" w:color="auto"/>
        <w:left w:val="none" w:sz="0" w:space="0" w:color="auto"/>
        <w:bottom w:val="none" w:sz="0" w:space="0" w:color="auto"/>
        <w:right w:val="none" w:sz="0" w:space="0" w:color="auto"/>
      </w:divBdr>
    </w:div>
    <w:div w:id="312294793">
      <w:bodyDiv w:val="1"/>
      <w:marLeft w:val="0"/>
      <w:marRight w:val="0"/>
      <w:marTop w:val="0"/>
      <w:marBottom w:val="0"/>
      <w:divBdr>
        <w:top w:val="none" w:sz="0" w:space="0" w:color="auto"/>
        <w:left w:val="none" w:sz="0" w:space="0" w:color="auto"/>
        <w:bottom w:val="none" w:sz="0" w:space="0" w:color="auto"/>
        <w:right w:val="none" w:sz="0" w:space="0" w:color="auto"/>
      </w:divBdr>
    </w:div>
    <w:div w:id="389840736">
      <w:bodyDiv w:val="1"/>
      <w:marLeft w:val="0"/>
      <w:marRight w:val="0"/>
      <w:marTop w:val="0"/>
      <w:marBottom w:val="0"/>
      <w:divBdr>
        <w:top w:val="none" w:sz="0" w:space="0" w:color="auto"/>
        <w:left w:val="none" w:sz="0" w:space="0" w:color="auto"/>
        <w:bottom w:val="none" w:sz="0" w:space="0" w:color="auto"/>
        <w:right w:val="none" w:sz="0" w:space="0" w:color="auto"/>
      </w:divBdr>
    </w:div>
    <w:div w:id="444811967">
      <w:bodyDiv w:val="1"/>
      <w:marLeft w:val="0"/>
      <w:marRight w:val="0"/>
      <w:marTop w:val="0"/>
      <w:marBottom w:val="0"/>
      <w:divBdr>
        <w:top w:val="none" w:sz="0" w:space="0" w:color="auto"/>
        <w:left w:val="none" w:sz="0" w:space="0" w:color="auto"/>
        <w:bottom w:val="none" w:sz="0" w:space="0" w:color="auto"/>
        <w:right w:val="none" w:sz="0" w:space="0" w:color="auto"/>
      </w:divBdr>
    </w:div>
    <w:div w:id="1179463161">
      <w:bodyDiv w:val="1"/>
      <w:marLeft w:val="0"/>
      <w:marRight w:val="0"/>
      <w:marTop w:val="0"/>
      <w:marBottom w:val="0"/>
      <w:divBdr>
        <w:top w:val="none" w:sz="0" w:space="0" w:color="auto"/>
        <w:left w:val="none" w:sz="0" w:space="0" w:color="auto"/>
        <w:bottom w:val="none" w:sz="0" w:space="0" w:color="auto"/>
        <w:right w:val="none" w:sz="0" w:space="0" w:color="auto"/>
      </w:divBdr>
    </w:div>
    <w:div w:id="1450197040">
      <w:bodyDiv w:val="1"/>
      <w:marLeft w:val="0"/>
      <w:marRight w:val="0"/>
      <w:marTop w:val="0"/>
      <w:marBottom w:val="0"/>
      <w:divBdr>
        <w:top w:val="none" w:sz="0" w:space="0" w:color="auto"/>
        <w:left w:val="none" w:sz="0" w:space="0" w:color="auto"/>
        <w:bottom w:val="none" w:sz="0" w:space="0" w:color="auto"/>
        <w:right w:val="none" w:sz="0" w:space="0" w:color="auto"/>
      </w:divBdr>
    </w:div>
    <w:div w:id="1536500066">
      <w:bodyDiv w:val="1"/>
      <w:marLeft w:val="0"/>
      <w:marRight w:val="0"/>
      <w:marTop w:val="0"/>
      <w:marBottom w:val="0"/>
      <w:divBdr>
        <w:top w:val="none" w:sz="0" w:space="0" w:color="auto"/>
        <w:left w:val="none" w:sz="0" w:space="0" w:color="auto"/>
        <w:bottom w:val="none" w:sz="0" w:space="0" w:color="auto"/>
        <w:right w:val="none" w:sz="0" w:space="0" w:color="auto"/>
      </w:divBdr>
    </w:div>
    <w:div w:id="1759860544">
      <w:bodyDiv w:val="1"/>
      <w:marLeft w:val="0"/>
      <w:marRight w:val="0"/>
      <w:marTop w:val="0"/>
      <w:marBottom w:val="0"/>
      <w:divBdr>
        <w:top w:val="none" w:sz="0" w:space="0" w:color="auto"/>
        <w:left w:val="none" w:sz="0" w:space="0" w:color="auto"/>
        <w:bottom w:val="none" w:sz="0" w:space="0" w:color="auto"/>
        <w:right w:val="none" w:sz="0" w:space="0" w:color="auto"/>
      </w:divBdr>
    </w:div>
    <w:div w:id="1780024844">
      <w:bodyDiv w:val="1"/>
      <w:marLeft w:val="0"/>
      <w:marRight w:val="0"/>
      <w:marTop w:val="0"/>
      <w:marBottom w:val="0"/>
      <w:divBdr>
        <w:top w:val="none" w:sz="0" w:space="0" w:color="auto"/>
        <w:left w:val="none" w:sz="0" w:space="0" w:color="auto"/>
        <w:bottom w:val="none" w:sz="0" w:space="0" w:color="auto"/>
        <w:right w:val="none" w:sz="0" w:space="0" w:color="auto"/>
      </w:divBdr>
    </w:div>
    <w:div w:id="1818573017">
      <w:bodyDiv w:val="1"/>
      <w:marLeft w:val="0"/>
      <w:marRight w:val="0"/>
      <w:marTop w:val="0"/>
      <w:marBottom w:val="0"/>
      <w:divBdr>
        <w:top w:val="none" w:sz="0" w:space="0" w:color="auto"/>
        <w:left w:val="none" w:sz="0" w:space="0" w:color="auto"/>
        <w:bottom w:val="none" w:sz="0" w:space="0" w:color="auto"/>
        <w:right w:val="none" w:sz="0" w:space="0" w:color="auto"/>
      </w:divBdr>
    </w:div>
    <w:div w:id="20382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aked.gr/2pekes" TargetMode="External"/><Relationship Id="rId13" Type="http://schemas.openxmlformats.org/officeDocument/2006/relationships/hyperlink" Target="http://www.centerschoolpsych.psych.uoa.gr/images/pdf/psychologiki-stirixi-paidiwn-apo-goneis-gia-koronoio-covid1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pekes@kmaked.pde.sch.gr" TargetMode="External"/><Relationship Id="rId12" Type="http://schemas.openxmlformats.org/officeDocument/2006/relationships/hyperlink" Target="https://eody.gov.gr/odigies-gia-paramoni-paidion-kai-efivon-sto-spi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erschoolpsych.psych.uoa.gr/images/entypa-drastiriotiton-enapanasyndeomaste.pdf" TargetMode="External"/><Relationship Id="rId5" Type="http://schemas.openxmlformats.org/officeDocument/2006/relationships/footnotes" Target="footnotes.xml"/><Relationship Id="rId15" Type="http://schemas.openxmlformats.org/officeDocument/2006/relationships/hyperlink" Target="http://users.sch.gr/gbotsas/tmp/k6.pdf" TargetMode="External"/><Relationship Id="rId10" Type="http://schemas.openxmlformats.org/officeDocument/2006/relationships/hyperlink" Target="http://www.centerschoolpsych.psych.uoa.gr/images/pdf/epanasyndeomaste-sto-sxoleio-e-istories-drastiriotites-stin-taksi-COVID-19.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enterschoolpsych.psych.uoa.gr/images/psychologiki-stirixi-st-sxolei-gia-koronoio_covid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2554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dc:creator>
  <cp:lastModifiedBy>HomePc</cp:lastModifiedBy>
  <cp:revision>2</cp:revision>
  <cp:lastPrinted>2019-09-13T08:17:00Z</cp:lastPrinted>
  <dcterms:created xsi:type="dcterms:W3CDTF">2020-04-10T09:31:00Z</dcterms:created>
  <dcterms:modified xsi:type="dcterms:W3CDTF">2020-04-10T09:31:00Z</dcterms:modified>
</cp:coreProperties>
</file>