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1B" w:rsidRDefault="00A67EC6" w:rsidP="00524CA3">
      <w:pPr>
        <w:spacing w:after="0" w:line="240" w:lineRule="auto"/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</w:pPr>
      <w:r>
        <w:rPr>
          <w:rFonts w:ascii="Trebuchet MS" w:eastAsia="Times New Roman" w:hAnsi="Trebuchet MS" w:cs="Times New Roman"/>
          <w:noProof/>
          <w:color w:val="40404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1pt;margin-top:-65.45pt;width:171pt;height:75.75pt;z-index:251658240">
            <v:textbox>
              <w:txbxContent>
                <w:p w:rsidR="00A67EC6" w:rsidRDefault="00A67EC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71675" cy="875294"/>
                        <wp:effectExtent l="19050" t="0" r="9525" b="0"/>
                        <wp:docPr id="2" name="Εικόνα 2" descr="C:\Users\nhpiagwgeio\Desktop\1,1karantina\ΔΙΑΣΤΗΜΑ-ΑΣΤΡΟΝΑΥΤΗΣ\Μένουμε σπίτι 1. - Αντιγραφή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hpiagwgeio\Desktop\1,1karantina\ΔΙΑΣΤΗΜΑ-ΑΣΤΡΟΝΑΥΤΗΣ\Μένουμε σπίτι 1. - Αντιγραφή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845" cy="878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7319" w:rsidRPr="00087408" w:rsidRDefault="00C17319" w:rsidP="0052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  <w:t xml:space="preserve">Μπαίνουμε στο καλοκαίρι!!! </w:t>
      </w:r>
      <w:r w:rsidRPr="0008740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el-GR"/>
        </w:rPr>
        <w:t>Γυρίζουμε στο σχολείο!!!</w:t>
      </w:r>
      <w:r w:rsidRPr="00087408"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  <w:t xml:space="preserve"> Ανυπομονούμε να συναντηθούμε και πάλι όλοι μαζί!!!</w:t>
      </w:r>
    </w:p>
    <w:p w:rsidR="004B6546" w:rsidRPr="00087408" w:rsidRDefault="004B6546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el-GR"/>
        </w:rPr>
        <w:t>Τη Δευτέρα 1</w:t>
      </w:r>
      <w:r w:rsidRPr="00087408">
        <w:rPr>
          <w:rFonts w:ascii="Trebuchet MS" w:eastAsia="Times New Roman" w:hAnsi="Trebuchet MS" w:cs="Times New Roman"/>
          <w:b/>
          <w:color w:val="404040"/>
          <w:sz w:val="24"/>
          <w:szCs w:val="24"/>
          <w:vertAlign w:val="superscript"/>
          <w:lang w:eastAsia="el-GR"/>
        </w:rPr>
        <w:t>η</w:t>
      </w:r>
      <w:r w:rsidRPr="0008740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el-GR"/>
        </w:rPr>
        <w:t xml:space="preserve"> Ιουνίου </w:t>
      </w:r>
      <w:r w:rsidRPr="00087408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>τ</w:t>
      </w:r>
      <w:r w:rsidRPr="003B4F8A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>α σχολεία</w:t>
      </w:r>
      <w:r w:rsidRPr="0008740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el-GR"/>
        </w:rPr>
        <w:t xml:space="preserve"> </w:t>
      </w:r>
      <w:r w:rsidR="00C17319" w:rsidRPr="00087408">
        <w:rPr>
          <w:rFonts w:ascii="Trebuchet MS" w:eastAsia="Times New Roman" w:hAnsi="Trebuchet MS" w:cs="Times New Roman"/>
          <w:b/>
          <w:color w:val="404040"/>
          <w:sz w:val="24"/>
          <w:szCs w:val="24"/>
          <w:lang w:eastAsia="el-GR"/>
        </w:rPr>
        <w:t xml:space="preserve">μπαίνουν στην καθημερινότητα </w:t>
      </w:r>
      <w:r w:rsidRPr="003B4F8A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>και θα λειτουργήσουν  μέχρι την Παρασκευή 26 Ιουνίου.</w:t>
      </w:r>
    </w:p>
    <w:p w:rsidR="00C17319" w:rsidRPr="00087408" w:rsidRDefault="00C17319" w:rsidP="0052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  <w:t>Θα είναι λίγο διαφορετικά, γιατί πρέπει να  συνεχίσουμε να προσέχουμε την υγεία μας, την υγεία των φίλων μας και της οικογένειάς μας. Αρκετά πράγματα έχουν αλλάξει, λιγότερα τραπεζάκια, καρέκλες, παιχνίδια</w:t>
      </w:r>
      <w:r w:rsidR="00161F27" w:rsidRPr="00087408"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  <w:t>, αλλαγή στην οργάνωση του χ</w:t>
      </w:r>
      <w:r w:rsidR="001C34B8" w:rsidRPr="00087408"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  <w:t>ώρου</w:t>
      </w:r>
      <w:r w:rsidR="001C34B8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</w:t>
      </w:r>
      <w:r w:rsidR="001C34B8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γενικότερα τον προγραμματισμό λειτουργίας του</w:t>
      </w:r>
      <w:r w:rsidR="001C34B8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</w:t>
      </w:r>
      <w:r w:rsidR="001C34B8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νηπιαγωγείου.</w:t>
      </w:r>
    </w:p>
    <w:p w:rsidR="00C17319" w:rsidRPr="00087408" w:rsidRDefault="00C17319" w:rsidP="0052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04040"/>
          <w:sz w:val="24"/>
          <w:szCs w:val="24"/>
          <w:lang w:eastAsia="el-GR"/>
        </w:rPr>
        <w:t>Θα βρούμε καινούργιους τρόπους να παίζουμε και να χαιρόμαστε το σχολείο μας!!!</w:t>
      </w:r>
    </w:p>
    <w:p w:rsidR="003B4F8A" w:rsidRPr="00087408" w:rsidRDefault="00870BB8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Τη</w:t>
      </w:r>
      <w:r w:rsidR="003B4F8A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Δευτέρα 1η Ιουνίου 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ο</w:t>
      </w:r>
      <w:r w:rsidR="003B4F8A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μέγιστος αριθμός νηπίων είναι 15 νήπια ανά τάξη. 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Θ</w:t>
      </w:r>
      <w:r w:rsidR="003B4F8A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α λειτουργούν 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και τα</w:t>
      </w:r>
      <w:r w:rsidR="003B4F8A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δύο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τμήματα καθημερινά</w:t>
      </w:r>
      <w:r w:rsidR="003B4F8A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. 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Κάθε τμήμα στην τάξη του, επίσης και στο χώρο της βιβλιοθήκης. </w:t>
      </w:r>
      <w:r w:rsidR="00B83DDC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Λειτουργικός και χρηστικός 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θα </w:t>
      </w:r>
      <w:r w:rsidR="00B83DDC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είναι 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και ο χώρος της επάνω αυλής(υπόστεγα), από το κάθε τμήμα. 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Υπάρχουν μαθητές που θα απουσιάζουν με δήλωση γονέα</w:t>
      </w:r>
      <w:r w:rsidR="003B4F8A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.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Τα διαλείμματα θα είναι διαφορετικά ανά τμήμα.</w:t>
      </w:r>
      <w:r w:rsidR="00B83DDC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Ο </w:t>
      </w:r>
      <w:proofErr w:type="spellStart"/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αύλειος</w:t>
      </w:r>
      <w:proofErr w:type="spellEnd"/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χώρος του Νηπιαγωγείου είναι </w:t>
      </w:r>
      <w:r w:rsidR="00524CA3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αρκετά μεγάλος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, υπάρχει η δυνατότητα φιλοξενίας</w:t>
      </w:r>
      <w:r w:rsidR="0036086F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όλων των μαθητών</w:t>
      </w:r>
      <w:r w:rsidR="00812E0B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στο διάλειμμα.</w:t>
      </w:r>
      <w:r w:rsidR="0036086F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                                   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Δε </w:t>
      </w:r>
      <w:r w:rsidR="00B83DDC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θα λειτουργήσ</w:t>
      </w:r>
      <w:r w:rsidR="00B83DDC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ει το ολοήμερο</w:t>
      </w:r>
      <w:r w:rsidR="00B83DDC" w:rsidRPr="003B4F8A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τμήμα</w:t>
      </w:r>
      <w:r w:rsidR="00B83DDC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.</w:t>
      </w:r>
    </w:p>
    <w:p w:rsidR="00B83DDC" w:rsidRPr="00087408" w:rsidRDefault="00B83DDC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 xml:space="preserve">Κατά την προσέλευση των μαθητών(8.15 – 8.30 </w:t>
      </w:r>
      <w:proofErr w:type="spellStart"/>
      <w:r w:rsidRPr="00087408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>π.μ</w:t>
      </w:r>
      <w:proofErr w:type="spellEnd"/>
      <w:r w:rsidRPr="00087408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>.)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, κάθε νηπια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γωγός θα αναλαμβάνει το μαθητή, 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ο γονέας θα αποχωρεί, χωρίς να επιτρέπεται η είσοδος του στην τάξη. Οι μαθητές θα μπαίνουν από τις πλαϊνές εισόδους των τά</w:t>
      </w:r>
      <w:r w:rsidR="00161F27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ξεων και όχι από την κεντρική εί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σοδο</w:t>
      </w:r>
      <w:r w:rsidR="007C3698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.</w:t>
      </w:r>
    </w:p>
    <w:p w:rsidR="007C3698" w:rsidRPr="00087408" w:rsidRDefault="007C3698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el-GR"/>
        </w:rPr>
        <w:t>Στη λήξη του μαθήματος(13.00μ.μ.)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οι γονείς παραλαμβάνουν τους μαθητές στην αυλή από την υπεύθυνη νηπιαγωγό και αποχωρού</w:t>
      </w:r>
      <w:r w:rsid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ν</w:t>
      </w:r>
      <w:r w:rsidR="00812E0B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από το σχολείο.</w:t>
      </w:r>
    </w:p>
    <w:p w:rsidR="00812E0B" w:rsidRPr="00087408" w:rsidRDefault="00812E0B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Οι επισκέψεις στο σχολείο πρέπει να αποφεύγονται, αν είναι απαραίτητο</w:t>
      </w:r>
      <w:r w:rsidR="00524CA3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,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να τηρούνται οι διαδικασίες. Διασφαλίζουμε τη φυσική αποστασιοποίηση και κάθε επισκέπτης απολυμαίνει τα χέρια του εισερχόμενος στο εσωτερικό του σχολείου.</w:t>
      </w:r>
    </w:p>
    <w:p w:rsidR="00812E0B" w:rsidRPr="00087408" w:rsidRDefault="00812E0B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Το σχολείο θα τηρεί καθημερινά ημερολόγιο επαφών(επισκεπτών-</w:t>
      </w:r>
      <w:proofErr w:type="spellStart"/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προσωπικο</w:t>
      </w:r>
      <w:proofErr w:type="spellEnd"/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ύ), με ευθύνη της προϊσταμένης.</w:t>
      </w:r>
    </w:p>
    <w:p w:rsidR="00812E0B" w:rsidRPr="00087408" w:rsidRDefault="00812E0B" w:rsidP="00524C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Καθημερινά θα υπάρχει στο Νηπιαγωγείο καθαρίστρια για την απολύμανση των αιθουσών και </w:t>
      </w:r>
      <w:r w:rsidR="00442BC2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τουαλετών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.</w:t>
      </w:r>
    </w:p>
    <w:p w:rsidR="00442BC2" w:rsidRPr="00087408" w:rsidRDefault="00442BC2" w:rsidP="00442B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Τα παιχνίδια και τα αντικείμενα που χρησιμοποιήθηκαν από τους μαθητές, θα απολυμαίνονται σε κάθε </w:t>
      </w:r>
      <w:r w:rsidR="00524CA3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διάλε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ι</w:t>
      </w:r>
      <w:r w:rsidR="00524CA3"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μμα</w:t>
      </w:r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 xml:space="preserve"> από την υπεύθυνη νηπιαγωγό με τον </w:t>
      </w:r>
      <w:proofErr w:type="spellStart"/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ατμοκαθαριστή</w:t>
      </w:r>
      <w:proofErr w:type="spellEnd"/>
      <w:r w:rsidRPr="00087408">
        <w:rPr>
          <w:rFonts w:ascii="Trebuchet MS" w:eastAsia="Times New Roman" w:hAnsi="Trebuchet MS" w:cs="Times New Roman"/>
          <w:color w:val="444444"/>
          <w:sz w:val="24"/>
          <w:szCs w:val="24"/>
          <w:lang w:eastAsia="el-GR"/>
        </w:rPr>
        <w:t>.</w:t>
      </w:r>
    </w:p>
    <w:p w:rsidR="00442BC2" w:rsidRDefault="00442BC2" w:rsidP="00442BC2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</w:pPr>
      <w:r w:rsidRPr="00087408">
        <w:rPr>
          <w:rFonts w:ascii="Trebuchet MS" w:eastAsia="Times New Roman" w:hAnsi="Trebuchet MS" w:cs="Times New Roman"/>
          <w:b/>
          <w:i/>
          <w:color w:val="31849B" w:themeColor="accent5" w:themeShade="BF"/>
          <w:sz w:val="24"/>
          <w:szCs w:val="24"/>
          <w:lang w:eastAsia="el-GR"/>
        </w:rPr>
        <w:t>Αγαπητοί γονείς, Σας ευχαριστούμε για την πολύτιμη συμβολή σας και την εμπιστοσύνη σας!!!</w:t>
      </w:r>
      <w:r w:rsidRPr="00087408"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  <w:t xml:space="preserve">  Είναι στο χέρι μας να μείνουμε ασφαλείς! Θα τα καταφέρουμε όλοι μαζί! </w:t>
      </w:r>
    </w:p>
    <w:p w:rsidR="000471A3" w:rsidRDefault="000471A3" w:rsidP="00442BC2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</w:pPr>
    </w:p>
    <w:p w:rsidR="00087408" w:rsidRDefault="000471A3" w:rsidP="000471A3">
      <w:pPr>
        <w:spacing w:after="0" w:line="240" w:lineRule="auto"/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</w:pPr>
      <w:r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  <w:t xml:space="preserve">Με εκτίμηση </w:t>
      </w:r>
    </w:p>
    <w:p w:rsidR="000471A3" w:rsidRDefault="000471A3" w:rsidP="000471A3">
      <w:pPr>
        <w:spacing w:after="0" w:line="240" w:lineRule="auto"/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</w:pPr>
      <w:r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  <w:t>Η προϊσταμένη</w:t>
      </w:r>
    </w:p>
    <w:p w:rsidR="000471A3" w:rsidRDefault="000471A3" w:rsidP="000471A3">
      <w:pPr>
        <w:spacing w:after="0" w:line="240" w:lineRule="auto"/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</w:pPr>
      <w:r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  <w:t xml:space="preserve">Καλλιόπη </w:t>
      </w:r>
      <w:proofErr w:type="spellStart"/>
      <w:r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  <w:t>Χατζηαντωνάκη</w:t>
      </w:r>
      <w:proofErr w:type="spellEnd"/>
    </w:p>
    <w:p w:rsidR="000471A3" w:rsidRDefault="000471A3" w:rsidP="00442BC2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iCs/>
          <w:color w:val="31849B" w:themeColor="accent5" w:themeShade="BF"/>
          <w:sz w:val="24"/>
          <w:szCs w:val="24"/>
          <w:lang w:eastAsia="el-GR"/>
        </w:rPr>
      </w:pPr>
    </w:p>
    <w:p w:rsidR="003B4F8A" w:rsidRPr="00087408" w:rsidRDefault="00B06D9C" w:rsidP="00442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2E75B6"/>
          <w:sz w:val="28"/>
          <w:szCs w:val="28"/>
          <w:lang w:eastAsia="el-GR"/>
        </w:rPr>
        <w:lastRenderedPageBreak/>
        <w:pict>
          <v:shape id="_x0000_s1028" type="#_x0000_t202" style="position:absolute;margin-left:350.85pt;margin-top:50.8pt;width:163.5pt;height:117.75pt;z-index:251659264">
            <v:textbox>
              <w:txbxContent>
                <w:p w:rsidR="00B06D9C" w:rsidRDefault="00B06D9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84045" cy="1376802"/>
                        <wp:effectExtent l="19050" t="0" r="1905" b="0"/>
                        <wp:docPr id="3" name="Εικόνα 3" descr="C:\Users\nhpiagwgeio\Desktop\1,1karantina\ΔΙΑΣΤΗΜΑ-ΑΣΤΡΟΝΑΥΤΗΣ\depositphotos_251516258-stock-photo-kid-washing-his-han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hpiagwgeio\Desktop\1,1karantina\ΔΙΑΣΤΗΜΑ-ΑΣΤΡΟΝΑΥΤΗΣ\depositphotos_251516258-stock-photo-kid-washing-his-hand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045" cy="1376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4F8A" w:rsidRPr="003B4F8A"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lang w:eastAsia="el-GR"/>
        </w:rPr>
        <w:t>Αγαπημένα μας παιδιά, ήρθε η ώρα που θα συναντηθούμε πάλι στις τάξει</w:t>
      </w:r>
      <w:r w:rsidR="00087408"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lang w:eastAsia="el-GR"/>
        </w:rPr>
        <w:t xml:space="preserve">ς μας. Ίσως λίγο διαφορετικά από </w:t>
      </w:r>
      <w:r w:rsidR="003B4F8A" w:rsidRPr="003B4F8A"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lang w:eastAsia="el-GR"/>
        </w:rPr>
        <w:t>ότι ξέραμε. Δεν πειράζει εμείς ξέρουμε να παίζουμε τα παιχνίδια με πολλούς τρόπους.</w:t>
      </w:r>
      <w:r w:rsidR="00442BC2" w:rsidRPr="00087408"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lang w:eastAsia="el-GR"/>
        </w:rPr>
        <w:t xml:space="preserve"> </w:t>
      </w:r>
      <w:r w:rsidR="00442BC2" w:rsidRPr="000471A3"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u w:val="single"/>
          <w:lang w:eastAsia="el-GR"/>
        </w:rPr>
        <w:t xml:space="preserve">Ας θυμηθούμε </w:t>
      </w:r>
      <w:r w:rsidR="006F53B7" w:rsidRPr="000471A3">
        <w:rPr>
          <w:rFonts w:ascii="Times New Roman" w:eastAsia="Times New Roman" w:hAnsi="Times New Roman" w:cs="Times New Roman"/>
          <w:b/>
          <w:i/>
          <w:iCs/>
          <w:color w:val="2E75B6"/>
          <w:sz w:val="28"/>
          <w:szCs w:val="28"/>
          <w:u w:val="single"/>
          <w:lang w:eastAsia="el-GR"/>
        </w:rPr>
        <w:t>μερικές οδηγίες:</w:t>
      </w:r>
    </w:p>
    <w:p w:rsidR="006F53B7" w:rsidRDefault="006F53B7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Πλένουμε τακτικά τα χέρια μας.</w:t>
      </w:r>
    </w:p>
    <w:p w:rsidR="00317D1B" w:rsidRPr="00087408" w:rsidRDefault="00317D1B" w:rsidP="00317D1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F53B7" w:rsidRDefault="006F53B7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Βάζουμε αντισηπτικό.</w:t>
      </w:r>
    </w:p>
    <w:p w:rsidR="00317D1B" w:rsidRPr="00317D1B" w:rsidRDefault="00317D1B" w:rsidP="00317D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F53B7" w:rsidRDefault="006F53B7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Αν θέλουμε φοράμε μάσκα.</w:t>
      </w:r>
    </w:p>
    <w:p w:rsidR="00317D1B" w:rsidRPr="00317D1B" w:rsidRDefault="00317D1B" w:rsidP="00317D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F53B7" w:rsidRDefault="00B06D9C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pict>
          <v:shape id="_x0000_s1029" type="#_x0000_t202" style="position:absolute;left:0;text-align:left;margin-left:370.35pt;margin-top:22.05pt;width:2in;height:106.5pt;z-index:251660288">
            <v:textbox>
              <w:txbxContent>
                <w:p w:rsidR="00B06D9C" w:rsidRDefault="00B06D9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40648" cy="1257300"/>
                        <wp:effectExtent l="19050" t="0" r="0" b="0"/>
                        <wp:docPr id="4" name="Εικόνα 4" descr="C:\Users\nhpiagwgeio\Desktop\1,1karantina\ΔΙΑΣΤΗΜΑ-ΑΣΤΡΟΝΑΥΤΗΣ\κατάλογο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hpiagwgeio\Desktop\1,1karantina\ΔΙΑΣΤΗΜΑ-ΑΣΤΡΟΝΑΥΤΗΣ\κατάλογο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203" cy="1257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Βήχουμε και φτερνιζόμαστε στην αγκαλιά μας.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</w: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Έχ</w:t>
      </w:r>
      <w:r w:rsidR="00087408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ουμε </w: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πάντα μαζί </w:t>
      </w:r>
      <w:r w:rsidR="00087408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μας</w: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καθαρό χαρτομάντιλο,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</w: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αν το χρησιμοποι</w:t>
      </w:r>
      <w:r w:rsidR="00087408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ήσουμε</w: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</w:t>
      </w:r>
      <w:r w:rsidR="00087408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πετάμε</w:t>
      </w:r>
      <w:r w:rsidR="006F53B7"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καλάθι.</w:t>
      </w:r>
    </w:p>
    <w:p w:rsidR="00317D1B" w:rsidRPr="00087408" w:rsidRDefault="00317D1B" w:rsidP="00317D1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F53B7" w:rsidRDefault="006F53B7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Αποφεύγουμε επαφή με τα μάτια, τη μύτη, το στόμα,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 βάζουμε αντικείμενα στο στόμα.</w:t>
      </w:r>
    </w:p>
    <w:p w:rsidR="00317D1B" w:rsidRPr="00317D1B" w:rsidRDefault="00317D1B" w:rsidP="00317D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F53B7" w:rsidRDefault="006F53B7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Κάθε φορά που μπαίνουμε ή βγαίνουμε από την τάξη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χρησιμοποιώ αντισηπτικό.</w:t>
      </w:r>
    </w:p>
    <w:p w:rsidR="00317D1B" w:rsidRPr="00317D1B" w:rsidRDefault="00B06D9C" w:rsidP="00317D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pict>
          <v:shape id="_x0000_s1030" type="#_x0000_t202" style="position:absolute;left:0;text-align:left;margin-left:354.6pt;margin-top:6pt;width:177.75pt;height:126.75pt;z-index:251661312">
            <v:textbox>
              <w:txbxContent>
                <w:p w:rsidR="00B06D9C" w:rsidRDefault="00B06D9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057400" cy="1495425"/>
                        <wp:effectExtent l="19050" t="0" r="0" b="0"/>
                        <wp:docPr id="5" name="Εικόνα 5" descr="C:\Users\nhpiagwgeio\Desktop\1,1karantina\ΔΙΑΣΤΗΜΑ-ΑΣΤΡΟΝΑΥΤΗΣ\βηχα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hpiagwgeio\Desktop\1,1karantina\ΔΙΑΣΤΗΜΑ-ΑΣΤΡΟΝΑΥΤΗΣ\βηχα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301" cy="149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53B7" w:rsidRDefault="00087408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Κρατάμε τις αποστάσεις ασφαλείας από τους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συμμαθητές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τις δασκάλες μας.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       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Είμαστε ευγενικοί, χαιρετάμε,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              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παίζουμε με τους φίλους μας, </w:t>
      </w:r>
      <w:r w:rsidR="00317D1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                        </w:t>
      </w:r>
      <w:r w:rsidRPr="00087408">
        <w:rPr>
          <w:rFonts w:ascii="Times New Roman" w:eastAsia="Times New Roman" w:hAnsi="Times New Roman" w:cs="Times New Roman"/>
          <w:sz w:val="28"/>
          <w:szCs w:val="28"/>
          <w:lang w:eastAsia="el-GR"/>
        </w:rPr>
        <w:t>αλλά με διαφορετικό τρόπο.</w:t>
      </w:r>
    </w:p>
    <w:p w:rsidR="00B06D9C" w:rsidRPr="00B06D9C" w:rsidRDefault="00B06D9C" w:rsidP="00B06D9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06D9C" w:rsidRPr="00087408" w:rsidRDefault="00B06D9C" w:rsidP="006F53B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Αν νιώσουμε αδιαθεσία (δέκατα, πονόλαιμο, καταρροή,                                                      αλλεργικό βήχα ή φτάρνισμα, διάρροια, έντονο πονοκέφαλο                                          ή οξύ πόνο στην κοιλιά), μένουμε σπίτι.</w:t>
      </w:r>
    </w:p>
    <w:p w:rsidR="003B4F8A" w:rsidRPr="003B4F8A" w:rsidRDefault="003B4F8A" w:rsidP="003B4F8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F8A">
        <w:rPr>
          <w:rFonts w:ascii="Trebuchet MS" w:eastAsia="Times New Roman" w:hAnsi="Trebuchet MS" w:cs="Times New Roman"/>
          <w:i/>
          <w:iCs/>
          <w:color w:val="2E75B6"/>
          <w:sz w:val="28"/>
          <w:szCs w:val="28"/>
          <w:lang w:eastAsia="el-GR"/>
        </w:rPr>
        <w:t>Αγαπητοί γονείς ευχαριστούμε για τη συνεργασία!!!</w:t>
      </w:r>
    </w:p>
    <w:p w:rsidR="003B4F8A" w:rsidRDefault="000471A3" w:rsidP="009C4FC0">
      <w:r>
        <w:rPr>
          <w:noProof/>
          <w:lang w:eastAsia="el-GR"/>
        </w:rPr>
        <w:pict>
          <v:shape id="_x0000_s1031" type="#_x0000_t202" style="position:absolute;margin-left:-21.15pt;margin-top:4.45pt;width:257.25pt;height:233.25pt;z-index:251662336">
            <v:textbox>
              <w:txbxContent>
                <w:p w:rsidR="000471A3" w:rsidRDefault="000471A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076575" cy="2867025"/>
                        <wp:effectExtent l="19050" t="0" r="9525" b="0"/>
                        <wp:docPr id="6" name="Εικόνα 6" descr="C:\Users\nhpiagwgeio\Desktop\1,1karantina\ΔΙΑΣΤΗΜΑ-ΑΣΤΡΟΝΑΥΤΗΣ\afisa_xairetism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nhpiagwgeio\Desktop\1,1karantina\ΔΙΑΣΤΗΜΑ-ΑΣΤΡΟΝΑΥΤΗΣ\afisa_xairetism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1915" cy="2872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262.35pt;margin-top:4.45pt;width:243pt;height:226.5pt;z-index:251663360">
            <v:textbox>
              <w:txbxContent>
                <w:p w:rsidR="000471A3" w:rsidRDefault="000471A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867025" cy="2800350"/>
                        <wp:effectExtent l="19050" t="0" r="9525" b="0"/>
                        <wp:docPr id="7" name="Εικόνα 7" descr="C:\Users\nhpiagwgeio\Desktop\1,1karantina\ΔΙΑΣΤΗΜΑ-ΑΣΤΡΟΝΑΥΤΗΣ\afisa-cov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nhpiagwgeio\Desktop\1,1karantina\ΔΙΑΣΤΗΜΑ-ΑΣΤΡΟΝΑΥΤΗΣ\afisa-cov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268A" w:rsidRDefault="0024268A" w:rsidP="00CB781D"/>
    <w:p w:rsidR="008578EE" w:rsidRPr="008F0B52" w:rsidRDefault="008578EE" w:rsidP="00CB781D"/>
    <w:sectPr w:rsidR="008578EE" w:rsidRPr="008F0B52" w:rsidSect="004B6546">
      <w:headerReference w:type="default" r:id="rId13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3C" w:rsidRDefault="008E493C" w:rsidP="00087408">
      <w:pPr>
        <w:spacing w:after="0" w:line="240" w:lineRule="auto"/>
      </w:pPr>
      <w:r>
        <w:separator/>
      </w:r>
    </w:p>
  </w:endnote>
  <w:endnote w:type="continuationSeparator" w:id="0">
    <w:p w:rsidR="008E493C" w:rsidRDefault="008E493C" w:rsidP="0008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3C" w:rsidRDefault="008E493C" w:rsidP="00087408">
      <w:pPr>
        <w:spacing w:after="0" w:line="240" w:lineRule="auto"/>
      </w:pPr>
      <w:r>
        <w:separator/>
      </w:r>
    </w:p>
  </w:footnote>
  <w:footnote w:type="continuationSeparator" w:id="0">
    <w:p w:rsidR="008E493C" w:rsidRDefault="008E493C" w:rsidP="0008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8" w:rsidRDefault="00087408">
    <w:pPr>
      <w:pStyle w:val="a7"/>
      <w:rPr>
        <w:b/>
        <w:sz w:val="36"/>
        <w:szCs w:val="36"/>
      </w:rPr>
    </w:pPr>
    <w:r w:rsidRPr="00087408">
      <w:rPr>
        <w:b/>
        <w:sz w:val="36"/>
        <w:szCs w:val="36"/>
      </w:rPr>
      <w:t>«Πάμε σχολείο</w:t>
    </w:r>
    <w:r w:rsidRPr="000471A3">
      <w:rPr>
        <w:b/>
        <w:sz w:val="28"/>
        <w:szCs w:val="28"/>
      </w:rPr>
      <w:t>»</w:t>
    </w:r>
    <w:r w:rsidR="000471A3" w:rsidRPr="000471A3">
      <w:rPr>
        <w:b/>
        <w:sz w:val="28"/>
        <w:szCs w:val="28"/>
      </w:rPr>
      <w:t xml:space="preserve">  </w:t>
    </w:r>
  </w:p>
  <w:p w:rsidR="00317D1B" w:rsidRPr="00317D1B" w:rsidRDefault="00317D1B">
    <w:pPr>
      <w:pStyle w:val="a7"/>
      <w:rPr>
        <w:b/>
        <w:sz w:val="28"/>
        <w:szCs w:val="28"/>
      </w:rPr>
    </w:pPr>
    <w:r w:rsidRPr="00317D1B">
      <w:rPr>
        <w:b/>
        <w:sz w:val="28"/>
        <w:szCs w:val="28"/>
      </w:rPr>
      <w:t>1</w:t>
    </w:r>
    <w:r w:rsidRPr="00317D1B">
      <w:rPr>
        <w:b/>
        <w:sz w:val="28"/>
        <w:szCs w:val="28"/>
        <w:vertAlign w:val="superscript"/>
      </w:rPr>
      <w:t>ο</w:t>
    </w:r>
    <w:r w:rsidRPr="00317D1B">
      <w:rPr>
        <w:b/>
        <w:sz w:val="28"/>
        <w:szCs w:val="28"/>
      </w:rPr>
      <w:t xml:space="preserve"> Νηπιαγωγείο Νέας Λαμψάκου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C2E"/>
      </v:shape>
    </w:pict>
  </w:numPicBullet>
  <w:abstractNum w:abstractNumId="0">
    <w:nsid w:val="02D56524"/>
    <w:multiLevelType w:val="multilevel"/>
    <w:tmpl w:val="179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80614"/>
    <w:multiLevelType w:val="multilevel"/>
    <w:tmpl w:val="AED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E637B"/>
    <w:multiLevelType w:val="multilevel"/>
    <w:tmpl w:val="6BE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D4DE0"/>
    <w:multiLevelType w:val="multilevel"/>
    <w:tmpl w:val="83B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D7602"/>
    <w:multiLevelType w:val="hybridMultilevel"/>
    <w:tmpl w:val="0C7EB78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1D"/>
    <w:rsid w:val="00043CCA"/>
    <w:rsid w:val="000471A3"/>
    <w:rsid w:val="00087408"/>
    <w:rsid w:val="00161F27"/>
    <w:rsid w:val="001C34B8"/>
    <w:rsid w:val="001F0489"/>
    <w:rsid w:val="0024268A"/>
    <w:rsid w:val="00272E78"/>
    <w:rsid w:val="0029056A"/>
    <w:rsid w:val="00317D1B"/>
    <w:rsid w:val="0036086F"/>
    <w:rsid w:val="003B4F8A"/>
    <w:rsid w:val="00442BC2"/>
    <w:rsid w:val="004B6546"/>
    <w:rsid w:val="00524CA3"/>
    <w:rsid w:val="0056050B"/>
    <w:rsid w:val="00673509"/>
    <w:rsid w:val="006F4CEC"/>
    <w:rsid w:val="006F53B7"/>
    <w:rsid w:val="007C3698"/>
    <w:rsid w:val="00812E0B"/>
    <w:rsid w:val="008502B5"/>
    <w:rsid w:val="008577C1"/>
    <w:rsid w:val="008578EE"/>
    <w:rsid w:val="00860073"/>
    <w:rsid w:val="008655A2"/>
    <w:rsid w:val="00870BB8"/>
    <w:rsid w:val="008E493C"/>
    <w:rsid w:val="008F0B52"/>
    <w:rsid w:val="00950B3C"/>
    <w:rsid w:val="009810D0"/>
    <w:rsid w:val="009912E3"/>
    <w:rsid w:val="009C4FC0"/>
    <w:rsid w:val="00A67EC6"/>
    <w:rsid w:val="00B06D9C"/>
    <w:rsid w:val="00B83DDC"/>
    <w:rsid w:val="00B910CA"/>
    <w:rsid w:val="00BD2761"/>
    <w:rsid w:val="00C17319"/>
    <w:rsid w:val="00C6417B"/>
    <w:rsid w:val="00CB781D"/>
    <w:rsid w:val="00DE2C92"/>
    <w:rsid w:val="00E04367"/>
    <w:rsid w:val="00F240D7"/>
    <w:rsid w:val="00FC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0B"/>
  </w:style>
  <w:style w:type="paragraph" w:styleId="1">
    <w:name w:val="heading 1"/>
    <w:basedOn w:val="a"/>
    <w:link w:val="1Char"/>
    <w:uiPriority w:val="9"/>
    <w:qFormat/>
    <w:rsid w:val="00CB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7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B781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ed-date">
    <w:name w:val="posted-date"/>
    <w:basedOn w:val="a0"/>
    <w:rsid w:val="00CB781D"/>
  </w:style>
  <w:style w:type="character" w:customStyle="1" w:styleId="comments-meta">
    <w:name w:val="comments-meta"/>
    <w:basedOn w:val="a0"/>
    <w:rsid w:val="00CB781D"/>
  </w:style>
  <w:style w:type="character" w:customStyle="1" w:styleId="author-meta">
    <w:name w:val="author-meta"/>
    <w:basedOn w:val="a0"/>
    <w:rsid w:val="00CB781D"/>
  </w:style>
  <w:style w:type="character" w:customStyle="1" w:styleId="author-meta-by">
    <w:name w:val="author-meta-by"/>
    <w:basedOn w:val="a0"/>
    <w:rsid w:val="00CB781D"/>
  </w:style>
  <w:style w:type="character" w:styleId="-">
    <w:name w:val="Hyperlink"/>
    <w:basedOn w:val="a0"/>
    <w:uiPriority w:val="99"/>
    <w:unhideWhenUsed/>
    <w:rsid w:val="00CB78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78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CB7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C6417B"/>
    <w:rPr>
      <w:i/>
      <w:iCs/>
    </w:rPr>
  </w:style>
  <w:style w:type="character" w:customStyle="1" w:styleId="oi732d6d">
    <w:name w:val="oi732d6d"/>
    <w:basedOn w:val="a0"/>
    <w:rsid w:val="008502B5"/>
  </w:style>
  <w:style w:type="paragraph" w:styleId="a5">
    <w:name w:val="Balloon Text"/>
    <w:basedOn w:val="a"/>
    <w:link w:val="Char"/>
    <w:uiPriority w:val="99"/>
    <w:semiHidden/>
    <w:unhideWhenUsed/>
    <w:rsid w:val="0085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02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54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087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087408"/>
  </w:style>
  <w:style w:type="paragraph" w:styleId="a8">
    <w:name w:val="footer"/>
    <w:basedOn w:val="a"/>
    <w:link w:val="Char1"/>
    <w:uiPriority w:val="99"/>
    <w:semiHidden/>
    <w:unhideWhenUsed/>
    <w:rsid w:val="00087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08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nhpiagwgeio lampsakou</dc:creator>
  <cp:lastModifiedBy>nhpiagwgeio lampsakou</cp:lastModifiedBy>
  <cp:revision>17</cp:revision>
  <dcterms:created xsi:type="dcterms:W3CDTF">2020-05-27T18:09:00Z</dcterms:created>
  <dcterms:modified xsi:type="dcterms:W3CDTF">2020-05-30T13:15:00Z</dcterms:modified>
</cp:coreProperties>
</file>