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F13" w:rsidRPr="005E2AB1" w:rsidRDefault="00E36F13" w:rsidP="00E36F13">
      <w:pPr>
        <w:spacing w:before="413" w:after="188" w:line="288" w:lineRule="atLeast"/>
        <w:outlineLvl w:val="0"/>
        <w:rPr>
          <w:rFonts w:ascii="Times New Roman" w:eastAsia="Times New Roman" w:hAnsi="Times New Roman" w:cs="Times New Roman"/>
          <w:b/>
          <w:bCs/>
          <w:color w:val="7B2B83"/>
          <w:kern w:val="36"/>
          <w:sz w:val="63"/>
          <w:szCs w:val="63"/>
          <w:lang w:eastAsia="el-GR"/>
        </w:rPr>
      </w:pPr>
      <w:r w:rsidRPr="005E2AB1">
        <w:rPr>
          <w:rFonts w:ascii="Times New Roman" w:eastAsia="Times New Roman" w:hAnsi="Times New Roman" w:cs="Times New Roman"/>
          <w:b/>
          <w:bCs/>
          <w:color w:val="7B2B83"/>
          <w:kern w:val="36"/>
          <w:sz w:val="63"/>
          <w:szCs w:val="63"/>
          <w:lang w:eastAsia="el-GR"/>
        </w:rPr>
        <w:t>8 συμπεριφορές των παιδιών που δυσκολεύουν τους γονείς</w:t>
      </w:r>
    </w:p>
    <w:p w:rsidR="00E36F13" w:rsidRPr="005E2AB1" w:rsidRDefault="00E36F13" w:rsidP="00E36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E2AB1">
        <w:rPr>
          <w:rFonts w:ascii="Times New Roman" w:eastAsia="Times New Roman" w:hAnsi="Times New Roman" w:cs="Times New Roman"/>
          <w:color w:val="747474"/>
          <w:sz w:val="24"/>
          <w:szCs w:val="24"/>
          <w:lang w:eastAsia="el-GR"/>
        </w:rPr>
        <w:t>από </w:t>
      </w:r>
      <w:proofErr w:type="spellStart"/>
      <w:r>
        <w:fldChar w:fldCharType="begin"/>
      </w:r>
      <w:r>
        <w:instrText>HYPERLINK "https://raniathraskia.gr/author/rania/"</w:instrText>
      </w:r>
      <w:r>
        <w:fldChar w:fldCharType="separate"/>
      </w:r>
      <w:r w:rsidRPr="005E2AB1">
        <w:rPr>
          <w:rFonts w:ascii="Times New Roman" w:eastAsia="Times New Roman" w:hAnsi="Times New Roman" w:cs="Times New Roman"/>
          <w:color w:val="A136AF"/>
          <w:sz w:val="24"/>
          <w:szCs w:val="24"/>
          <w:lang w:eastAsia="el-GR"/>
        </w:rPr>
        <w:t>Ράνια</w:t>
      </w:r>
      <w:proofErr w:type="spellEnd"/>
      <w:r w:rsidRPr="005E2AB1">
        <w:rPr>
          <w:rFonts w:ascii="Times New Roman" w:eastAsia="Times New Roman" w:hAnsi="Times New Roman" w:cs="Times New Roman"/>
          <w:color w:val="A136AF"/>
          <w:sz w:val="24"/>
          <w:szCs w:val="24"/>
          <w:lang w:eastAsia="el-GR"/>
        </w:rPr>
        <w:t xml:space="preserve"> </w:t>
      </w:r>
      <w:proofErr w:type="spellStart"/>
      <w:r w:rsidRPr="005E2AB1">
        <w:rPr>
          <w:rFonts w:ascii="Times New Roman" w:eastAsia="Times New Roman" w:hAnsi="Times New Roman" w:cs="Times New Roman"/>
          <w:color w:val="A136AF"/>
          <w:sz w:val="24"/>
          <w:szCs w:val="24"/>
          <w:lang w:eastAsia="el-GR"/>
        </w:rPr>
        <w:t>Θρασκιά</w:t>
      </w:r>
      <w:proofErr w:type="spellEnd"/>
      <w:r>
        <w:fldChar w:fldCharType="end"/>
      </w:r>
      <w:r w:rsidRPr="005E2AB1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  <w:hyperlink r:id="rId5" w:history="1">
        <w:r w:rsidRPr="005E2AB1">
          <w:rPr>
            <w:rFonts w:ascii="Times New Roman" w:eastAsia="Times New Roman" w:hAnsi="Times New Roman" w:cs="Times New Roman"/>
            <w:color w:val="A136AF"/>
            <w:sz w:val="24"/>
            <w:szCs w:val="24"/>
            <w:lang w:eastAsia="el-GR"/>
          </w:rPr>
          <w:t>19 Φεβρουαρίου 2019</w:t>
        </w:r>
      </w:hyperlink>
      <w:r w:rsidRPr="005E2AB1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  <w:hyperlink r:id="rId6" w:anchor="comments" w:history="1">
        <w:r w:rsidRPr="005E2AB1">
          <w:rPr>
            <w:rFonts w:ascii="Times New Roman" w:eastAsia="Times New Roman" w:hAnsi="Times New Roman" w:cs="Times New Roman"/>
            <w:color w:val="A136AF"/>
            <w:sz w:val="24"/>
            <w:szCs w:val="24"/>
            <w:lang w:eastAsia="el-GR"/>
          </w:rPr>
          <w:t>1 σχόλιο</w:t>
        </w:r>
      </w:hyperlink>
    </w:p>
    <w:p w:rsidR="00E36F13" w:rsidRPr="005E2AB1" w:rsidRDefault="00E36F13" w:rsidP="00E36F13">
      <w:pPr>
        <w:numPr>
          <w:ilvl w:val="0"/>
          <w:numId w:val="1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7B2B83"/>
          <w:sz w:val="23"/>
          <w:szCs w:val="23"/>
          <w:lang w:eastAsia="el-GR"/>
        </w:rPr>
      </w:pPr>
      <w:r w:rsidRPr="005E2AB1">
        <w:rPr>
          <w:rFonts w:ascii="Times New Roman" w:eastAsia="Times New Roman" w:hAnsi="Times New Roman" w:cs="Times New Roman"/>
          <w:b/>
          <w:bCs/>
          <w:color w:val="7B2B83"/>
          <w:sz w:val="23"/>
          <w:lang w:eastAsia="el-GR"/>
        </w:rPr>
        <w:t>Είναι επιθετικό απέναντι σε συνομηλίκους ή στους γονείς</w:t>
      </w:r>
    </w:p>
    <w:p w:rsidR="00E36F13" w:rsidRPr="005E2AB1" w:rsidRDefault="00E36F13" w:rsidP="00E36F13">
      <w:pPr>
        <w:numPr>
          <w:ilvl w:val="0"/>
          <w:numId w:val="2"/>
        </w:numPr>
        <w:spacing w:after="100" w:afterAutospacing="1" w:line="240" w:lineRule="auto"/>
        <w:ind w:left="376"/>
        <w:rPr>
          <w:rFonts w:ascii="Times New Roman" w:eastAsia="Times New Roman" w:hAnsi="Times New Roman" w:cs="Times New Roman"/>
          <w:color w:val="333333"/>
          <w:sz w:val="23"/>
          <w:szCs w:val="23"/>
          <w:lang w:eastAsia="el-GR"/>
        </w:rPr>
      </w:pPr>
      <w:r w:rsidRPr="005E2AB1">
        <w:rPr>
          <w:rFonts w:ascii="Times New Roman" w:eastAsia="Times New Roman" w:hAnsi="Times New Roman" w:cs="Times New Roman"/>
          <w:color w:val="333333"/>
          <w:sz w:val="23"/>
          <w:szCs w:val="23"/>
          <w:lang w:eastAsia="el-GR"/>
        </w:rPr>
        <w:t>να προσπαθεί να αναγνωρίσει το συναίσθημα του παιδιού του πίσω από την επιθετική συμπεριφορά, αλλά και να βάζει σαφή όρια στην έκφραση αυτού του συναισθήματος.</w:t>
      </w:r>
    </w:p>
    <w:p w:rsidR="00E36F13" w:rsidRPr="005E2AB1" w:rsidRDefault="00E36F13" w:rsidP="00E36F13">
      <w:pPr>
        <w:numPr>
          <w:ilvl w:val="0"/>
          <w:numId w:val="3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7B2B83"/>
          <w:sz w:val="23"/>
          <w:szCs w:val="23"/>
          <w:lang w:eastAsia="el-GR"/>
        </w:rPr>
      </w:pPr>
      <w:r w:rsidRPr="005E2AB1">
        <w:rPr>
          <w:rFonts w:ascii="Times New Roman" w:eastAsia="Times New Roman" w:hAnsi="Times New Roman" w:cs="Times New Roman"/>
          <w:b/>
          <w:bCs/>
          <w:color w:val="7B2B83"/>
          <w:sz w:val="23"/>
          <w:lang w:eastAsia="el-GR"/>
        </w:rPr>
        <w:t>Δεν υπακούει στις οδηγίες του γονέα</w:t>
      </w:r>
    </w:p>
    <w:p w:rsidR="00E36F13" w:rsidRPr="005E2AB1" w:rsidRDefault="00E36F13" w:rsidP="00E36F13">
      <w:pPr>
        <w:numPr>
          <w:ilvl w:val="0"/>
          <w:numId w:val="4"/>
        </w:numPr>
        <w:spacing w:after="100" w:afterAutospacing="1" w:line="240" w:lineRule="auto"/>
        <w:ind w:left="376"/>
        <w:rPr>
          <w:rFonts w:ascii="Times New Roman" w:eastAsia="Times New Roman" w:hAnsi="Times New Roman" w:cs="Times New Roman"/>
          <w:color w:val="333333"/>
          <w:sz w:val="23"/>
          <w:szCs w:val="23"/>
          <w:lang w:eastAsia="el-GR"/>
        </w:rPr>
      </w:pPr>
      <w:r w:rsidRPr="005E2AB1">
        <w:rPr>
          <w:rFonts w:ascii="Times New Roman" w:eastAsia="Times New Roman" w:hAnsi="Times New Roman" w:cs="Times New Roman"/>
          <w:color w:val="333333"/>
          <w:sz w:val="23"/>
          <w:szCs w:val="23"/>
          <w:lang w:eastAsia="el-GR"/>
        </w:rPr>
        <w:t>να σκεφτεί αν η οδηγία δίνεται στη σωστή στιγμή και με τον κατάλληλο τρόπο και να ελέγξει την ετοιμότητα του παιδιού να ανταποκριθεί στην οδηγία</w:t>
      </w:r>
    </w:p>
    <w:p w:rsidR="00E36F13" w:rsidRPr="005E2AB1" w:rsidRDefault="00E36F13" w:rsidP="00E36F13">
      <w:pPr>
        <w:numPr>
          <w:ilvl w:val="0"/>
          <w:numId w:val="4"/>
        </w:numPr>
        <w:spacing w:before="150" w:after="100" w:afterAutospacing="1" w:line="240" w:lineRule="auto"/>
        <w:ind w:left="376"/>
        <w:rPr>
          <w:rFonts w:ascii="Times New Roman" w:eastAsia="Times New Roman" w:hAnsi="Times New Roman" w:cs="Times New Roman"/>
          <w:color w:val="333333"/>
          <w:sz w:val="23"/>
          <w:szCs w:val="23"/>
          <w:lang w:eastAsia="el-GR"/>
        </w:rPr>
      </w:pPr>
      <w:r w:rsidRPr="005E2AB1">
        <w:rPr>
          <w:rFonts w:ascii="Times New Roman" w:eastAsia="Times New Roman" w:hAnsi="Times New Roman" w:cs="Times New Roman"/>
          <w:color w:val="333333"/>
          <w:sz w:val="23"/>
          <w:szCs w:val="23"/>
          <w:lang w:eastAsia="el-GR"/>
        </w:rPr>
        <w:t>να αναρωτηθεί γιατί τον προκαλεί το παιδί του και τι κρύβεται πίσω από αυτή τη συμπεριφορά.</w:t>
      </w:r>
    </w:p>
    <w:p w:rsidR="00E36F13" w:rsidRPr="005E2AB1" w:rsidRDefault="00E36F13" w:rsidP="00E36F13">
      <w:pPr>
        <w:numPr>
          <w:ilvl w:val="0"/>
          <w:numId w:val="5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7B2B83"/>
          <w:sz w:val="23"/>
          <w:szCs w:val="23"/>
          <w:lang w:eastAsia="el-GR"/>
        </w:rPr>
      </w:pPr>
      <w:r w:rsidRPr="005E2AB1">
        <w:rPr>
          <w:rFonts w:ascii="Times New Roman" w:eastAsia="Times New Roman" w:hAnsi="Times New Roman" w:cs="Times New Roman"/>
          <w:b/>
          <w:bCs/>
          <w:color w:val="7B2B83"/>
          <w:sz w:val="23"/>
          <w:lang w:eastAsia="el-GR"/>
        </w:rPr>
        <w:t>Δεν ανταποκρίνεται στις σχολικές υποχρεώσεις</w:t>
      </w:r>
    </w:p>
    <w:p w:rsidR="00E36F13" w:rsidRPr="005E2AB1" w:rsidRDefault="00E36F13" w:rsidP="00E36F13">
      <w:pPr>
        <w:numPr>
          <w:ilvl w:val="0"/>
          <w:numId w:val="6"/>
        </w:numPr>
        <w:spacing w:after="100" w:afterAutospacing="1" w:line="240" w:lineRule="auto"/>
        <w:ind w:left="376"/>
        <w:rPr>
          <w:rFonts w:ascii="Times New Roman" w:eastAsia="Times New Roman" w:hAnsi="Times New Roman" w:cs="Times New Roman"/>
          <w:color w:val="333333"/>
          <w:sz w:val="23"/>
          <w:szCs w:val="23"/>
          <w:lang w:eastAsia="el-GR"/>
        </w:rPr>
      </w:pPr>
      <w:r w:rsidRPr="005E2AB1">
        <w:rPr>
          <w:rFonts w:ascii="Times New Roman" w:eastAsia="Times New Roman" w:hAnsi="Times New Roman" w:cs="Times New Roman"/>
          <w:color w:val="333333"/>
          <w:sz w:val="23"/>
          <w:szCs w:val="23"/>
          <w:lang w:eastAsia="el-GR"/>
        </w:rPr>
        <w:t>να ελέγξει αν το παιδί πιστεύει ότι αξίζει να προσπαθήσει</w:t>
      </w:r>
    </w:p>
    <w:p w:rsidR="00E36F13" w:rsidRPr="005E2AB1" w:rsidRDefault="00E36F13" w:rsidP="00E36F13">
      <w:pPr>
        <w:numPr>
          <w:ilvl w:val="0"/>
          <w:numId w:val="6"/>
        </w:numPr>
        <w:spacing w:before="150" w:after="100" w:afterAutospacing="1" w:line="240" w:lineRule="auto"/>
        <w:ind w:left="376"/>
        <w:rPr>
          <w:rFonts w:ascii="Times New Roman" w:eastAsia="Times New Roman" w:hAnsi="Times New Roman" w:cs="Times New Roman"/>
          <w:color w:val="333333"/>
          <w:sz w:val="23"/>
          <w:szCs w:val="23"/>
          <w:lang w:eastAsia="el-GR"/>
        </w:rPr>
      </w:pPr>
      <w:r w:rsidRPr="005E2AB1">
        <w:rPr>
          <w:rFonts w:ascii="Times New Roman" w:eastAsia="Times New Roman" w:hAnsi="Times New Roman" w:cs="Times New Roman"/>
          <w:color w:val="333333"/>
          <w:sz w:val="23"/>
          <w:szCs w:val="23"/>
          <w:lang w:eastAsia="el-GR"/>
        </w:rPr>
        <w:t>να επενδύσει στο να εξηγήσει την αξία της γνώσης και να κατανοήσει τις δυνατότητες του παιδιού του</w:t>
      </w:r>
    </w:p>
    <w:p w:rsidR="00E36F13" w:rsidRPr="005E2AB1" w:rsidRDefault="00E36F13" w:rsidP="00E36F13">
      <w:pPr>
        <w:numPr>
          <w:ilvl w:val="0"/>
          <w:numId w:val="7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7B2B83"/>
          <w:sz w:val="23"/>
          <w:szCs w:val="23"/>
          <w:lang w:eastAsia="el-GR"/>
        </w:rPr>
      </w:pPr>
      <w:r w:rsidRPr="005E2AB1">
        <w:rPr>
          <w:rFonts w:ascii="Times New Roman" w:eastAsia="Times New Roman" w:hAnsi="Times New Roman" w:cs="Times New Roman"/>
          <w:b/>
          <w:bCs/>
          <w:color w:val="7B2B83"/>
          <w:sz w:val="23"/>
          <w:lang w:eastAsia="el-GR"/>
        </w:rPr>
        <w:t>Λέει ψέματα</w:t>
      </w:r>
    </w:p>
    <w:p w:rsidR="00E36F13" w:rsidRPr="005E2AB1" w:rsidRDefault="00E36F13" w:rsidP="00E36F13">
      <w:pPr>
        <w:numPr>
          <w:ilvl w:val="0"/>
          <w:numId w:val="8"/>
        </w:numPr>
        <w:spacing w:after="100" w:afterAutospacing="1" w:line="240" w:lineRule="auto"/>
        <w:ind w:left="376"/>
        <w:rPr>
          <w:rFonts w:ascii="Times New Roman" w:eastAsia="Times New Roman" w:hAnsi="Times New Roman" w:cs="Times New Roman"/>
          <w:color w:val="333333"/>
          <w:sz w:val="23"/>
          <w:szCs w:val="23"/>
          <w:lang w:eastAsia="el-GR"/>
        </w:rPr>
      </w:pPr>
      <w:r w:rsidRPr="005E2AB1">
        <w:rPr>
          <w:rFonts w:ascii="Times New Roman" w:eastAsia="Times New Roman" w:hAnsi="Times New Roman" w:cs="Times New Roman"/>
          <w:color w:val="333333"/>
          <w:sz w:val="23"/>
          <w:szCs w:val="23"/>
          <w:lang w:eastAsia="el-GR"/>
        </w:rPr>
        <w:t>να κατανοήσει ότι η δική του συμπεριφορά αποτελεί πρότυπο για το παιδί και να συζητήσει μαζί του εναλλακτικές μορφές επικοινωνίας</w:t>
      </w:r>
    </w:p>
    <w:p w:rsidR="00E36F13" w:rsidRPr="005E2AB1" w:rsidRDefault="00E36F13" w:rsidP="00E36F13">
      <w:pPr>
        <w:numPr>
          <w:ilvl w:val="0"/>
          <w:numId w:val="9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7B2B83"/>
          <w:sz w:val="23"/>
          <w:szCs w:val="23"/>
          <w:lang w:eastAsia="el-GR"/>
        </w:rPr>
      </w:pPr>
      <w:r w:rsidRPr="005E2AB1">
        <w:rPr>
          <w:rFonts w:ascii="Times New Roman" w:eastAsia="Times New Roman" w:hAnsi="Times New Roman" w:cs="Times New Roman"/>
          <w:b/>
          <w:bCs/>
          <w:color w:val="7B2B83"/>
          <w:sz w:val="23"/>
          <w:lang w:eastAsia="el-GR"/>
        </w:rPr>
        <w:t>Υιοθετεί καταστροφικές συμπεριφορές και μιλάει με ένταση και αγένεια</w:t>
      </w:r>
    </w:p>
    <w:p w:rsidR="00E36F13" w:rsidRPr="005E2AB1" w:rsidRDefault="00E36F13" w:rsidP="00E36F13">
      <w:pPr>
        <w:numPr>
          <w:ilvl w:val="0"/>
          <w:numId w:val="10"/>
        </w:numPr>
        <w:spacing w:after="100" w:afterAutospacing="1" w:line="240" w:lineRule="auto"/>
        <w:ind w:left="376"/>
        <w:rPr>
          <w:rFonts w:ascii="Times New Roman" w:eastAsia="Times New Roman" w:hAnsi="Times New Roman" w:cs="Times New Roman"/>
          <w:color w:val="333333"/>
          <w:sz w:val="23"/>
          <w:szCs w:val="23"/>
          <w:lang w:eastAsia="el-GR"/>
        </w:rPr>
      </w:pPr>
      <w:r w:rsidRPr="005E2AB1">
        <w:rPr>
          <w:rFonts w:ascii="Times New Roman" w:eastAsia="Times New Roman" w:hAnsi="Times New Roman" w:cs="Times New Roman"/>
          <w:color w:val="333333"/>
          <w:sz w:val="23"/>
          <w:szCs w:val="23"/>
          <w:lang w:eastAsia="el-GR"/>
        </w:rPr>
        <w:t>να δοκιμάσει με ήρεμο και σταθερό τρόπο να πει στο παιδί ότι η συμπεριφορά του δεν είναι αποδεκτή</w:t>
      </w:r>
    </w:p>
    <w:p w:rsidR="00E36F13" w:rsidRPr="005E2AB1" w:rsidRDefault="00E36F13" w:rsidP="00E36F13">
      <w:pPr>
        <w:numPr>
          <w:ilvl w:val="0"/>
          <w:numId w:val="10"/>
        </w:numPr>
        <w:spacing w:before="150" w:after="100" w:afterAutospacing="1" w:line="240" w:lineRule="auto"/>
        <w:ind w:left="376"/>
        <w:rPr>
          <w:rFonts w:ascii="Times New Roman" w:eastAsia="Times New Roman" w:hAnsi="Times New Roman" w:cs="Times New Roman"/>
          <w:color w:val="333333"/>
          <w:sz w:val="23"/>
          <w:szCs w:val="23"/>
          <w:lang w:eastAsia="el-GR"/>
        </w:rPr>
      </w:pPr>
      <w:r w:rsidRPr="005E2AB1">
        <w:rPr>
          <w:rFonts w:ascii="Times New Roman" w:eastAsia="Times New Roman" w:hAnsi="Times New Roman" w:cs="Times New Roman"/>
          <w:color w:val="333333"/>
          <w:sz w:val="23"/>
          <w:szCs w:val="23"/>
          <w:lang w:eastAsia="el-GR"/>
        </w:rPr>
        <w:t>να σκεφτεί με το παιδί του τεχνικές διαχείρισης καταστάσεων</w:t>
      </w:r>
    </w:p>
    <w:p w:rsidR="00E36F13" w:rsidRPr="005E2AB1" w:rsidRDefault="00E36F13" w:rsidP="00E36F13">
      <w:pPr>
        <w:numPr>
          <w:ilvl w:val="0"/>
          <w:numId w:val="10"/>
        </w:numPr>
        <w:spacing w:before="150" w:after="100" w:afterAutospacing="1" w:line="240" w:lineRule="auto"/>
        <w:ind w:left="376"/>
        <w:rPr>
          <w:rFonts w:ascii="Times New Roman" w:eastAsia="Times New Roman" w:hAnsi="Times New Roman" w:cs="Times New Roman"/>
          <w:color w:val="333333"/>
          <w:sz w:val="23"/>
          <w:szCs w:val="23"/>
          <w:lang w:eastAsia="el-GR"/>
        </w:rPr>
      </w:pPr>
      <w:r w:rsidRPr="005E2AB1">
        <w:rPr>
          <w:rFonts w:ascii="Times New Roman" w:eastAsia="Times New Roman" w:hAnsi="Times New Roman" w:cs="Times New Roman"/>
          <w:color w:val="333333"/>
          <w:sz w:val="23"/>
          <w:szCs w:val="23"/>
          <w:lang w:eastAsia="el-GR"/>
        </w:rPr>
        <w:t>να αναρωτηθεί εκείνος με ποιον τρόπο επικοινωνεί τόσο με  το παιδί του όσο και με τους άλλους</w:t>
      </w:r>
    </w:p>
    <w:p w:rsidR="00E36F13" w:rsidRPr="005E2AB1" w:rsidRDefault="00E36F13" w:rsidP="00E36F13">
      <w:pPr>
        <w:numPr>
          <w:ilvl w:val="0"/>
          <w:numId w:val="11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7B2B83"/>
          <w:sz w:val="23"/>
          <w:szCs w:val="23"/>
          <w:lang w:eastAsia="el-GR"/>
        </w:rPr>
      </w:pPr>
      <w:r w:rsidRPr="005E2AB1">
        <w:rPr>
          <w:rFonts w:ascii="Times New Roman" w:eastAsia="Times New Roman" w:hAnsi="Times New Roman" w:cs="Times New Roman"/>
          <w:b/>
          <w:bCs/>
          <w:color w:val="7B2B83"/>
          <w:sz w:val="23"/>
          <w:lang w:eastAsia="el-GR"/>
        </w:rPr>
        <w:t>Αντιδράει στον ύπνο, στο φαγητό, στο ντύσιμο κτλ.</w:t>
      </w:r>
    </w:p>
    <w:p w:rsidR="00E36F13" w:rsidRPr="005E2AB1" w:rsidRDefault="00E36F13" w:rsidP="00E36F13">
      <w:pPr>
        <w:numPr>
          <w:ilvl w:val="0"/>
          <w:numId w:val="12"/>
        </w:numPr>
        <w:spacing w:after="100" w:afterAutospacing="1" w:line="240" w:lineRule="auto"/>
        <w:ind w:left="376"/>
        <w:rPr>
          <w:rFonts w:ascii="Times New Roman" w:eastAsia="Times New Roman" w:hAnsi="Times New Roman" w:cs="Times New Roman"/>
          <w:color w:val="333333"/>
          <w:sz w:val="23"/>
          <w:szCs w:val="23"/>
          <w:lang w:eastAsia="el-GR"/>
        </w:rPr>
      </w:pPr>
      <w:r w:rsidRPr="005E2AB1">
        <w:rPr>
          <w:rFonts w:ascii="Times New Roman" w:eastAsia="Times New Roman" w:hAnsi="Times New Roman" w:cs="Times New Roman"/>
          <w:color w:val="333333"/>
          <w:sz w:val="23"/>
          <w:szCs w:val="23"/>
          <w:lang w:eastAsia="el-GR"/>
        </w:rPr>
        <w:t>να προσαρμόσει τον τρόπο που ζητάει κάτι από το παιδί του και όταν αυτός δεν είναι αποτελεσματικός να βρει πιο διασκεδαστικές λύσεις</w:t>
      </w:r>
    </w:p>
    <w:p w:rsidR="00E36F13" w:rsidRPr="005E2AB1" w:rsidRDefault="00E36F13" w:rsidP="00E36F13">
      <w:pPr>
        <w:numPr>
          <w:ilvl w:val="0"/>
          <w:numId w:val="12"/>
        </w:numPr>
        <w:spacing w:before="150" w:after="100" w:afterAutospacing="1" w:line="240" w:lineRule="auto"/>
        <w:ind w:left="376"/>
        <w:rPr>
          <w:rFonts w:ascii="Times New Roman" w:eastAsia="Times New Roman" w:hAnsi="Times New Roman" w:cs="Times New Roman"/>
          <w:color w:val="333333"/>
          <w:sz w:val="23"/>
          <w:szCs w:val="23"/>
          <w:lang w:eastAsia="el-GR"/>
        </w:rPr>
      </w:pPr>
      <w:r w:rsidRPr="005E2AB1">
        <w:rPr>
          <w:rFonts w:ascii="Times New Roman" w:eastAsia="Times New Roman" w:hAnsi="Times New Roman" w:cs="Times New Roman"/>
          <w:color w:val="333333"/>
          <w:sz w:val="23"/>
          <w:szCs w:val="23"/>
          <w:lang w:eastAsia="el-GR"/>
        </w:rPr>
        <w:t>να θυμάται ότι η άρνηση συχνά δεν είναι πράξη αντίδρασης αλλά ένας τρόπος να περάσει περισσότερο χρόνο με τον γονέα</w:t>
      </w:r>
    </w:p>
    <w:p w:rsidR="00E36F13" w:rsidRPr="005E2AB1" w:rsidRDefault="00E36F13" w:rsidP="00E36F13">
      <w:pPr>
        <w:numPr>
          <w:ilvl w:val="0"/>
          <w:numId w:val="13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7B2B83"/>
          <w:sz w:val="23"/>
          <w:szCs w:val="23"/>
          <w:lang w:eastAsia="el-GR"/>
        </w:rPr>
      </w:pPr>
      <w:r w:rsidRPr="005E2AB1">
        <w:rPr>
          <w:rFonts w:ascii="Times New Roman" w:eastAsia="Times New Roman" w:hAnsi="Times New Roman" w:cs="Times New Roman"/>
          <w:b/>
          <w:bCs/>
          <w:color w:val="7B2B83"/>
          <w:sz w:val="23"/>
          <w:lang w:eastAsia="el-GR"/>
        </w:rPr>
        <w:lastRenderedPageBreak/>
        <w:t xml:space="preserve">Αφιερώνει πολύ χρόνο στην ενασχόληση με ταμπλέτες, </w:t>
      </w:r>
      <w:proofErr w:type="spellStart"/>
      <w:r w:rsidRPr="005E2AB1">
        <w:rPr>
          <w:rFonts w:ascii="Times New Roman" w:eastAsia="Times New Roman" w:hAnsi="Times New Roman" w:cs="Times New Roman"/>
          <w:b/>
          <w:bCs/>
          <w:color w:val="7B2B83"/>
          <w:sz w:val="23"/>
          <w:lang w:eastAsia="el-GR"/>
        </w:rPr>
        <w:t>παιχνιδομηχανές</w:t>
      </w:r>
      <w:proofErr w:type="spellEnd"/>
      <w:r w:rsidRPr="005E2AB1">
        <w:rPr>
          <w:rFonts w:ascii="Times New Roman" w:eastAsia="Times New Roman" w:hAnsi="Times New Roman" w:cs="Times New Roman"/>
          <w:b/>
          <w:bCs/>
          <w:color w:val="7B2B83"/>
          <w:sz w:val="23"/>
          <w:lang w:eastAsia="el-GR"/>
        </w:rPr>
        <w:t>, κινητά, κτλ.</w:t>
      </w:r>
    </w:p>
    <w:p w:rsidR="00E36F13" w:rsidRPr="005E2AB1" w:rsidRDefault="00E36F13" w:rsidP="00E36F13">
      <w:pPr>
        <w:numPr>
          <w:ilvl w:val="0"/>
          <w:numId w:val="14"/>
        </w:numPr>
        <w:spacing w:after="100" w:afterAutospacing="1" w:line="240" w:lineRule="auto"/>
        <w:ind w:left="376"/>
        <w:rPr>
          <w:rFonts w:ascii="Times New Roman" w:eastAsia="Times New Roman" w:hAnsi="Times New Roman" w:cs="Times New Roman"/>
          <w:color w:val="333333"/>
          <w:sz w:val="23"/>
          <w:szCs w:val="23"/>
          <w:lang w:eastAsia="el-GR"/>
        </w:rPr>
      </w:pPr>
      <w:r w:rsidRPr="005E2AB1">
        <w:rPr>
          <w:rFonts w:ascii="Times New Roman" w:eastAsia="Times New Roman" w:hAnsi="Times New Roman" w:cs="Times New Roman"/>
          <w:color w:val="333333"/>
          <w:sz w:val="23"/>
          <w:szCs w:val="23"/>
          <w:lang w:eastAsia="el-GR"/>
        </w:rPr>
        <w:t>να αναγνωρίσει τη δυσκολία του παιδιού του, να ελέγξει το χρόνο που περνά με αυτά καθώς το ίδιο δεν έχει επαρκή έλεγχο των παρορμήσεων του</w:t>
      </w:r>
    </w:p>
    <w:p w:rsidR="00E36F13" w:rsidRPr="005E2AB1" w:rsidRDefault="00E36F13" w:rsidP="00E36F13">
      <w:pPr>
        <w:numPr>
          <w:ilvl w:val="0"/>
          <w:numId w:val="14"/>
        </w:numPr>
        <w:spacing w:before="150" w:after="100" w:afterAutospacing="1" w:line="240" w:lineRule="auto"/>
        <w:ind w:left="376"/>
        <w:rPr>
          <w:rFonts w:ascii="Times New Roman" w:eastAsia="Times New Roman" w:hAnsi="Times New Roman" w:cs="Times New Roman"/>
          <w:color w:val="333333"/>
          <w:sz w:val="23"/>
          <w:szCs w:val="23"/>
          <w:lang w:eastAsia="el-GR"/>
        </w:rPr>
      </w:pPr>
      <w:r w:rsidRPr="005E2AB1">
        <w:rPr>
          <w:rFonts w:ascii="Times New Roman" w:eastAsia="Times New Roman" w:hAnsi="Times New Roman" w:cs="Times New Roman"/>
          <w:color w:val="333333"/>
          <w:sz w:val="23"/>
          <w:szCs w:val="23"/>
          <w:lang w:eastAsia="el-GR"/>
        </w:rPr>
        <w:t>να κατανοήσει πόσο σημαντικά είναι τα σταθερά όρια σχετικά με το πότε μπορεί να  παίξει το παιδί του</w:t>
      </w:r>
    </w:p>
    <w:p w:rsidR="00E36F13" w:rsidRPr="005E2AB1" w:rsidRDefault="00E36F13" w:rsidP="00E36F13">
      <w:pPr>
        <w:numPr>
          <w:ilvl w:val="0"/>
          <w:numId w:val="15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7B2B83"/>
          <w:sz w:val="23"/>
          <w:szCs w:val="23"/>
          <w:lang w:eastAsia="el-GR"/>
        </w:rPr>
      </w:pPr>
      <w:r w:rsidRPr="005E2AB1">
        <w:rPr>
          <w:rFonts w:ascii="Times New Roman" w:eastAsia="Times New Roman" w:hAnsi="Times New Roman" w:cs="Times New Roman"/>
          <w:b/>
          <w:bCs/>
          <w:color w:val="7B2B83"/>
          <w:sz w:val="23"/>
          <w:lang w:eastAsia="el-GR"/>
        </w:rPr>
        <w:t>Είναι εσωστρεφές και κοινωνικά απομονωμένο</w:t>
      </w:r>
    </w:p>
    <w:p w:rsidR="00E36F13" w:rsidRPr="005E2AB1" w:rsidRDefault="00E36F13" w:rsidP="00E36F13">
      <w:pPr>
        <w:numPr>
          <w:ilvl w:val="0"/>
          <w:numId w:val="16"/>
        </w:numPr>
        <w:spacing w:after="100" w:afterAutospacing="1" w:line="240" w:lineRule="auto"/>
        <w:ind w:left="376"/>
        <w:rPr>
          <w:rFonts w:ascii="Times New Roman" w:eastAsia="Times New Roman" w:hAnsi="Times New Roman" w:cs="Times New Roman"/>
          <w:color w:val="333333"/>
          <w:sz w:val="23"/>
          <w:szCs w:val="23"/>
          <w:lang w:eastAsia="el-GR"/>
        </w:rPr>
      </w:pPr>
      <w:r w:rsidRPr="005E2AB1">
        <w:rPr>
          <w:rFonts w:ascii="Times New Roman" w:eastAsia="Times New Roman" w:hAnsi="Times New Roman" w:cs="Times New Roman"/>
          <w:color w:val="333333"/>
          <w:sz w:val="23"/>
          <w:szCs w:val="23"/>
          <w:lang w:eastAsia="el-GR"/>
        </w:rPr>
        <w:t> να του υπενθυμίζει το πόσο καλό και αγαπητό είναι και να τονίζει τις δεξιότητες και τα ταλέντα του</w:t>
      </w:r>
    </w:p>
    <w:p w:rsidR="00E36F13" w:rsidRPr="005E2AB1" w:rsidRDefault="00E36F13" w:rsidP="00E36F13">
      <w:pPr>
        <w:numPr>
          <w:ilvl w:val="0"/>
          <w:numId w:val="16"/>
        </w:numPr>
        <w:spacing w:before="150" w:after="100" w:afterAutospacing="1" w:line="240" w:lineRule="auto"/>
        <w:ind w:left="376"/>
        <w:rPr>
          <w:rFonts w:ascii="Times New Roman" w:eastAsia="Times New Roman" w:hAnsi="Times New Roman" w:cs="Times New Roman"/>
          <w:color w:val="333333"/>
          <w:sz w:val="23"/>
          <w:szCs w:val="23"/>
          <w:lang w:eastAsia="el-GR"/>
        </w:rPr>
      </w:pPr>
      <w:r w:rsidRPr="005E2AB1">
        <w:rPr>
          <w:rFonts w:ascii="Times New Roman" w:eastAsia="Times New Roman" w:hAnsi="Times New Roman" w:cs="Times New Roman"/>
          <w:color w:val="333333"/>
          <w:sz w:val="23"/>
          <w:szCs w:val="23"/>
          <w:lang w:eastAsia="el-GR"/>
        </w:rPr>
        <w:t> να οργανώνει συναντήσεις με συνομηλίκους του και να παρατηρεί τον τρόπο που το παιδί αλληλεπιδρά μαζί τους</w:t>
      </w:r>
    </w:p>
    <w:p w:rsidR="00B0173D" w:rsidRDefault="00B0173D"/>
    <w:sectPr w:rsidR="00B0173D" w:rsidSect="00B0173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300FB"/>
    <w:multiLevelType w:val="multilevel"/>
    <w:tmpl w:val="AB845A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B83D7C"/>
    <w:multiLevelType w:val="multilevel"/>
    <w:tmpl w:val="1EAAC7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1B60E6"/>
    <w:multiLevelType w:val="multilevel"/>
    <w:tmpl w:val="3B883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CDD0C27"/>
    <w:multiLevelType w:val="multilevel"/>
    <w:tmpl w:val="A89AA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B5924E9"/>
    <w:multiLevelType w:val="multilevel"/>
    <w:tmpl w:val="4BDCA3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B4411C"/>
    <w:multiLevelType w:val="multilevel"/>
    <w:tmpl w:val="18700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2236BF5"/>
    <w:multiLevelType w:val="multilevel"/>
    <w:tmpl w:val="BA26C9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A66DA5"/>
    <w:multiLevelType w:val="multilevel"/>
    <w:tmpl w:val="BECC2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5D0C2E"/>
    <w:multiLevelType w:val="multilevel"/>
    <w:tmpl w:val="C09A5F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454EB6"/>
    <w:multiLevelType w:val="multilevel"/>
    <w:tmpl w:val="A90A9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CFF0534"/>
    <w:multiLevelType w:val="multilevel"/>
    <w:tmpl w:val="B7F27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A3A3B0F"/>
    <w:multiLevelType w:val="multilevel"/>
    <w:tmpl w:val="C7CA4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FEA6D56"/>
    <w:multiLevelType w:val="multilevel"/>
    <w:tmpl w:val="9EFC9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A657715"/>
    <w:multiLevelType w:val="multilevel"/>
    <w:tmpl w:val="46861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B6A1D4D"/>
    <w:multiLevelType w:val="multilevel"/>
    <w:tmpl w:val="860CEBA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12006C"/>
    <w:multiLevelType w:val="multilevel"/>
    <w:tmpl w:val="BE403C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1"/>
  </w:num>
  <w:num w:numId="5">
    <w:abstractNumId w:val="0"/>
  </w:num>
  <w:num w:numId="6">
    <w:abstractNumId w:val="2"/>
  </w:num>
  <w:num w:numId="7">
    <w:abstractNumId w:val="1"/>
  </w:num>
  <w:num w:numId="8">
    <w:abstractNumId w:val="9"/>
  </w:num>
  <w:num w:numId="9">
    <w:abstractNumId w:val="15"/>
  </w:num>
  <w:num w:numId="10">
    <w:abstractNumId w:val="5"/>
  </w:num>
  <w:num w:numId="11">
    <w:abstractNumId w:val="8"/>
  </w:num>
  <w:num w:numId="12">
    <w:abstractNumId w:val="12"/>
  </w:num>
  <w:num w:numId="13">
    <w:abstractNumId w:val="14"/>
  </w:num>
  <w:num w:numId="14">
    <w:abstractNumId w:val="13"/>
  </w:num>
  <w:num w:numId="15">
    <w:abstractNumId w:val="4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36F13"/>
    <w:rsid w:val="00B0173D"/>
    <w:rsid w:val="00E36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aniathraskia.gr/8-symperifores-ton-paidion-poy-dyskoleyoyn-toys-goneis/" TargetMode="External"/><Relationship Id="rId5" Type="http://schemas.openxmlformats.org/officeDocument/2006/relationships/hyperlink" Target="https://raniathraskia.gr/2019/02/1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2023-02-14T16:13:00Z</dcterms:created>
  <dcterms:modified xsi:type="dcterms:W3CDTF">2023-02-14T16:14:00Z</dcterms:modified>
</cp:coreProperties>
</file>