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2C" w:rsidRPr="0030622C" w:rsidRDefault="0059162D" w:rsidP="0059162D">
      <w:pPr>
        <w:jc w:val="center"/>
        <w:rPr>
          <w:rFonts w:asciiTheme="majorHAnsi" w:hAnsiTheme="majorHAnsi" w:cs="Open Sans Condensed"/>
          <w:color w:val="943634" w:themeColor="accent2" w:themeShade="BF"/>
          <w:sz w:val="56"/>
          <w:szCs w:val="56"/>
        </w:rPr>
      </w:pPr>
      <w:r w:rsidRPr="0030622C">
        <w:rPr>
          <w:rFonts w:asciiTheme="majorHAnsi" w:hAnsiTheme="majorHAnsi" w:cs="Open Sans Condensed"/>
          <w:color w:val="943634" w:themeColor="accent2" w:themeShade="BF"/>
          <w:sz w:val="56"/>
          <w:szCs w:val="56"/>
        </w:rPr>
        <w:t xml:space="preserve">Από τα Αμερικανικά Πανεπιστήμια </w:t>
      </w:r>
    </w:p>
    <w:p w:rsidR="0059162D" w:rsidRPr="0030622C" w:rsidRDefault="0059162D" w:rsidP="0059162D">
      <w:pPr>
        <w:jc w:val="center"/>
        <w:rPr>
          <w:rFonts w:asciiTheme="majorHAnsi" w:hAnsiTheme="majorHAnsi" w:cs="Open Sans Condensed"/>
          <w:color w:val="943634" w:themeColor="accent2" w:themeShade="BF"/>
          <w:sz w:val="56"/>
          <w:szCs w:val="56"/>
        </w:rPr>
      </w:pPr>
      <w:r w:rsidRPr="0030622C">
        <w:rPr>
          <w:rFonts w:asciiTheme="majorHAnsi" w:hAnsiTheme="majorHAnsi" w:cs="Open Sans Condensed"/>
          <w:color w:val="943634" w:themeColor="accent2" w:themeShade="BF"/>
          <w:sz w:val="56"/>
          <w:szCs w:val="56"/>
        </w:rPr>
        <w:t>στη Σορβόννη και το Πολυτεχνείο</w:t>
      </w:r>
    </w:p>
    <w:p w:rsidR="0059162D" w:rsidRDefault="0059162D" w:rsidP="0059162D">
      <w:pPr>
        <w:jc w:val="center"/>
        <w:rPr>
          <w:rFonts w:ascii="Times New Roman" w:hAnsi="Times New Roman" w:cs="Times New Roman"/>
          <w:sz w:val="32"/>
          <w:szCs w:val="32"/>
        </w:rPr>
      </w:pPr>
    </w:p>
    <w:p w:rsidR="0059162D" w:rsidRPr="0030622C" w:rsidRDefault="00B01638" w:rsidP="0059162D">
      <w:pPr>
        <w:jc w:val="center"/>
        <w:rPr>
          <w:rFonts w:ascii="Times New Roman" w:hAnsi="Times New Roman" w:cs="Times New Roman"/>
          <w:sz w:val="32"/>
          <w:szCs w:val="32"/>
          <w:lang w:val="en-US"/>
        </w:rPr>
      </w:pPr>
      <w:r w:rsidRPr="00B01638">
        <w:rPr>
          <w:rFonts w:ascii="Times New Roman" w:hAnsi="Times New Roman" w:cs="Times New Roman"/>
          <w:noProof/>
          <w:sz w:val="32"/>
          <w:szCs w:val="32"/>
          <w:lang w:eastAsia="el-GR"/>
        </w:rPr>
        <w:drawing>
          <wp:inline distT="0" distB="0" distL="0" distR="0">
            <wp:extent cx="4866538" cy="2687978"/>
            <wp:effectExtent l="19050" t="0" r="0" b="0"/>
            <wp:docPr id="3" name="Εικόνα 4" descr="Αποτέλεσμα εικόνας για σορβόννη εξέγερ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σορβόννη εξέγερση"/>
                    <pic:cNvPicPr>
                      <a:picLocks noChangeAspect="1" noChangeArrowheads="1"/>
                    </pic:cNvPicPr>
                  </pic:nvPicPr>
                  <pic:blipFill>
                    <a:blip r:embed="rId4" cstate="print"/>
                    <a:srcRect/>
                    <a:stretch>
                      <a:fillRect/>
                    </a:stretch>
                  </pic:blipFill>
                  <pic:spPr bwMode="auto">
                    <a:xfrm>
                      <a:off x="0" y="0"/>
                      <a:ext cx="4871328" cy="2690624"/>
                    </a:xfrm>
                    <a:prstGeom prst="rect">
                      <a:avLst/>
                    </a:prstGeom>
                    <a:noFill/>
                    <a:ln w="9525">
                      <a:noFill/>
                      <a:miter lim="800000"/>
                      <a:headEnd/>
                      <a:tailEnd/>
                    </a:ln>
                  </pic:spPr>
                </pic:pic>
              </a:graphicData>
            </a:graphic>
          </wp:inline>
        </w:drawing>
      </w:r>
    </w:p>
    <w:p w:rsidR="00E2768C" w:rsidRPr="0030622C" w:rsidRDefault="0059162D" w:rsidP="0059162D">
      <w:pPr>
        <w:jc w:val="center"/>
        <w:rPr>
          <w:rFonts w:cstheme="minorHAnsi"/>
          <w:color w:val="C0504D" w:themeColor="accent2"/>
          <w:sz w:val="36"/>
          <w:szCs w:val="36"/>
        </w:rPr>
      </w:pPr>
      <w:r w:rsidRPr="0030622C">
        <w:rPr>
          <w:rFonts w:cstheme="minorHAnsi"/>
          <w:b/>
          <w:color w:val="C0504D" w:themeColor="accent2"/>
          <w:sz w:val="36"/>
          <w:szCs w:val="36"/>
        </w:rPr>
        <w:t>Το 1</w:t>
      </w:r>
      <w:r w:rsidRPr="0030622C">
        <w:rPr>
          <w:rFonts w:cstheme="minorHAnsi"/>
          <w:b/>
          <w:color w:val="C0504D" w:themeColor="accent2"/>
          <w:sz w:val="36"/>
          <w:szCs w:val="36"/>
          <w:vertAlign w:val="superscript"/>
        </w:rPr>
        <w:t>ο</w:t>
      </w:r>
      <w:r w:rsidRPr="0030622C">
        <w:rPr>
          <w:rFonts w:cstheme="minorHAnsi"/>
          <w:b/>
          <w:color w:val="C0504D" w:themeColor="accent2"/>
          <w:sz w:val="36"/>
          <w:szCs w:val="36"/>
        </w:rPr>
        <w:t xml:space="preserve"> Γυμνάσιο Λιβαδειάς</w:t>
      </w:r>
      <w:r w:rsidRPr="0030622C">
        <w:rPr>
          <w:rFonts w:cstheme="minorHAnsi"/>
          <w:color w:val="C0504D" w:themeColor="accent2"/>
          <w:sz w:val="36"/>
          <w:szCs w:val="36"/>
        </w:rPr>
        <w:t xml:space="preserve"> </w:t>
      </w:r>
      <w:r w:rsidR="0030622C" w:rsidRPr="0030622C">
        <w:rPr>
          <w:rFonts w:cstheme="minorHAnsi"/>
          <w:color w:val="C0504D" w:themeColor="accent2"/>
          <w:sz w:val="36"/>
          <w:szCs w:val="36"/>
        </w:rPr>
        <w:br/>
      </w:r>
      <w:r w:rsidRPr="0030622C">
        <w:rPr>
          <w:rFonts w:cstheme="minorHAnsi"/>
          <w:color w:val="C0504D" w:themeColor="accent2"/>
          <w:sz w:val="36"/>
          <w:szCs w:val="36"/>
        </w:rPr>
        <w:t>γιορτάζει την επέτειο του Πολυτεχνείο</w:t>
      </w:r>
      <w:r w:rsidR="00B01638" w:rsidRPr="0030622C">
        <w:rPr>
          <w:rFonts w:cstheme="minorHAnsi"/>
          <w:color w:val="C0504D" w:themeColor="accent2"/>
          <w:sz w:val="36"/>
          <w:szCs w:val="36"/>
        </w:rPr>
        <w:t>υ</w:t>
      </w:r>
    </w:p>
    <w:p w:rsidR="0059162D" w:rsidRDefault="00B01638" w:rsidP="0059162D">
      <w:pPr>
        <w:jc w:val="center"/>
        <w:rPr>
          <w:rFonts w:ascii="Times New Roman" w:hAnsi="Times New Roman" w:cs="Times New Roman"/>
          <w:sz w:val="32"/>
          <w:szCs w:val="32"/>
        </w:rPr>
      </w:pPr>
      <w:r w:rsidRPr="00B01638">
        <w:rPr>
          <w:rFonts w:ascii="Times New Roman" w:hAnsi="Times New Roman" w:cs="Times New Roman"/>
          <w:noProof/>
          <w:sz w:val="32"/>
          <w:szCs w:val="32"/>
          <w:lang w:eastAsia="el-GR"/>
        </w:rPr>
        <w:drawing>
          <wp:inline distT="0" distB="0" distL="0" distR="0">
            <wp:extent cx="5031452" cy="3148716"/>
            <wp:effectExtent l="19050" t="0" r="0" b="0"/>
            <wp:docPr id="5" name="Εικόνα 7" descr="Αποτέλεσμα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pic:cNvPicPr>
                      <a:picLocks noChangeAspect="1" noChangeArrowheads="1"/>
                    </pic:cNvPicPr>
                  </pic:nvPicPr>
                  <pic:blipFill>
                    <a:blip r:embed="rId5" cstate="print"/>
                    <a:srcRect/>
                    <a:stretch>
                      <a:fillRect/>
                    </a:stretch>
                  </pic:blipFill>
                  <pic:spPr bwMode="auto">
                    <a:xfrm>
                      <a:off x="0" y="0"/>
                      <a:ext cx="5041843" cy="3155219"/>
                    </a:xfrm>
                    <a:prstGeom prst="rect">
                      <a:avLst/>
                    </a:prstGeom>
                    <a:noFill/>
                    <a:ln w="9525">
                      <a:noFill/>
                      <a:miter lim="800000"/>
                      <a:headEnd/>
                      <a:tailEnd/>
                    </a:ln>
                  </pic:spPr>
                </pic:pic>
              </a:graphicData>
            </a:graphic>
          </wp:inline>
        </w:drawing>
      </w:r>
    </w:p>
    <w:p w:rsidR="0059162D" w:rsidRDefault="0059162D"/>
    <w:p w:rsidR="0059162D" w:rsidRPr="0030622C" w:rsidRDefault="0059162D" w:rsidP="0059162D">
      <w:pPr>
        <w:jc w:val="center"/>
        <w:rPr>
          <w:rFonts w:asciiTheme="majorHAnsi" w:hAnsiTheme="majorHAnsi" w:cs="Arial"/>
          <w:b/>
          <w:sz w:val="40"/>
          <w:szCs w:val="40"/>
        </w:rPr>
      </w:pPr>
      <w:r w:rsidRPr="0030622C">
        <w:rPr>
          <w:rFonts w:asciiTheme="majorHAnsi" w:hAnsiTheme="majorHAnsi" w:cs="Arial"/>
          <w:b/>
          <w:sz w:val="40"/>
          <w:szCs w:val="40"/>
        </w:rPr>
        <w:t xml:space="preserve">Πέμπτη 17 Νοέμβρη 2016,  9 </w:t>
      </w:r>
      <w:proofErr w:type="spellStart"/>
      <w:r w:rsidRPr="0030622C">
        <w:rPr>
          <w:rFonts w:asciiTheme="majorHAnsi" w:hAnsiTheme="majorHAnsi" w:cs="Arial"/>
          <w:b/>
          <w:sz w:val="40"/>
          <w:szCs w:val="40"/>
        </w:rPr>
        <w:t>π.μ</w:t>
      </w:r>
      <w:proofErr w:type="spellEnd"/>
    </w:p>
    <w:p w:rsidR="00B01638" w:rsidRDefault="0059162D" w:rsidP="0059162D">
      <w:pPr>
        <w:jc w:val="center"/>
        <w:rPr>
          <w:rFonts w:ascii="Arial" w:hAnsi="Arial" w:cs="Arial"/>
          <w:sz w:val="40"/>
          <w:szCs w:val="40"/>
        </w:rPr>
      </w:pPr>
      <w:r w:rsidRPr="0030622C">
        <w:rPr>
          <w:rFonts w:asciiTheme="majorHAnsi" w:hAnsiTheme="majorHAnsi" w:cs="Arial"/>
          <w:sz w:val="40"/>
          <w:szCs w:val="40"/>
        </w:rPr>
        <w:t xml:space="preserve">Συνεδριακό Κέντρο </w:t>
      </w:r>
      <w:r w:rsidR="0030622C" w:rsidRPr="0030622C">
        <w:rPr>
          <w:rFonts w:asciiTheme="majorHAnsi" w:hAnsiTheme="majorHAnsi" w:cs="Arial"/>
          <w:sz w:val="40"/>
          <w:szCs w:val="40"/>
        </w:rPr>
        <w:t>"</w:t>
      </w:r>
      <w:r w:rsidRPr="0030622C">
        <w:rPr>
          <w:rFonts w:asciiTheme="majorHAnsi" w:hAnsiTheme="majorHAnsi" w:cs="Arial"/>
          <w:sz w:val="40"/>
          <w:szCs w:val="40"/>
        </w:rPr>
        <w:t>Χρήστος Παλαιολόγος</w:t>
      </w:r>
      <w:r w:rsidR="0030622C" w:rsidRPr="0030622C">
        <w:rPr>
          <w:rFonts w:ascii="Arial" w:hAnsi="Arial" w:cs="Arial"/>
          <w:sz w:val="40"/>
          <w:szCs w:val="40"/>
        </w:rPr>
        <w:t>"</w:t>
      </w:r>
    </w:p>
    <w:p w:rsidR="002629BC" w:rsidRDefault="002629BC" w:rsidP="00CA2EDB">
      <w:pPr>
        <w:jc w:val="both"/>
        <w:rPr>
          <w:rFonts w:ascii="Times New Roman" w:hAnsi="Times New Roman" w:cs="Times New Roman"/>
          <w:sz w:val="44"/>
          <w:szCs w:val="44"/>
        </w:rPr>
      </w:pPr>
      <w:r w:rsidRPr="002629BC">
        <w:rPr>
          <w:rFonts w:ascii="Times New Roman" w:hAnsi="Times New Roman" w:cs="Times New Roman"/>
          <w:sz w:val="44"/>
          <w:szCs w:val="44"/>
        </w:rPr>
        <w:lastRenderedPageBreak/>
        <w:t xml:space="preserve">Στις 17 Νοεμβρίου 2016 το σχολείο </w:t>
      </w:r>
      <w:r>
        <w:rPr>
          <w:rFonts w:ascii="Times New Roman" w:hAnsi="Times New Roman" w:cs="Times New Roman"/>
          <w:sz w:val="44"/>
          <w:szCs w:val="44"/>
        </w:rPr>
        <w:t xml:space="preserve">πραγματοποίησε με μεγάλη επιτυχία μιας ιδιαίτερα απαιτητική εκδήλωση προς τιμή της εξέγερσης του Πολυτεχνείου. Με παρουσία της Δημάρχου Λεβαδέων </w:t>
      </w:r>
      <w:proofErr w:type="spellStart"/>
      <w:r>
        <w:rPr>
          <w:rFonts w:ascii="Times New Roman" w:hAnsi="Times New Roman" w:cs="Times New Roman"/>
          <w:sz w:val="44"/>
          <w:szCs w:val="44"/>
        </w:rPr>
        <w:t>κας</w:t>
      </w:r>
      <w:proofErr w:type="spellEnd"/>
      <w:r>
        <w:rPr>
          <w:rFonts w:ascii="Times New Roman" w:hAnsi="Times New Roman" w:cs="Times New Roman"/>
          <w:sz w:val="44"/>
          <w:szCs w:val="44"/>
        </w:rPr>
        <w:t xml:space="preserve"> Γ. Πούλου και του αντιδημάρχου κ. Χρήστου Παπαθανασίου</w:t>
      </w:r>
      <w:r w:rsidR="00CA2EDB">
        <w:rPr>
          <w:rFonts w:ascii="Times New Roman" w:hAnsi="Times New Roman" w:cs="Times New Roman"/>
          <w:sz w:val="44"/>
          <w:szCs w:val="44"/>
        </w:rPr>
        <w:t xml:space="preserve"> στο Συνεδριακό Κέντρο «Χρήστος Παλαιολόγος» για δύο περίπου ώρες η Χορωδία και οι μαθητές του σχολείου παρουσίασαν σειρά γνωστών και άγνωστων πλευρών της Εξέγερσης και τη σχέση της με τα νεανικά κινήματα της Ευρώπης και του κόσμου μιας δεκαετία πριν την κατάληψη του Πολυτεχνείου</w:t>
      </w:r>
      <w:r w:rsidR="0025593E">
        <w:rPr>
          <w:rFonts w:ascii="Times New Roman" w:hAnsi="Times New Roman" w:cs="Times New Roman"/>
          <w:sz w:val="44"/>
          <w:szCs w:val="44"/>
        </w:rPr>
        <w:t>.</w:t>
      </w:r>
    </w:p>
    <w:p w:rsidR="00EB520F" w:rsidRDefault="0025593E" w:rsidP="00CA2EDB">
      <w:pPr>
        <w:jc w:val="both"/>
        <w:rPr>
          <w:rFonts w:ascii="Times New Roman" w:hAnsi="Times New Roman" w:cs="Times New Roman"/>
          <w:sz w:val="44"/>
          <w:szCs w:val="44"/>
        </w:rPr>
      </w:pPr>
      <w:r>
        <w:rPr>
          <w:rFonts w:ascii="Times New Roman" w:hAnsi="Times New Roman" w:cs="Times New Roman"/>
          <w:sz w:val="44"/>
          <w:szCs w:val="44"/>
        </w:rPr>
        <w:t xml:space="preserve">Μέσω άγνωστων ποιημάτων της διεθνούς λογοτεχνικής παραγωγής (Α. Μπρετόν, Γ. </w:t>
      </w:r>
      <w:proofErr w:type="spellStart"/>
      <w:r>
        <w:rPr>
          <w:rFonts w:ascii="Times New Roman" w:hAnsi="Times New Roman" w:cs="Times New Roman"/>
          <w:sz w:val="44"/>
          <w:szCs w:val="44"/>
        </w:rPr>
        <w:t>Μπέλι</w:t>
      </w:r>
      <w:proofErr w:type="spellEnd"/>
      <w:r>
        <w:rPr>
          <w:rFonts w:ascii="Times New Roman" w:hAnsi="Times New Roman" w:cs="Times New Roman"/>
          <w:sz w:val="44"/>
          <w:szCs w:val="44"/>
        </w:rPr>
        <w:t xml:space="preserve">, Π. </w:t>
      </w:r>
      <w:proofErr w:type="spellStart"/>
      <w:r>
        <w:rPr>
          <w:rFonts w:ascii="Times New Roman" w:hAnsi="Times New Roman" w:cs="Times New Roman"/>
          <w:sz w:val="44"/>
          <w:szCs w:val="44"/>
        </w:rPr>
        <w:t>Νερούδα</w:t>
      </w:r>
      <w:proofErr w:type="spellEnd"/>
      <w:r>
        <w:rPr>
          <w:rFonts w:ascii="Times New Roman" w:hAnsi="Times New Roman" w:cs="Times New Roman"/>
          <w:sz w:val="44"/>
          <w:szCs w:val="44"/>
        </w:rPr>
        <w:t xml:space="preserve">, Φ. Σίλερ, Π. </w:t>
      </w:r>
      <w:proofErr w:type="spellStart"/>
      <w:r>
        <w:rPr>
          <w:rFonts w:ascii="Times New Roman" w:hAnsi="Times New Roman" w:cs="Times New Roman"/>
          <w:sz w:val="44"/>
          <w:szCs w:val="44"/>
        </w:rPr>
        <w:t>Σέλεϊ</w:t>
      </w:r>
      <w:proofErr w:type="spellEnd"/>
      <w:r>
        <w:rPr>
          <w:rFonts w:ascii="Times New Roman" w:hAnsi="Times New Roman" w:cs="Times New Roman"/>
          <w:sz w:val="44"/>
          <w:szCs w:val="44"/>
        </w:rPr>
        <w:t xml:space="preserve">, Β. </w:t>
      </w:r>
      <w:proofErr w:type="spellStart"/>
      <w:r>
        <w:rPr>
          <w:rFonts w:ascii="Times New Roman" w:hAnsi="Times New Roman" w:cs="Times New Roman"/>
          <w:sz w:val="44"/>
          <w:szCs w:val="44"/>
        </w:rPr>
        <w:t>Μαγιακόφσκι</w:t>
      </w:r>
      <w:proofErr w:type="spellEnd"/>
      <w:r>
        <w:rPr>
          <w:rFonts w:ascii="Times New Roman" w:hAnsi="Times New Roman" w:cs="Times New Roman"/>
          <w:sz w:val="44"/>
          <w:szCs w:val="44"/>
        </w:rPr>
        <w:t xml:space="preserve">, Μ. Αναγνωστάκης, Μ. Λουντέμης, Τ. Λειβαδίτης, Τ. Σινόπουλος, Μ. Μπρεχτ </w:t>
      </w:r>
      <w:proofErr w:type="spellStart"/>
      <w:r>
        <w:rPr>
          <w:rFonts w:ascii="Times New Roman" w:hAnsi="Times New Roman" w:cs="Times New Roman"/>
          <w:sz w:val="44"/>
          <w:szCs w:val="44"/>
        </w:rPr>
        <w:t>κ.α</w:t>
      </w:r>
      <w:proofErr w:type="spellEnd"/>
      <w:r>
        <w:rPr>
          <w:rFonts w:ascii="Times New Roman" w:hAnsi="Times New Roman" w:cs="Times New Roman"/>
          <w:sz w:val="44"/>
          <w:szCs w:val="44"/>
        </w:rPr>
        <w:t xml:space="preserve">) με ντοκουμέντα και ταινίες της εποχής των ευρωπαϊκών εξεγέρσεων, αλλά και κείμενα για τα πραξικοπήματα στη Λατινική Αμερική, τις εξεγέρσεις των φοιτητών στις ΗΠΑ εναντίον του πολέμου του Βιετνάμ, τις διαδηλώσεις και καταλήψεις πανεπιστημιακών σχολών στη Γαλλία, την </w:t>
      </w:r>
      <w:r>
        <w:rPr>
          <w:rFonts w:ascii="Times New Roman" w:hAnsi="Times New Roman" w:cs="Times New Roman"/>
          <w:sz w:val="44"/>
          <w:szCs w:val="44"/>
        </w:rPr>
        <w:lastRenderedPageBreak/>
        <w:t>Γερμανία</w:t>
      </w:r>
      <w:r w:rsidR="00EB520F">
        <w:rPr>
          <w:rFonts w:ascii="Times New Roman" w:hAnsi="Times New Roman" w:cs="Times New Roman"/>
          <w:sz w:val="44"/>
          <w:szCs w:val="44"/>
        </w:rPr>
        <w:t>, Πορτογαλία</w:t>
      </w:r>
      <w:r>
        <w:rPr>
          <w:rFonts w:ascii="Times New Roman" w:hAnsi="Times New Roman" w:cs="Times New Roman"/>
          <w:sz w:val="44"/>
          <w:szCs w:val="44"/>
        </w:rPr>
        <w:t xml:space="preserve"> και την Ιταλία, παρουσιάστηκε το σύνολο του φαινομένου της νεανικής απελευθέρωσης της δεκαετίας ου 1960-1970.  </w:t>
      </w:r>
      <w:r w:rsidR="00EB520F">
        <w:rPr>
          <w:rFonts w:ascii="Times New Roman" w:hAnsi="Times New Roman" w:cs="Times New Roman"/>
          <w:sz w:val="44"/>
          <w:szCs w:val="44"/>
        </w:rPr>
        <w:t xml:space="preserve">Κατά τον ίδιο τρόπο τα γεγονότα αυτά συνδέθηκαν με αυτά του Πολυτεχνείου, όπου </w:t>
      </w:r>
      <w:r w:rsidR="007C404E">
        <w:rPr>
          <w:rFonts w:ascii="Times New Roman" w:hAnsi="Times New Roman" w:cs="Times New Roman"/>
          <w:sz w:val="44"/>
          <w:szCs w:val="44"/>
        </w:rPr>
        <w:t xml:space="preserve">και </w:t>
      </w:r>
      <w:r w:rsidR="00EB520F">
        <w:rPr>
          <w:rFonts w:ascii="Times New Roman" w:hAnsi="Times New Roman" w:cs="Times New Roman"/>
          <w:sz w:val="44"/>
          <w:szCs w:val="44"/>
        </w:rPr>
        <w:t xml:space="preserve">αναλύθηκαν άγνωστες πλευρές της εξέγερσης και δόθηκαν εξηγήσεις σε ερωτήματα σε σχέση με την επίπτωση της εξέγερσης στην πτώση της Χούντας των Συνταγματαρχών ή </w:t>
      </w:r>
      <w:r w:rsidR="007C404E">
        <w:rPr>
          <w:rFonts w:ascii="Times New Roman" w:hAnsi="Times New Roman" w:cs="Times New Roman"/>
          <w:sz w:val="44"/>
          <w:szCs w:val="44"/>
        </w:rPr>
        <w:t xml:space="preserve">σε σχέση με το </w:t>
      </w:r>
      <w:r w:rsidR="00EB520F">
        <w:rPr>
          <w:rFonts w:ascii="Times New Roman" w:hAnsi="Times New Roman" w:cs="Times New Roman"/>
          <w:sz w:val="44"/>
          <w:szCs w:val="44"/>
        </w:rPr>
        <w:t xml:space="preserve">γιατί οι πραξικοπηματίες χρησιμοποίησαν ωμή βία για να καταστείλουν την εξέγερση. </w:t>
      </w:r>
    </w:p>
    <w:p w:rsidR="0025593E" w:rsidRDefault="00EB520F" w:rsidP="00CA2EDB">
      <w:pPr>
        <w:jc w:val="both"/>
        <w:rPr>
          <w:rFonts w:ascii="Times New Roman" w:hAnsi="Times New Roman" w:cs="Times New Roman"/>
          <w:sz w:val="44"/>
          <w:szCs w:val="44"/>
        </w:rPr>
      </w:pPr>
      <w:r>
        <w:rPr>
          <w:rFonts w:ascii="Times New Roman" w:hAnsi="Times New Roman" w:cs="Times New Roman"/>
          <w:sz w:val="44"/>
          <w:szCs w:val="44"/>
        </w:rPr>
        <w:t>Το πιο, όμως, ισχυρό στοιχείο της εκδήλωσης ήταν τα τραγούδια που τραγούδησε η Χορωδία και αφορούσαν μια ευρύτερη παρουσίαση του πολιτιστικού κλίματος της εποχής σε Ελλάδα και τον υπόλοιπο κόσμο. Ήταν</w:t>
      </w:r>
      <w:r w:rsidRPr="00EB520F">
        <w:rPr>
          <w:rFonts w:ascii="Times New Roman" w:hAnsi="Times New Roman" w:cs="Times New Roman"/>
          <w:sz w:val="44"/>
          <w:szCs w:val="44"/>
          <w:lang w:val="en-US"/>
        </w:rPr>
        <w:t xml:space="preserve"> </w:t>
      </w:r>
      <w:r>
        <w:rPr>
          <w:rFonts w:ascii="Times New Roman" w:hAnsi="Times New Roman" w:cs="Times New Roman"/>
          <w:sz w:val="44"/>
          <w:szCs w:val="44"/>
        </w:rPr>
        <w:t>το</w:t>
      </w:r>
      <w:r w:rsidRPr="00EB520F">
        <w:rPr>
          <w:rFonts w:ascii="Times New Roman" w:hAnsi="Times New Roman" w:cs="Times New Roman"/>
          <w:sz w:val="44"/>
          <w:szCs w:val="44"/>
          <w:lang w:val="en-US"/>
        </w:rPr>
        <w:t xml:space="preserve"> «</w:t>
      </w:r>
      <w:r>
        <w:rPr>
          <w:rFonts w:ascii="Times New Roman" w:hAnsi="Times New Roman" w:cs="Times New Roman"/>
          <w:sz w:val="44"/>
          <w:szCs w:val="44"/>
          <w:lang w:val="en-US"/>
        </w:rPr>
        <w:t>Let it Be</w:t>
      </w:r>
      <w:r w:rsidRPr="00EB520F">
        <w:rPr>
          <w:rFonts w:ascii="Times New Roman" w:hAnsi="Times New Roman" w:cs="Times New Roman"/>
          <w:sz w:val="44"/>
          <w:szCs w:val="44"/>
          <w:lang w:val="en-US"/>
        </w:rPr>
        <w:t xml:space="preserve">» </w:t>
      </w:r>
      <w:r>
        <w:rPr>
          <w:rFonts w:ascii="Times New Roman" w:hAnsi="Times New Roman" w:cs="Times New Roman"/>
          <w:sz w:val="44"/>
          <w:szCs w:val="44"/>
        </w:rPr>
        <w:t>των</w:t>
      </w:r>
      <w:r>
        <w:rPr>
          <w:rFonts w:ascii="Times New Roman" w:hAnsi="Times New Roman" w:cs="Times New Roman"/>
          <w:sz w:val="44"/>
          <w:szCs w:val="44"/>
          <w:lang w:val="en-US"/>
        </w:rPr>
        <w:t xml:space="preserve"> Beatles, </w:t>
      </w:r>
      <w:r>
        <w:rPr>
          <w:rFonts w:ascii="Times New Roman" w:hAnsi="Times New Roman" w:cs="Times New Roman"/>
          <w:sz w:val="44"/>
          <w:szCs w:val="44"/>
        </w:rPr>
        <w:t>το</w:t>
      </w:r>
      <w:r w:rsidRPr="00EB520F">
        <w:rPr>
          <w:rFonts w:ascii="Times New Roman" w:hAnsi="Times New Roman" w:cs="Times New Roman"/>
          <w:sz w:val="44"/>
          <w:szCs w:val="44"/>
          <w:lang w:val="en-US"/>
        </w:rPr>
        <w:t xml:space="preserve">  «</w:t>
      </w:r>
      <w:r>
        <w:rPr>
          <w:rFonts w:ascii="Times New Roman" w:hAnsi="Times New Roman" w:cs="Times New Roman"/>
          <w:sz w:val="44"/>
          <w:szCs w:val="44"/>
          <w:lang w:val="en-US"/>
        </w:rPr>
        <w:t>The House of the Rising Sun</w:t>
      </w:r>
      <w:r w:rsidRPr="00EB520F">
        <w:rPr>
          <w:rFonts w:ascii="Times New Roman" w:hAnsi="Times New Roman" w:cs="Times New Roman"/>
          <w:sz w:val="44"/>
          <w:szCs w:val="44"/>
          <w:lang w:val="en-US"/>
        </w:rPr>
        <w:t xml:space="preserve">» </w:t>
      </w:r>
      <w:r>
        <w:rPr>
          <w:rFonts w:ascii="Times New Roman" w:hAnsi="Times New Roman" w:cs="Times New Roman"/>
          <w:sz w:val="44"/>
          <w:szCs w:val="44"/>
        </w:rPr>
        <w:t>των</w:t>
      </w:r>
      <w:r w:rsidRPr="00EB520F">
        <w:rPr>
          <w:rFonts w:ascii="Times New Roman" w:hAnsi="Times New Roman" w:cs="Times New Roman"/>
          <w:sz w:val="44"/>
          <w:szCs w:val="44"/>
          <w:lang w:val="en-US"/>
        </w:rPr>
        <w:t xml:space="preserve"> </w:t>
      </w:r>
      <w:r>
        <w:rPr>
          <w:rFonts w:ascii="Times New Roman" w:hAnsi="Times New Roman" w:cs="Times New Roman"/>
          <w:sz w:val="44"/>
          <w:szCs w:val="44"/>
          <w:lang w:val="en-US"/>
        </w:rPr>
        <w:t>Animals-E. Burton</w:t>
      </w:r>
      <w:r w:rsidRPr="006B5B95">
        <w:rPr>
          <w:rFonts w:ascii="Times New Roman" w:hAnsi="Times New Roman" w:cs="Times New Roman"/>
          <w:sz w:val="44"/>
          <w:szCs w:val="44"/>
        </w:rPr>
        <w:t xml:space="preserve">, </w:t>
      </w:r>
      <w:r>
        <w:rPr>
          <w:rFonts w:ascii="Times New Roman" w:hAnsi="Times New Roman" w:cs="Times New Roman"/>
          <w:sz w:val="44"/>
          <w:szCs w:val="44"/>
        </w:rPr>
        <w:t xml:space="preserve">το Ακορντεόν του Μ. </w:t>
      </w:r>
      <w:r w:rsidR="006B5B95">
        <w:rPr>
          <w:rFonts w:ascii="Times New Roman" w:hAnsi="Times New Roman" w:cs="Times New Roman"/>
          <w:sz w:val="44"/>
          <w:szCs w:val="44"/>
        </w:rPr>
        <w:t>Λοΐζου</w:t>
      </w:r>
      <w:r>
        <w:rPr>
          <w:rFonts w:ascii="Times New Roman" w:hAnsi="Times New Roman" w:cs="Times New Roman"/>
          <w:sz w:val="44"/>
          <w:szCs w:val="44"/>
        </w:rPr>
        <w:t xml:space="preserve">, </w:t>
      </w:r>
      <w:r w:rsidR="006B5B95">
        <w:rPr>
          <w:rFonts w:ascii="Times New Roman" w:hAnsi="Times New Roman" w:cs="Times New Roman"/>
          <w:sz w:val="44"/>
          <w:szCs w:val="44"/>
        </w:rPr>
        <w:t xml:space="preserve">το «Όταν σφίγγουν το χέρι» του Μ. Θεοδωράκη, ο «Μέρμηγκας» του Μ. Λοΐζου, η «Συγκέντρωση της ΕΦΕΕ» του Δ. Σαββόπουλου, ο «Λεβέντης», «Ένα το Χελιδόνι», της «Δικαιοσύνης Ήλιε Νοητέ» του Μ. </w:t>
      </w:r>
      <w:r w:rsidR="006B5B95">
        <w:rPr>
          <w:rFonts w:ascii="Times New Roman" w:hAnsi="Times New Roman" w:cs="Times New Roman"/>
          <w:sz w:val="44"/>
          <w:szCs w:val="44"/>
        </w:rPr>
        <w:lastRenderedPageBreak/>
        <w:t>Θεοδωράκη, το ριζίτικο «Πότε θα κάνει ξαστεριά», το «Αχ Χελιδόνι μου» του Μ. Λοΐζου, το «</w:t>
      </w:r>
      <w:r w:rsidR="006B5B95">
        <w:rPr>
          <w:rFonts w:ascii="Times New Roman" w:hAnsi="Times New Roman" w:cs="Times New Roman"/>
          <w:sz w:val="44"/>
          <w:szCs w:val="44"/>
          <w:lang w:val="en-US"/>
        </w:rPr>
        <w:t>Wish</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lang w:val="en-US"/>
        </w:rPr>
        <w:t>you</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lang w:val="en-US"/>
        </w:rPr>
        <w:t>Were</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lang w:val="en-US"/>
        </w:rPr>
        <w:t>Here</w:t>
      </w:r>
      <w:r w:rsidR="006B5B95">
        <w:rPr>
          <w:rFonts w:ascii="Times New Roman" w:hAnsi="Times New Roman" w:cs="Times New Roman"/>
          <w:sz w:val="44"/>
          <w:szCs w:val="44"/>
        </w:rPr>
        <w:t>»</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rPr>
        <w:t xml:space="preserve">των </w:t>
      </w:r>
      <w:r w:rsidR="006B5B95">
        <w:rPr>
          <w:rFonts w:ascii="Times New Roman" w:hAnsi="Times New Roman" w:cs="Times New Roman"/>
          <w:sz w:val="44"/>
          <w:szCs w:val="44"/>
          <w:lang w:val="en-US"/>
        </w:rPr>
        <w:t>Pink</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lang w:val="en-US"/>
        </w:rPr>
        <w:t>Floyd</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rPr>
        <w:t xml:space="preserve"> το «Χρυσοπράσινο Φύλλο» του Μ. Θεοδωράκη, το «</w:t>
      </w:r>
      <w:r w:rsidR="006B5B95">
        <w:rPr>
          <w:rFonts w:ascii="Times New Roman" w:hAnsi="Times New Roman" w:cs="Times New Roman"/>
          <w:sz w:val="44"/>
          <w:szCs w:val="44"/>
          <w:lang w:val="en-US"/>
        </w:rPr>
        <w:t>Imagine</w:t>
      </w:r>
      <w:r w:rsidR="006B5B95">
        <w:rPr>
          <w:rFonts w:ascii="Times New Roman" w:hAnsi="Times New Roman" w:cs="Times New Roman"/>
          <w:sz w:val="44"/>
          <w:szCs w:val="44"/>
        </w:rPr>
        <w:t xml:space="preserve">» του </w:t>
      </w:r>
      <w:r w:rsidR="006B5B95">
        <w:rPr>
          <w:rFonts w:ascii="Times New Roman" w:hAnsi="Times New Roman" w:cs="Times New Roman"/>
          <w:sz w:val="44"/>
          <w:szCs w:val="44"/>
          <w:lang w:val="en-US"/>
        </w:rPr>
        <w:t>J</w:t>
      </w:r>
      <w:r w:rsidR="006B5B95" w:rsidRPr="006B5B95">
        <w:rPr>
          <w:rFonts w:ascii="Times New Roman" w:hAnsi="Times New Roman" w:cs="Times New Roman"/>
          <w:sz w:val="44"/>
          <w:szCs w:val="44"/>
        </w:rPr>
        <w:t xml:space="preserve">. </w:t>
      </w:r>
      <w:r w:rsidR="006B5B95">
        <w:rPr>
          <w:rFonts w:ascii="Times New Roman" w:hAnsi="Times New Roman" w:cs="Times New Roman"/>
          <w:sz w:val="44"/>
          <w:szCs w:val="44"/>
          <w:lang w:val="en-US"/>
        </w:rPr>
        <w:t>Lennon</w:t>
      </w:r>
      <w:r w:rsidR="007C404E" w:rsidRPr="007C404E">
        <w:rPr>
          <w:rFonts w:ascii="Times New Roman" w:hAnsi="Times New Roman" w:cs="Times New Roman"/>
          <w:sz w:val="44"/>
          <w:szCs w:val="44"/>
        </w:rPr>
        <w:t xml:space="preserve">, </w:t>
      </w:r>
      <w:r w:rsidR="007C404E">
        <w:rPr>
          <w:rFonts w:ascii="Times New Roman" w:hAnsi="Times New Roman" w:cs="Times New Roman"/>
          <w:sz w:val="44"/>
          <w:szCs w:val="44"/>
        </w:rPr>
        <w:t xml:space="preserve">το «Μου αρέσει να μην λέω πολλά» των Πυξ Λαξ. </w:t>
      </w:r>
    </w:p>
    <w:p w:rsidR="007C404E" w:rsidRDefault="007C404E" w:rsidP="00CA2EDB">
      <w:pPr>
        <w:jc w:val="both"/>
        <w:rPr>
          <w:rFonts w:ascii="Times New Roman" w:hAnsi="Times New Roman" w:cs="Times New Roman"/>
          <w:sz w:val="44"/>
          <w:szCs w:val="44"/>
        </w:rPr>
      </w:pPr>
      <w:r>
        <w:rPr>
          <w:rFonts w:ascii="Times New Roman" w:hAnsi="Times New Roman" w:cs="Times New Roman"/>
          <w:sz w:val="44"/>
          <w:szCs w:val="44"/>
        </w:rPr>
        <w:t>Η τιτάνια προσπάθεια των μαθητών για την παρουσίαση ενός τόσο σύνθετου θέματος απαίτησε δεκάδες πρόβες εκτός των ωρών των μαθημάτων, συζητήσεις και ενημέρωση σε σχέση με τα θέματα αυτά των μαθητών- συντελεστών της εκδήλωσης, συνέπεια και ενθουσιασμό από μέρους τους. Χωρίς αυτά τα στοιχεία δεν θα είχε γίνει κατορθωτή η εκδήλωση.</w:t>
      </w:r>
    </w:p>
    <w:p w:rsidR="007C404E" w:rsidRDefault="007C404E" w:rsidP="00CA2EDB">
      <w:pPr>
        <w:jc w:val="both"/>
        <w:rPr>
          <w:rFonts w:ascii="Times New Roman" w:hAnsi="Times New Roman" w:cs="Times New Roman"/>
          <w:sz w:val="44"/>
          <w:szCs w:val="44"/>
        </w:rPr>
      </w:pPr>
    </w:p>
    <w:p w:rsidR="007C404E" w:rsidRPr="007C404E" w:rsidRDefault="007C404E" w:rsidP="00CA2EDB">
      <w:pPr>
        <w:jc w:val="both"/>
        <w:rPr>
          <w:rFonts w:ascii="Times New Roman" w:hAnsi="Times New Roman" w:cs="Times New Roman"/>
          <w:sz w:val="44"/>
          <w:szCs w:val="44"/>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t>Ο Διευθυντής</w:t>
      </w:r>
    </w:p>
    <w:p w:rsidR="00CA2EDB" w:rsidRPr="006B5B95" w:rsidRDefault="00CA2EDB" w:rsidP="002629BC">
      <w:pPr>
        <w:rPr>
          <w:rFonts w:ascii="Times New Roman" w:hAnsi="Times New Roman" w:cs="Times New Roman"/>
          <w:sz w:val="44"/>
          <w:szCs w:val="44"/>
        </w:rPr>
      </w:pPr>
    </w:p>
    <w:sectPr w:rsidR="00CA2EDB" w:rsidRPr="006B5B95" w:rsidSect="003062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Open Sans Condensed">
    <w:charset w:val="A1"/>
    <w:family w:val="swiss"/>
    <w:pitch w:val="variable"/>
    <w:sig w:usb0="E00002EF" w:usb1="4000205B" w:usb2="00000028" w:usb3="00000000" w:csb0="000001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59162D"/>
    <w:rsid w:val="00022B27"/>
    <w:rsid w:val="0025593E"/>
    <w:rsid w:val="002629BC"/>
    <w:rsid w:val="0030363D"/>
    <w:rsid w:val="0030622C"/>
    <w:rsid w:val="004820C7"/>
    <w:rsid w:val="004B2D96"/>
    <w:rsid w:val="0059162D"/>
    <w:rsid w:val="006B5B95"/>
    <w:rsid w:val="006E10F8"/>
    <w:rsid w:val="00723240"/>
    <w:rsid w:val="007C404E"/>
    <w:rsid w:val="008F147A"/>
    <w:rsid w:val="009A625F"/>
    <w:rsid w:val="00B01638"/>
    <w:rsid w:val="00C22E44"/>
    <w:rsid w:val="00C6243B"/>
    <w:rsid w:val="00CA2EDB"/>
    <w:rsid w:val="00DC2D54"/>
    <w:rsid w:val="00E2768C"/>
    <w:rsid w:val="00EA00B0"/>
    <w:rsid w:val="00EB52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68C"/>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7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2357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2016-11-04T08:04:00Z</cp:lastPrinted>
  <dcterms:created xsi:type="dcterms:W3CDTF">2016-12-20T08:40:00Z</dcterms:created>
  <dcterms:modified xsi:type="dcterms:W3CDTF">2016-12-20T08:40:00Z</dcterms:modified>
</cp:coreProperties>
</file>