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1D6" w:rsidRDefault="0069599C" w:rsidP="0069599C">
      <w:pPr>
        <w:jc w:val="left"/>
        <w:rPr>
          <w:rFonts w:ascii="Times New Roman" w:hAnsi="Times New Roman" w:cs="Times New Roman"/>
          <w:b/>
        </w:rPr>
      </w:pPr>
      <w:r>
        <w:tab/>
      </w:r>
      <w:r>
        <w:tab/>
      </w:r>
      <w:r w:rsidRPr="0069599C">
        <w:rPr>
          <w:rFonts w:ascii="Times New Roman" w:hAnsi="Times New Roman" w:cs="Times New Roman"/>
          <w:b/>
        </w:rPr>
        <w:t xml:space="preserve">ΥΛΗ  ΚΕΙΜΕΝΩΝ ΝΕΟΕΛΛΗΙΚΗΣ ΛΟΓΟΤΕΧΝΙΑΣ </w:t>
      </w:r>
      <w:r w:rsidR="008E56BD">
        <w:rPr>
          <w:rFonts w:ascii="Times New Roman" w:hAnsi="Times New Roman" w:cs="Times New Roman"/>
          <w:b/>
        </w:rPr>
        <w:t>Γ΄ ΤΑΞΗΣ</w:t>
      </w:r>
    </w:p>
    <w:p w:rsidR="008E56BD" w:rsidRDefault="008E56BD" w:rsidP="0069599C">
      <w:pPr>
        <w:jc w:val="left"/>
        <w:rPr>
          <w:rFonts w:ascii="Times New Roman" w:hAnsi="Times New Roman" w:cs="Times New Roman"/>
          <w:b/>
        </w:rPr>
      </w:pPr>
    </w:p>
    <w:p w:rsidR="0069599C" w:rsidRDefault="0069599C" w:rsidP="0069599C">
      <w:pPr>
        <w:pStyle w:val="a4"/>
        <w:numPr>
          <w:ilvl w:val="0"/>
          <w:numId w:val="1"/>
        </w:num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Του γιοφυριού της Άρτας, σελ. 12</w:t>
      </w:r>
    </w:p>
    <w:p w:rsidR="0069599C" w:rsidRDefault="008E56BD" w:rsidP="0069599C">
      <w:pPr>
        <w:pStyle w:val="a4"/>
        <w:numPr>
          <w:ilvl w:val="0"/>
          <w:numId w:val="1"/>
        </w:num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Θούριος, Ρήγας Βελεστινλής,  σελ. 28</w:t>
      </w:r>
    </w:p>
    <w:p w:rsidR="008E56BD" w:rsidRDefault="008E56BD" w:rsidP="0069599C">
      <w:pPr>
        <w:pStyle w:val="a4"/>
        <w:numPr>
          <w:ilvl w:val="0"/>
          <w:numId w:val="1"/>
        </w:num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Αυτοβιογραφία, Ελισάβετ </w:t>
      </w:r>
      <w:proofErr w:type="spellStart"/>
      <w:r>
        <w:rPr>
          <w:rFonts w:ascii="Times New Roman" w:hAnsi="Times New Roman" w:cs="Times New Roman"/>
        </w:rPr>
        <w:t>Μουτζάν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Μαρτινέγκου</w:t>
      </w:r>
      <w:proofErr w:type="spellEnd"/>
      <w:r>
        <w:rPr>
          <w:rFonts w:ascii="Times New Roman" w:hAnsi="Times New Roman" w:cs="Times New Roman"/>
        </w:rPr>
        <w:t>, σελ. 50</w:t>
      </w:r>
    </w:p>
    <w:p w:rsidR="008E56BD" w:rsidRDefault="008E56BD" w:rsidP="0069599C">
      <w:pPr>
        <w:pStyle w:val="a4"/>
        <w:numPr>
          <w:ilvl w:val="0"/>
          <w:numId w:val="1"/>
        </w:num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Ελεύθεροι Πολιορκημένοι, Διονύσιος Σολωμός, σελ.</w:t>
      </w:r>
      <w:r w:rsidR="00C020A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61</w:t>
      </w:r>
    </w:p>
    <w:p w:rsidR="008E56BD" w:rsidRDefault="008E56BD" w:rsidP="0069599C">
      <w:pPr>
        <w:pStyle w:val="a4"/>
        <w:numPr>
          <w:ilvl w:val="0"/>
          <w:numId w:val="1"/>
        </w:num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Στα 200 </w:t>
      </w:r>
      <w:proofErr w:type="spellStart"/>
      <w:r>
        <w:rPr>
          <w:rFonts w:ascii="Times New Roman" w:hAnsi="Times New Roman" w:cs="Times New Roman"/>
        </w:rPr>
        <w:t>π.Χ</w:t>
      </w:r>
      <w:proofErr w:type="spellEnd"/>
      <w:r>
        <w:rPr>
          <w:rFonts w:ascii="Times New Roman" w:hAnsi="Times New Roman" w:cs="Times New Roman"/>
        </w:rPr>
        <w:t>, Κ.Π. Καβάφης, σελ. 123</w:t>
      </w:r>
    </w:p>
    <w:p w:rsidR="008E56BD" w:rsidRDefault="008E56BD" w:rsidP="0069599C">
      <w:pPr>
        <w:pStyle w:val="a4"/>
        <w:numPr>
          <w:ilvl w:val="0"/>
          <w:numId w:val="1"/>
        </w:num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Βίος και Πολιτεία του Αλέξη Ζορμπά, Ν. Καζαντζάκης, σελ. 164</w:t>
      </w:r>
    </w:p>
    <w:p w:rsidR="008E56BD" w:rsidRDefault="008E56BD" w:rsidP="0069599C">
      <w:pPr>
        <w:pStyle w:val="a4"/>
        <w:numPr>
          <w:ilvl w:val="0"/>
          <w:numId w:val="1"/>
        </w:num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Άξιον Εστί, Οδυσσέας Ελύτης, σελ. 182</w:t>
      </w:r>
    </w:p>
    <w:p w:rsidR="008E56BD" w:rsidRPr="0069599C" w:rsidRDefault="008E56BD" w:rsidP="0069599C">
      <w:pPr>
        <w:pStyle w:val="a4"/>
        <w:numPr>
          <w:ilvl w:val="0"/>
          <w:numId w:val="1"/>
        </w:num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Ζητείται Ελπίς, Αντώνης Σαμαράκης, σελ.235</w:t>
      </w:r>
    </w:p>
    <w:sectPr w:rsidR="008E56BD" w:rsidRPr="0069599C" w:rsidSect="004F21D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6D6935"/>
    <w:multiLevelType w:val="hybridMultilevel"/>
    <w:tmpl w:val="1514120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69599C"/>
    <w:rsid w:val="004F21D6"/>
    <w:rsid w:val="005E48BD"/>
    <w:rsid w:val="0069599C"/>
    <w:rsid w:val="00883AD5"/>
    <w:rsid w:val="008E56BD"/>
    <w:rsid w:val="00C020AF"/>
    <w:rsid w:val="00DA27EE"/>
    <w:rsid w:val="00FC3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alatino Linotype" w:eastAsiaTheme="minorHAnsi" w:hAnsi="Palatino Linotype" w:cs="Palatino Linotype"/>
        <w:snapToGrid w:val="0"/>
        <w:w w:val="80"/>
        <w:position w:val="-6"/>
        <w:sz w:val="28"/>
        <w:szCs w:val="28"/>
        <w:lang w:val="el-G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8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E48BD"/>
    <w:rPr>
      <w:b/>
      <w:bCs/>
    </w:rPr>
  </w:style>
  <w:style w:type="paragraph" w:styleId="a4">
    <w:name w:val="List Paragraph"/>
    <w:basedOn w:val="a"/>
    <w:uiPriority w:val="34"/>
    <w:qFormat/>
    <w:rsid w:val="006959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62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Χρήστης των Windows</cp:lastModifiedBy>
  <cp:revision>2</cp:revision>
  <dcterms:created xsi:type="dcterms:W3CDTF">2023-05-26T05:03:00Z</dcterms:created>
  <dcterms:modified xsi:type="dcterms:W3CDTF">2023-05-26T05:23:00Z</dcterms:modified>
</cp:coreProperties>
</file>