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B69F2" w14:textId="3079EEA5" w:rsidR="00742AC6" w:rsidRDefault="00742AC6" w:rsidP="00742AC6">
      <w:pPr>
        <w:tabs>
          <w:tab w:val="left" w:pos="284"/>
        </w:tabs>
        <w:spacing w:line="276" w:lineRule="auto"/>
        <w:jc w:val="center"/>
        <w:rPr>
          <w:rFonts w:asciiTheme="minorHAnsi" w:eastAsia="Times New Roman" w:hAnsiTheme="minorHAnsi" w:cstheme="minorHAnsi"/>
          <w:b/>
          <w:bCs/>
          <w:color w:val="244061"/>
          <w:sz w:val="48"/>
          <w:szCs w:val="48"/>
          <w:lang w:eastAsia="en-US"/>
        </w:rPr>
      </w:pP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thinThickSmallGap" w:sz="24" w:space="0" w:color="C00000"/>
        </w:tblBorders>
        <w:tblLook w:val="04A0" w:firstRow="1" w:lastRow="0" w:firstColumn="1" w:lastColumn="0" w:noHBand="0" w:noVBand="1"/>
      </w:tblPr>
      <w:tblGrid>
        <w:gridCol w:w="567"/>
        <w:gridCol w:w="7797"/>
      </w:tblGrid>
      <w:tr w:rsidR="00742AC6" w:rsidRPr="00BD1681" w14:paraId="093092B7" w14:textId="77777777" w:rsidTr="007E2711">
        <w:trPr>
          <w:trHeight w:val="426"/>
        </w:trPr>
        <w:tc>
          <w:tcPr>
            <w:tcW w:w="567" w:type="dxa"/>
            <w:tcBorders>
              <w:bottom w:val="nil"/>
              <w:right w:val="nil"/>
            </w:tcBorders>
          </w:tcPr>
          <w:p w14:paraId="7029E030" w14:textId="77777777" w:rsidR="00742AC6" w:rsidRPr="00BD1681" w:rsidRDefault="00742AC6" w:rsidP="007E2711">
            <w:pPr>
              <w:spacing w:line="160" w:lineRule="exact"/>
              <w:jc w:val="center"/>
              <w:rPr>
                <w:rFonts w:asciiTheme="minorHAnsi" w:eastAsia="Times New Roman" w:hAnsiTheme="minorHAnsi" w:cstheme="minorHAnsi"/>
                <w:b/>
                <w:lang w:eastAsia="en-US"/>
              </w:rPr>
            </w:pPr>
          </w:p>
        </w:tc>
        <w:tc>
          <w:tcPr>
            <w:tcW w:w="7797" w:type="dxa"/>
            <w:tcBorders>
              <w:left w:val="nil"/>
              <w:bottom w:val="nil"/>
            </w:tcBorders>
            <w:vAlign w:val="center"/>
          </w:tcPr>
          <w:p w14:paraId="118A7ED6" w14:textId="77777777" w:rsidR="00742AC6" w:rsidRPr="00BD1681" w:rsidRDefault="00742AC6" w:rsidP="007E2711">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14:paraId="19DB07F9" w14:textId="77777777" w:rsidTr="007E2711">
        <w:trPr>
          <w:trHeight w:val="142"/>
        </w:trPr>
        <w:tc>
          <w:tcPr>
            <w:tcW w:w="567" w:type="dxa"/>
            <w:tcBorders>
              <w:bottom w:val="nil"/>
              <w:right w:val="nil"/>
            </w:tcBorders>
          </w:tcPr>
          <w:p w14:paraId="27792816" w14:textId="77777777" w:rsidR="00742AC6" w:rsidRPr="00A063FC" w:rsidRDefault="00742AC6" w:rsidP="007E2711">
            <w:pPr>
              <w:spacing w:line="160" w:lineRule="exact"/>
              <w:jc w:val="center"/>
              <w:rPr>
                <w:rFonts w:asciiTheme="minorHAnsi" w:eastAsia="Times New Roman" w:hAnsiTheme="minorHAnsi" w:cstheme="minorHAnsi"/>
                <w:b/>
                <w:lang w:eastAsia="en-US"/>
              </w:rPr>
            </w:pPr>
          </w:p>
        </w:tc>
        <w:tc>
          <w:tcPr>
            <w:tcW w:w="7797" w:type="dxa"/>
            <w:tcBorders>
              <w:left w:val="nil"/>
              <w:bottom w:val="nil"/>
            </w:tcBorders>
          </w:tcPr>
          <w:p w14:paraId="6E0390E8" w14:textId="77777777" w:rsidR="00742AC6" w:rsidRPr="00A063FC" w:rsidRDefault="00742AC6" w:rsidP="007E2711">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14:paraId="0AE1302A" w14:textId="77777777" w:rsidTr="007E2711">
        <w:tc>
          <w:tcPr>
            <w:tcW w:w="567" w:type="dxa"/>
            <w:tcBorders>
              <w:right w:val="nil"/>
            </w:tcBorders>
          </w:tcPr>
          <w:p w14:paraId="02CDA052" w14:textId="77777777" w:rsidR="00742AC6" w:rsidRPr="00A063FC" w:rsidRDefault="00742AC6" w:rsidP="007E2711">
            <w:pPr>
              <w:spacing w:line="160" w:lineRule="exact"/>
              <w:jc w:val="center"/>
              <w:rPr>
                <w:rFonts w:asciiTheme="minorHAnsi" w:eastAsia="Times New Roman" w:hAnsiTheme="minorHAnsi" w:cstheme="minorHAnsi"/>
                <w:b/>
                <w:lang w:eastAsia="en-US"/>
              </w:rPr>
            </w:pPr>
          </w:p>
        </w:tc>
        <w:tc>
          <w:tcPr>
            <w:tcW w:w="7797" w:type="dxa"/>
            <w:tcBorders>
              <w:left w:val="nil"/>
            </w:tcBorders>
          </w:tcPr>
          <w:p w14:paraId="258C1A7F" w14:textId="77777777" w:rsidR="00742AC6" w:rsidRPr="00A063FC" w:rsidRDefault="00742AC6" w:rsidP="007E2711">
            <w:pPr>
              <w:tabs>
                <w:tab w:val="left" w:pos="284"/>
              </w:tabs>
              <w:spacing w:line="276" w:lineRule="auto"/>
              <w:jc w:val="center"/>
              <w:rPr>
                <w:rFonts w:asciiTheme="minorHAnsi" w:eastAsia="Times New Roman" w:hAnsiTheme="minorHAnsi" w:cstheme="minorHAnsi"/>
                <w:b/>
                <w:lang w:eastAsia="en-US"/>
              </w:rPr>
            </w:pPr>
            <w:r w:rsidRPr="00A063FC">
              <w:rPr>
                <w:rFonts w:asciiTheme="minorHAnsi" w:eastAsia="Times New Roman" w:hAnsiTheme="minorHAnsi" w:cstheme="minorHAnsi"/>
                <w:b/>
                <w:bCs/>
                <w:color w:val="244061"/>
                <w:sz w:val="48"/>
                <w:szCs w:val="48"/>
                <w:lang w:eastAsia="en-US"/>
              </w:rPr>
              <w:t>ΕΡΓΑΣΤΗΡΙΑ</w:t>
            </w:r>
            <w:r>
              <w:rPr>
                <w:rFonts w:asciiTheme="minorHAnsi" w:eastAsia="Times New Roman" w:hAnsiTheme="minorHAnsi" w:cstheme="minorHAnsi"/>
                <w:b/>
                <w:bCs/>
                <w:color w:val="244061"/>
                <w:sz w:val="48"/>
                <w:szCs w:val="48"/>
                <w:lang w:eastAsia="en-US"/>
              </w:rPr>
              <w:t xml:space="preserve"> </w:t>
            </w:r>
            <w:r w:rsidRPr="00A063FC">
              <w:rPr>
                <w:rFonts w:asciiTheme="minorHAnsi" w:eastAsia="Times New Roman" w:hAnsiTheme="minorHAnsi" w:cstheme="minorHAnsi"/>
                <w:b/>
                <w:bCs/>
                <w:color w:val="244061"/>
                <w:sz w:val="48"/>
                <w:szCs w:val="48"/>
                <w:lang w:eastAsia="en-US"/>
              </w:rPr>
              <w:t>ΔΕΞΙΟΤΗΤΩΝ</w:t>
            </w:r>
          </w:p>
        </w:tc>
      </w:tr>
      <w:tr w:rsidR="00742AC6" w:rsidRPr="00A063FC" w14:paraId="1B306B26" w14:textId="77777777" w:rsidTr="007E2711">
        <w:trPr>
          <w:trHeight w:val="80"/>
        </w:trPr>
        <w:tc>
          <w:tcPr>
            <w:tcW w:w="567" w:type="dxa"/>
            <w:tcBorders>
              <w:bottom w:val="nil"/>
              <w:right w:val="nil"/>
            </w:tcBorders>
          </w:tcPr>
          <w:p w14:paraId="7C01844F" w14:textId="77777777" w:rsidR="00742AC6" w:rsidRPr="00A063FC" w:rsidRDefault="00742AC6" w:rsidP="007E2711">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nil"/>
            </w:tcBorders>
            <w:vAlign w:val="center"/>
          </w:tcPr>
          <w:p w14:paraId="613DCEB9" w14:textId="77777777" w:rsidR="00742AC6" w:rsidRPr="00A063FC" w:rsidRDefault="00742AC6" w:rsidP="007E2711">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14:paraId="4E3573D3" w14:textId="77777777" w:rsidTr="007E2711">
        <w:trPr>
          <w:trHeight w:val="1565"/>
        </w:trPr>
        <w:tc>
          <w:tcPr>
            <w:tcW w:w="567" w:type="dxa"/>
            <w:tcBorders>
              <w:right w:val="thinThickSmallGap" w:sz="24" w:space="0" w:color="FF0000"/>
            </w:tcBorders>
          </w:tcPr>
          <w:p w14:paraId="2B8B3F69" w14:textId="77777777" w:rsidR="00742AC6" w:rsidRPr="00A063FC" w:rsidRDefault="00742AC6" w:rsidP="007E2711">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14:paraId="316D6E83" w14:textId="05D5F011" w:rsidR="00742AC6" w:rsidRPr="00742AC6" w:rsidRDefault="00742AC6" w:rsidP="007E2711">
            <w:pPr>
              <w:tabs>
                <w:tab w:val="left" w:pos="284"/>
              </w:tabs>
              <w:spacing w:line="276" w:lineRule="auto"/>
              <w:jc w:val="center"/>
              <w:rPr>
                <w:rFonts w:asciiTheme="minorHAnsi" w:eastAsia="Times New Roman" w:hAnsiTheme="minorHAnsi" w:cstheme="minorHAnsi"/>
                <w:color w:val="244061"/>
                <w:sz w:val="18"/>
                <w:szCs w:val="18"/>
                <w:lang w:eastAsia="en-US"/>
              </w:rPr>
            </w:pPr>
            <w:r w:rsidRPr="00742AC6">
              <w:rPr>
                <w:rFonts w:asciiTheme="minorHAnsi" w:eastAsia="Times New Roman" w:hAnsiTheme="minorHAnsi" w:cstheme="minorHAnsi"/>
                <w:color w:val="244061"/>
                <w:sz w:val="18"/>
                <w:szCs w:val="18"/>
                <w:lang w:eastAsia="en-US"/>
              </w:rPr>
              <w:t xml:space="preserve"> </w:t>
            </w:r>
          </w:p>
        </w:tc>
      </w:tr>
      <w:tr w:rsidR="00742AC6" w:rsidRPr="00A063FC" w14:paraId="2D0A6950" w14:textId="77777777" w:rsidTr="007E2711">
        <w:trPr>
          <w:trHeight w:val="80"/>
        </w:trPr>
        <w:tc>
          <w:tcPr>
            <w:tcW w:w="567" w:type="dxa"/>
            <w:tcBorders>
              <w:right w:val="thinThickSmallGap" w:sz="24" w:space="0" w:color="FF0000"/>
            </w:tcBorders>
            <w:shd w:val="clear" w:color="auto" w:fill="auto"/>
          </w:tcPr>
          <w:p w14:paraId="73A9567E" w14:textId="77777777" w:rsidR="00742AC6" w:rsidRPr="00A063FC" w:rsidRDefault="00742AC6" w:rsidP="007E2711">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thinThickSmallGap" w:sz="24" w:space="0" w:color="FF0000"/>
            </w:tcBorders>
            <w:shd w:val="clear" w:color="auto" w:fill="FF0000"/>
          </w:tcPr>
          <w:p w14:paraId="42680EBE" w14:textId="77777777" w:rsidR="00742AC6" w:rsidRPr="00A063FC" w:rsidRDefault="00742AC6" w:rsidP="007E2711">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14:paraId="373ED122" w14:textId="77777777" w:rsidTr="007E2711">
        <w:trPr>
          <w:trHeight w:val="1210"/>
        </w:trPr>
        <w:tc>
          <w:tcPr>
            <w:tcW w:w="567" w:type="dxa"/>
            <w:tcBorders>
              <w:right w:val="thinThickSmallGap" w:sz="24" w:space="0" w:color="FF0000"/>
            </w:tcBorders>
          </w:tcPr>
          <w:p w14:paraId="0376F72F" w14:textId="77777777" w:rsidR="00742AC6" w:rsidRPr="00A063FC" w:rsidRDefault="00742AC6" w:rsidP="007E2711">
            <w:pPr>
              <w:tabs>
                <w:tab w:val="left" w:pos="284"/>
              </w:tabs>
              <w:spacing w:line="276" w:lineRule="auto"/>
              <w:jc w:val="center"/>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14:paraId="78317417" w14:textId="09956234" w:rsidR="00742AC6" w:rsidRPr="00711DFB"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ΣΧΕΔΙΟ ΔΡΑΣΗΣ  </w:t>
            </w:r>
            <w:r w:rsidR="000143C3">
              <w:rPr>
                <w:rFonts w:cs="Calibri"/>
                <w:b/>
                <w:i/>
                <w:color w:val="0070C0"/>
                <w:sz w:val="40"/>
                <w:szCs w:val="40"/>
              </w:rPr>
              <w:t>Σ</w:t>
            </w:r>
            <w:r w:rsidRPr="00742AC6">
              <w:rPr>
                <w:rFonts w:cs="Calibri"/>
                <w:b/>
                <w:i/>
                <w:color w:val="0070C0"/>
                <w:sz w:val="40"/>
                <w:szCs w:val="40"/>
              </w:rPr>
              <w:t xml:space="preserve">χολικής </w:t>
            </w:r>
            <w:r w:rsidR="000143C3">
              <w:rPr>
                <w:rFonts w:cs="Calibri"/>
                <w:b/>
                <w:i/>
                <w:color w:val="0070C0"/>
                <w:sz w:val="40"/>
                <w:szCs w:val="40"/>
              </w:rPr>
              <w:t>Μ</w:t>
            </w:r>
            <w:r w:rsidRPr="00742AC6">
              <w:rPr>
                <w:rFonts w:cs="Calibri"/>
                <w:b/>
                <w:i/>
                <w:color w:val="0070C0"/>
                <w:sz w:val="40"/>
                <w:szCs w:val="40"/>
              </w:rPr>
              <w:t>ονάδας</w:t>
            </w:r>
            <w:r w:rsidR="00920A33" w:rsidRPr="00711DFB">
              <w:rPr>
                <w:rFonts w:cs="Calibri"/>
                <w:b/>
                <w:i/>
                <w:color w:val="0070C0"/>
                <w:sz w:val="40"/>
                <w:szCs w:val="40"/>
              </w:rPr>
              <w:t xml:space="preserve"> </w:t>
            </w:r>
          </w:p>
          <w:p w14:paraId="6A37765B" w14:textId="5FD5BFF7" w:rsidR="00920A33" w:rsidRPr="00920A33" w:rsidRDefault="00920A33" w:rsidP="00742AC6">
            <w:pPr>
              <w:tabs>
                <w:tab w:val="num" w:pos="284"/>
                <w:tab w:val="left" w:pos="567"/>
              </w:tabs>
              <w:spacing w:line="276" w:lineRule="auto"/>
              <w:ind w:left="284" w:right="28" w:hanging="250"/>
              <w:jc w:val="center"/>
              <w:outlineLvl w:val="0"/>
              <w:rPr>
                <w:rFonts w:cs="Calibri"/>
                <w:b/>
                <w:i/>
                <w:color w:val="0070C0"/>
                <w:sz w:val="40"/>
                <w:szCs w:val="40"/>
              </w:rPr>
            </w:pPr>
            <w:r w:rsidRPr="00711DFB">
              <w:rPr>
                <w:rFonts w:cs="Calibri"/>
                <w:b/>
                <w:i/>
                <w:color w:val="0070C0"/>
                <w:sz w:val="40"/>
                <w:szCs w:val="40"/>
              </w:rPr>
              <w:t>1</w:t>
            </w:r>
            <w:r w:rsidRPr="00920A33">
              <w:rPr>
                <w:rFonts w:cs="Calibri"/>
                <w:b/>
                <w:i/>
                <w:color w:val="0070C0"/>
                <w:sz w:val="40"/>
                <w:szCs w:val="40"/>
                <w:vertAlign w:val="superscript"/>
              </w:rPr>
              <w:t>ο</w:t>
            </w:r>
            <w:r>
              <w:rPr>
                <w:rFonts w:cs="Calibri"/>
                <w:b/>
                <w:i/>
                <w:color w:val="0070C0"/>
                <w:sz w:val="40"/>
                <w:szCs w:val="40"/>
              </w:rPr>
              <w:t xml:space="preserve"> Γυμνάσιο Χαλανδρίου</w:t>
            </w:r>
          </w:p>
          <w:p w14:paraId="05F586BE" w14:textId="133BCCEE" w:rsidR="00742AC6" w:rsidRPr="00F33EA8" w:rsidRDefault="00742AC6" w:rsidP="007E2711">
            <w:pPr>
              <w:tabs>
                <w:tab w:val="num" w:pos="284"/>
                <w:tab w:val="left" w:pos="567"/>
              </w:tabs>
              <w:spacing w:after="165" w:line="360" w:lineRule="auto"/>
              <w:ind w:left="284" w:right="595" w:firstLine="459"/>
              <w:jc w:val="center"/>
              <w:outlineLvl w:val="0"/>
              <w:rPr>
                <w:rFonts w:asciiTheme="minorHAnsi" w:eastAsia="Times New Roman" w:hAnsiTheme="minorHAnsi" w:cstheme="minorHAnsi"/>
                <w:b/>
                <w:color w:val="244061"/>
                <w:sz w:val="28"/>
                <w:szCs w:val="28"/>
                <w:lang w:eastAsia="en-US"/>
              </w:rPr>
            </w:pPr>
          </w:p>
        </w:tc>
      </w:tr>
      <w:tr w:rsidR="00742AC6" w:rsidRPr="00A063FC" w14:paraId="005856C2" w14:textId="77777777" w:rsidTr="007E2711">
        <w:trPr>
          <w:trHeight w:val="2948"/>
        </w:trPr>
        <w:tc>
          <w:tcPr>
            <w:tcW w:w="567" w:type="dxa"/>
            <w:tcBorders>
              <w:right w:val="thinThickSmallGap" w:sz="24" w:space="0" w:color="FF0000"/>
            </w:tcBorders>
          </w:tcPr>
          <w:p w14:paraId="7FE9E256" w14:textId="77777777" w:rsidR="00742AC6" w:rsidRPr="00A063FC" w:rsidRDefault="00742AC6" w:rsidP="007E2711">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14:paraId="4A9CE70A" w14:textId="13A25CEB" w:rsidR="00742AC6" w:rsidRPr="00A063FC" w:rsidRDefault="000143C3" w:rsidP="007E2711">
            <w:pPr>
              <w:tabs>
                <w:tab w:val="left" w:pos="284"/>
              </w:tabs>
              <w:spacing w:line="276" w:lineRule="auto"/>
              <w:jc w:val="center"/>
              <w:rPr>
                <w:rFonts w:asciiTheme="minorHAnsi" w:eastAsia="Times New Roman" w:hAnsiTheme="minorHAnsi" w:cstheme="minorHAnsi"/>
                <w:b/>
                <w:color w:val="244061"/>
                <w:sz w:val="32"/>
                <w:szCs w:val="32"/>
                <w:lang w:eastAsia="en-US"/>
              </w:rPr>
            </w:pPr>
            <w:r>
              <w:rPr>
                <w:noProof/>
              </w:rPr>
              <w:drawing>
                <wp:inline distT="0" distB="0" distL="0" distR="0" wp14:anchorId="4D2C7431" wp14:editId="79EF0FFF">
                  <wp:extent cx="1553845" cy="1553845"/>
                  <wp:effectExtent l="0" t="0" r="8255" b="8255"/>
                  <wp:docPr id="7"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9187" cy="1559187"/>
                          </a:xfrm>
                          <a:prstGeom prst="rect">
                            <a:avLst/>
                          </a:prstGeom>
                          <a:noFill/>
                          <a:ln>
                            <a:noFill/>
                          </a:ln>
                        </pic:spPr>
                      </pic:pic>
                    </a:graphicData>
                  </a:graphic>
                </wp:inline>
              </w:drawing>
            </w:r>
          </w:p>
        </w:tc>
      </w:tr>
      <w:tr w:rsidR="00742AC6" w:rsidRPr="00A063FC" w14:paraId="0DDC99D4" w14:textId="77777777" w:rsidTr="007E2711">
        <w:tc>
          <w:tcPr>
            <w:tcW w:w="567" w:type="dxa"/>
            <w:tcBorders>
              <w:right w:val="thinThickSmallGap" w:sz="24" w:space="0" w:color="FF0000"/>
            </w:tcBorders>
          </w:tcPr>
          <w:p w14:paraId="58050812" w14:textId="77777777" w:rsidR="00742AC6" w:rsidRPr="00A063FC" w:rsidRDefault="00742AC6" w:rsidP="007E2711">
            <w:pPr>
              <w:tabs>
                <w:tab w:val="left" w:pos="284"/>
              </w:tabs>
              <w:spacing w:line="276" w:lineRule="auto"/>
              <w:jc w:val="center"/>
              <w:rPr>
                <w:rFonts w:asciiTheme="minorHAnsi" w:eastAsia="Times New Roman" w:hAnsiTheme="minorHAnsi" w:cstheme="minorHAnsi"/>
                <w:noProof/>
              </w:rPr>
            </w:pPr>
          </w:p>
        </w:tc>
        <w:tc>
          <w:tcPr>
            <w:tcW w:w="7797" w:type="dxa"/>
            <w:tcBorders>
              <w:left w:val="thinThickSmallGap" w:sz="24" w:space="0" w:color="FF0000"/>
            </w:tcBorders>
          </w:tcPr>
          <w:p w14:paraId="54139233" w14:textId="77777777" w:rsidR="00742AC6" w:rsidRPr="00A063FC" w:rsidRDefault="00742AC6" w:rsidP="007E2711">
            <w:pPr>
              <w:tabs>
                <w:tab w:val="left" w:pos="284"/>
              </w:tabs>
              <w:spacing w:line="276" w:lineRule="auto"/>
              <w:jc w:val="center"/>
              <w:rPr>
                <w:rFonts w:asciiTheme="minorHAnsi" w:eastAsia="Times New Roman" w:hAnsiTheme="minorHAnsi" w:cstheme="minorHAnsi"/>
                <w:noProof/>
              </w:rPr>
            </w:pPr>
          </w:p>
        </w:tc>
      </w:tr>
      <w:tr w:rsidR="00742AC6" w:rsidRPr="00A063FC" w14:paraId="3F617A7E" w14:textId="77777777" w:rsidTr="007E2711">
        <w:trPr>
          <w:trHeight w:val="1360"/>
        </w:trPr>
        <w:tc>
          <w:tcPr>
            <w:tcW w:w="567" w:type="dxa"/>
            <w:tcBorders>
              <w:right w:val="thinThickSmallGap" w:sz="24" w:space="0" w:color="FF0000"/>
            </w:tcBorders>
          </w:tcPr>
          <w:p w14:paraId="630611AF" w14:textId="77777777" w:rsidR="00742AC6" w:rsidRPr="00A063FC" w:rsidRDefault="00742AC6" w:rsidP="007E2711">
            <w:pPr>
              <w:tabs>
                <w:tab w:val="left" w:pos="284"/>
              </w:tabs>
              <w:spacing w:line="276" w:lineRule="auto"/>
              <w:jc w:val="both"/>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14:paraId="237723CA" w14:textId="77777777" w:rsidR="000143C3" w:rsidRDefault="000143C3" w:rsidP="000143C3">
            <w:pPr>
              <w:spacing w:line="276" w:lineRule="auto"/>
              <w:jc w:val="center"/>
              <w:rPr>
                <w:rFonts w:asciiTheme="minorHAnsi" w:hAnsiTheme="minorHAnsi" w:cstheme="minorHAnsi"/>
                <w:b/>
              </w:rPr>
            </w:pPr>
            <w:r w:rsidRPr="00B41DEB">
              <w:rPr>
                <w:rFonts w:asciiTheme="minorHAnsi" w:hAnsiTheme="minorHAnsi" w:cstheme="minorHAnsi"/>
                <w:b/>
                <w:caps/>
                <w:color w:val="000000"/>
              </w:rPr>
              <w:t>ΕΡΓΑΣΤΗΡΙΑ</w:t>
            </w:r>
            <w:r>
              <w:rPr>
                <w:rFonts w:asciiTheme="minorHAnsi" w:hAnsiTheme="minorHAnsi" w:cstheme="minorHAnsi"/>
                <w:b/>
                <w:caps/>
                <w:color w:val="000000"/>
              </w:rPr>
              <w:t xml:space="preserve"> </w:t>
            </w:r>
            <w:r w:rsidRPr="00B41DEB">
              <w:rPr>
                <w:rFonts w:asciiTheme="minorHAnsi" w:hAnsiTheme="minorHAnsi" w:cstheme="minorHAnsi"/>
                <w:b/>
                <w:caps/>
                <w:color w:val="000000"/>
              </w:rPr>
              <w:t>ΔΕΞΙΟΤΗΤΩΝ</w:t>
            </w:r>
            <w:r>
              <w:rPr>
                <w:rFonts w:asciiTheme="minorHAnsi" w:hAnsiTheme="minorHAnsi" w:cstheme="minorHAnsi"/>
                <w:b/>
                <w:caps/>
                <w:color w:val="000000"/>
              </w:rPr>
              <w:t xml:space="preserve"> </w:t>
            </w:r>
            <w:r w:rsidRPr="00B41DEB">
              <w:rPr>
                <w:rFonts w:asciiTheme="minorHAnsi" w:hAnsiTheme="minorHAnsi" w:cstheme="minorHAnsi"/>
                <w:b/>
                <w:caps/>
                <w:color w:val="000000"/>
              </w:rPr>
              <w:t>21+:</w:t>
            </w:r>
            <w:r>
              <w:rPr>
                <w:rFonts w:asciiTheme="minorHAnsi" w:hAnsiTheme="minorHAnsi" w:cstheme="minorHAnsi"/>
                <w:b/>
                <w:caps/>
                <w:color w:val="000000"/>
              </w:rPr>
              <w:t xml:space="preserve"> </w:t>
            </w:r>
            <w:r>
              <w:rPr>
                <w:rFonts w:asciiTheme="minorHAnsi" w:hAnsiTheme="minorHAnsi" w:cstheme="minorHAnsi"/>
                <w:b/>
              </w:rPr>
              <w:t xml:space="preserve"> </w:t>
            </w:r>
          </w:p>
          <w:p w14:paraId="2CA4AEF6" w14:textId="77777777" w:rsidR="000143C3" w:rsidRPr="00B41DEB" w:rsidRDefault="007E2711" w:rsidP="000143C3">
            <w:pPr>
              <w:spacing w:line="276" w:lineRule="auto"/>
              <w:jc w:val="center"/>
              <w:rPr>
                <w:rFonts w:asciiTheme="minorHAnsi" w:eastAsia="Times New Roman" w:hAnsiTheme="minorHAnsi" w:cstheme="minorHAnsi"/>
                <w:b/>
                <w:lang w:eastAsia="en-US"/>
              </w:rPr>
            </w:pPr>
            <w:hyperlink r:id="rId9" w:history="1">
              <w:r w:rsidR="000143C3" w:rsidRPr="00B41DEB">
                <w:rPr>
                  <w:rStyle w:val="Hyperlink"/>
                  <w:rFonts w:asciiTheme="minorHAnsi" w:eastAsia="Times New Roman" w:hAnsiTheme="minorHAnsi" w:cstheme="minorHAnsi"/>
                  <w:b/>
                  <w:lang w:val="en-US" w:eastAsia="en-US"/>
                </w:rPr>
                <w:t>http</w:t>
              </w:r>
              <w:r w:rsidR="000143C3" w:rsidRPr="00B41DEB">
                <w:rPr>
                  <w:rStyle w:val="Hyperlink"/>
                  <w:rFonts w:asciiTheme="minorHAnsi" w:eastAsia="Times New Roman" w:hAnsiTheme="minorHAnsi" w:cstheme="minorHAnsi"/>
                  <w:b/>
                  <w:lang w:eastAsia="en-US"/>
                </w:rPr>
                <w:t>://</w:t>
              </w:r>
              <w:proofErr w:type="spellStart"/>
              <w:r w:rsidR="000143C3" w:rsidRPr="00B41DEB">
                <w:rPr>
                  <w:rStyle w:val="Hyperlink"/>
                  <w:rFonts w:asciiTheme="minorHAnsi" w:eastAsia="Times New Roman" w:hAnsiTheme="minorHAnsi" w:cstheme="minorHAnsi"/>
                  <w:b/>
                  <w:lang w:val="en-US" w:eastAsia="en-US"/>
                </w:rPr>
                <w:t>iep</w:t>
              </w:r>
              <w:proofErr w:type="spellEnd"/>
              <w:r w:rsidR="000143C3" w:rsidRPr="00B41DEB">
                <w:rPr>
                  <w:rStyle w:val="Hyperlink"/>
                  <w:rFonts w:asciiTheme="minorHAnsi" w:eastAsia="Times New Roman" w:hAnsiTheme="minorHAnsi" w:cstheme="minorHAnsi"/>
                  <w:b/>
                  <w:lang w:eastAsia="en-US"/>
                </w:rPr>
                <w:t>.</w:t>
              </w:r>
              <w:proofErr w:type="spellStart"/>
              <w:r w:rsidR="000143C3" w:rsidRPr="00B41DEB">
                <w:rPr>
                  <w:rStyle w:val="Hyperlink"/>
                  <w:rFonts w:asciiTheme="minorHAnsi" w:eastAsia="Times New Roman" w:hAnsiTheme="minorHAnsi" w:cstheme="minorHAnsi"/>
                  <w:b/>
                  <w:lang w:val="en-US" w:eastAsia="en-US"/>
                </w:rPr>
                <w:t>edu</w:t>
              </w:r>
              <w:proofErr w:type="spellEnd"/>
              <w:r w:rsidR="000143C3" w:rsidRPr="00B41DEB">
                <w:rPr>
                  <w:rStyle w:val="Hyperlink"/>
                  <w:rFonts w:asciiTheme="minorHAnsi" w:eastAsia="Times New Roman" w:hAnsiTheme="minorHAnsi" w:cstheme="minorHAnsi"/>
                  <w:b/>
                  <w:lang w:eastAsia="en-US"/>
                </w:rPr>
                <w:t>.</w:t>
              </w:r>
              <w:r w:rsidR="000143C3" w:rsidRPr="00B41DEB">
                <w:rPr>
                  <w:rStyle w:val="Hyperlink"/>
                  <w:rFonts w:asciiTheme="minorHAnsi" w:eastAsia="Times New Roman" w:hAnsiTheme="minorHAnsi" w:cstheme="minorHAnsi"/>
                  <w:b/>
                  <w:lang w:val="en-US" w:eastAsia="en-US"/>
                </w:rPr>
                <w:t>gr</w:t>
              </w:r>
              <w:r w:rsidR="000143C3" w:rsidRPr="00B41DEB">
                <w:rPr>
                  <w:rStyle w:val="Hyperlink"/>
                  <w:rFonts w:asciiTheme="minorHAnsi" w:eastAsia="Times New Roman" w:hAnsiTheme="minorHAnsi" w:cstheme="minorHAnsi"/>
                  <w:b/>
                  <w:lang w:eastAsia="en-US"/>
                </w:rPr>
                <w:t>/</w:t>
              </w:r>
              <w:r w:rsidR="000143C3" w:rsidRPr="00B41DEB">
                <w:rPr>
                  <w:rStyle w:val="Hyperlink"/>
                  <w:rFonts w:asciiTheme="minorHAnsi" w:eastAsia="Times New Roman" w:hAnsiTheme="minorHAnsi" w:cstheme="minorHAnsi"/>
                  <w:b/>
                  <w:lang w:val="en-US" w:eastAsia="en-US"/>
                </w:rPr>
                <w:t>el</w:t>
              </w:r>
              <w:r w:rsidR="000143C3" w:rsidRPr="00B41DEB">
                <w:rPr>
                  <w:rStyle w:val="Hyperlink"/>
                  <w:rFonts w:asciiTheme="minorHAnsi" w:eastAsia="Times New Roman" w:hAnsiTheme="minorHAnsi" w:cstheme="minorHAnsi"/>
                  <w:b/>
                  <w:lang w:eastAsia="en-US"/>
                </w:rPr>
                <w:t>/</w:t>
              </w:r>
              <w:proofErr w:type="spellStart"/>
              <w:r w:rsidR="000143C3" w:rsidRPr="00B41DEB">
                <w:rPr>
                  <w:rStyle w:val="Hyperlink"/>
                  <w:rFonts w:asciiTheme="minorHAnsi" w:eastAsia="Times New Roman" w:hAnsiTheme="minorHAnsi" w:cstheme="minorHAnsi"/>
                  <w:b/>
                  <w:lang w:val="en-US" w:eastAsia="en-US"/>
                </w:rPr>
                <w:t>psifiako</w:t>
              </w:r>
              <w:proofErr w:type="spellEnd"/>
              <w:r w:rsidR="000143C3" w:rsidRPr="00B41DEB">
                <w:rPr>
                  <w:rStyle w:val="Hyperlink"/>
                  <w:rFonts w:asciiTheme="minorHAnsi" w:eastAsia="Times New Roman" w:hAnsiTheme="minorHAnsi" w:cstheme="minorHAnsi"/>
                  <w:b/>
                  <w:lang w:eastAsia="en-US"/>
                </w:rPr>
                <w:t>-</w:t>
              </w:r>
              <w:proofErr w:type="spellStart"/>
              <w:r w:rsidR="000143C3" w:rsidRPr="00B41DEB">
                <w:rPr>
                  <w:rStyle w:val="Hyperlink"/>
                  <w:rFonts w:asciiTheme="minorHAnsi" w:eastAsia="Times New Roman" w:hAnsiTheme="minorHAnsi" w:cstheme="minorHAnsi"/>
                  <w:b/>
                  <w:lang w:val="en-US" w:eastAsia="en-US"/>
                </w:rPr>
                <w:t>apothetirio</w:t>
              </w:r>
              <w:proofErr w:type="spellEnd"/>
              <w:r w:rsidR="000143C3" w:rsidRPr="00B41DEB">
                <w:rPr>
                  <w:rStyle w:val="Hyperlink"/>
                  <w:rFonts w:asciiTheme="minorHAnsi" w:eastAsia="Times New Roman" w:hAnsiTheme="minorHAnsi" w:cstheme="minorHAnsi"/>
                  <w:b/>
                  <w:lang w:eastAsia="en-US"/>
                </w:rPr>
                <w:t>/</w:t>
              </w:r>
              <w:r w:rsidR="000143C3" w:rsidRPr="00B41DEB">
                <w:rPr>
                  <w:rStyle w:val="Hyperlink"/>
                  <w:rFonts w:asciiTheme="minorHAnsi" w:eastAsia="Times New Roman" w:hAnsiTheme="minorHAnsi" w:cstheme="minorHAnsi"/>
                  <w:b/>
                  <w:lang w:val="en-US" w:eastAsia="en-US"/>
                </w:rPr>
                <w:t>skill</w:t>
              </w:r>
              <w:r w:rsidR="000143C3" w:rsidRPr="00B41DEB">
                <w:rPr>
                  <w:rStyle w:val="Hyperlink"/>
                  <w:rFonts w:asciiTheme="minorHAnsi" w:eastAsia="Times New Roman" w:hAnsiTheme="minorHAnsi" w:cstheme="minorHAnsi"/>
                  <w:b/>
                  <w:lang w:eastAsia="en-US"/>
                </w:rPr>
                <w:t>-</w:t>
              </w:r>
              <w:r w:rsidR="000143C3" w:rsidRPr="00B41DEB">
                <w:rPr>
                  <w:rStyle w:val="Hyperlink"/>
                  <w:rFonts w:asciiTheme="minorHAnsi" w:eastAsia="Times New Roman" w:hAnsiTheme="minorHAnsi" w:cstheme="minorHAnsi"/>
                  <w:b/>
                  <w:lang w:val="en-US" w:eastAsia="en-US"/>
                </w:rPr>
                <w:t>labs</w:t>
              </w:r>
            </w:hyperlink>
          </w:p>
          <w:p w14:paraId="33F454AF" w14:textId="77777777" w:rsidR="00742AC6" w:rsidRPr="00A063FC" w:rsidRDefault="00742AC6" w:rsidP="00080C18">
            <w:pPr>
              <w:jc w:val="center"/>
              <w:rPr>
                <w:rFonts w:asciiTheme="minorHAnsi" w:eastAsia="Times New Roman" w:hAnsiTheme="minorHAnsi" w:cstheme="minorHAnsi"/>
                <w:noProof/>
                <w:sz w:val="24"/>
                <w:szCs w:val="24"/>
              </w:rPr>
            </w:pPr>
          </w:p>
        </w:tc>
      </w:tr>
      <w:tr w:rsidR="00742AC6" w:rsidRPr="00A063FC" w14:paraId="1CAD1268" w14:textId="77777777" w:rsidTr="007E2711">
        <w:tc>
          <w:tcPr>
            <w:tcW w:w="567" w:type="dxa"/>
            <w:tcBorders>
              <w:right w:val="thinThickSmallGap" w:sz="24" w:space="0" w:color="FF0000"/>
            </w:tcBorders>
          </w:tcPr>
          <w:p w14:paraId="19A5011A" w14:textId="77777777" w:rsidR="00742AC6" w:rsidRPr="00A063FC" w:rsidRDefault="00742AC6" w:rsidP="007E2711">
            <w:pPr>
              <w:tabs>
                <w:tab w:val="left" w:pos="284"/>
              </w:tabs>
              <w:spacing w:line="276" w:lineRule="auto"/>
              <w:jc w:val="both"/>
              <w:rPr>
                <w:rFonts w:asciiTheme="minorHAnsi" w:eastAsia="Times New Roman" w:hAnsiTheme="minorHAnsi" w:cstheme="minorHAnsi"/>
                <w:b/>
                <w:color w:val="244061"/>
                <w:lang w:eastAsia="en-US"/>
              </w:rPr>
            </w:pPr>
          </w:p>
        </w:tc>
        <w:tc>
          <w:tcPr>
            <w:tcW w:w="7797" w:type="dxa"/>
            <w:tcBorders>
              <w:left w:val="thinThickSmallGap" w:sz="24" w:space="0" w:color="FF0000"/>
            </w:tcBorders>
          </w:tcPr>
          <w:p w14:paraId="6A28074D" w14:textId="77777777" w:rsidR="00742AC6" w:rsidRPr="00A063FC" w:rsidRDefault="00742AC6" w:rsidP="007E2711">
            <w:pPr>
              <w:tabs>
                <w:tab w:val="left" w:pos="284"/>
              </w:tabs>
              <w:spacing w:line="276" w:lineRule="auto"/>
              <w:jc w:val="both"/>
              <w:rPr>
                <w:rFonts w:asciiTheme="minorHAnsi" w:eastAsia="Times New Roman" w:hAnsiTheme="minorHAnsi" w:cstheme="minorHAnsi"/>
                <w:b/>
                <w:color w:val="244061"/>
                <w:lang w:eastAsia="en-US"/>
              </w:rPr>
            </w:pPr>
          </w:p>
        </w:tc>
      </w:tr>
      <w:tr w:rsidR="00742AC6" w:rsidRPr="00A063FC" w14:paraId="342935FA" w14:textId="77777777" w:rsidTr="007E2711">
        <w:trPr>
          <w:trHeight w:val="748"/>
        </w:trPr>
        <w:tc>
          <w:tcPr>
            <w:tcW w:w="567" w:type="dxa"/>
            <w:tcBorders>
              <w:right w:val="thinThickSmallGap" w:sz="24" w:space="0" w:color="FF0000"/>
            </w:tcBorders>
          </w:tcPr>
          <w:p w14:paraId="36A7D5CE" w14:textId="77777777" w:rsidR="00742AC6" w:rsidRPr="00A063FC" w:rsidRDefault="00742AC6" w:rsidP="007E2711">
            <w:pPr>
              <w:spacing w:line="200" w:lineRule="exact"/>
              <w:jc w:val="center"/>
              <w:rPr>
                <w:rFonts w:asciiTheme="minorHAnsi" w:eastAsia="Times New Roman" w:hAnsiTheme="minorHAnsi" w:cstheme="minorHAnsi"/>
                <w:b/>
                <w:color w:val="244061"/>
                <w:lang w:eastAsia="en-US"/>
              </w:rPr>
            </w:pPr>
          </w:p>
        </w:tc>
        <w:tc>
          <w:tcPr>
            <w:tcW w:w="7797" w:type="dxa"/>
            <w:tcBorders>
              <w:left w:val="thinThickSmallGap" w:sz="24" w:space="0" w:color="FF0000"/>
            </w:tcBorders>
            <w:vAlign w:val="center"/>
          </w:tcPr>
          <w:p w14:paraId="5FC21840" w14:textId="77777777" w:rsidR="00742AC6" w:rsidRPr="00A063FC" w:rsidRDefault="00742AC6" w:rsidP="007E2711">
            <w:pPr>
              <w:spacing w:line="200" w:lineRule="exact"/>
              <w:jc w:val="center"/>
              <w:rPr>
                <w:rFonts w:asciiTheme="minorHAnsi" w:eastAsia="Times New Roman" w:hAnsiTheme="minorHAnsi" w:cstheme="minorHAnsi"/>
                <w:b/>
                <w:color w:val="244061"/>
                <w:lang w:eastAsia="en-US"/>
              </w:rPr>
            </w:pPr>
          </w:p>
        </w:tc>
      </w:tr>
      <w:tr w:rsidR="00742AC6" w:rsidRPr="00A063FC" w14:paraId="2C4FE3ED" w14:textId="77777777" w:rsidTr="007E2711">
        <w:tc>
          <w:tcPr>
            <w:tcW w:w="567" w:type="dxa"/>
            <w:tcBorders>
              <w:right w:val="thinThickSmallGap" w:sz="24" w:space="0" w:color="FF0000"/>
            </w:tcBorders>
          </w:tcPr>
          <w:p w14:paraId="2C0892C9" w14:textId="77777777" w:rsidR="00742AC6" w:rsidRPr="00A063FC" w:rsidRDefault="00742AC6" w:rsidP="007E2711">
            <w:pPr>
              <w:spacing w:line="160" w:lineRule="exact"/>
              <w:jc w:val="center"/>
              <w:rPr>
                <w:rFonts w:asciiTheme="minorHAnsi" w:eastAsia="Times New Roman" w:hAnsiTheme="minorHAnsi" w:cstheme="minorHAnsi"/>
                <w:b/>
                <w:lang w:eastAsia="en-US"/>
              </w:rPr>
            </w:pPr>
          </w:p>
        </w:tc>
        <w:tc>
          <w:tcPr>
            <w:tcW w:w="7797" w:type="dxa"/>
            <w:tcBorders>
              <w:left w:val="thinThickSmallGap" w:sz="24" w:space="0" w:color="FF0000"/>
            </w:tcBorders>
            <w:shd w:val="clear" w:color="auto" w:fill="FF0000"/>
          </w:tcPr>
          <w:p w14:paraId="5FF3F020" w14:textId="77777777" w:rsidR="00742AC6" w:rsidRPr="00A063FC" w:rsidRDefault="00742AC6" w:rsidP="007E2711">
            <w:pPr>
              <w:spacing w:line="160" w:lineRule="exact"/>
              <w:jc w:val="center"/>
              <w:rPr>
                <w:rFonts w:asciiTheme="minorHAnsi" w:eastAsia="Times New Roman" w:hAnsiTheme="minorHAnsi" w:cstheme="minorHAnsi"/>
                <w:b/>
                <w:lang w:eastAsia="en-US"/>
              </w:rPr>
            </w:pPr>
          </w:p>
        </w:tc>
      </w:tr>
      <w:tr w:rsidR="00742AC6" w:rsidRPr="00A063FC" w14:paraId="141ED610" w14:textId="77777777" w:rsidTr="007E2711">
        <w:trPr>
          <w:trHeight w:val="1004"/>
        </w:trPr>
        <w:tc>
          <w:tcPr>
            <w:tcW w:w="567" w:type="dxa"/>
            <w:tcBorders>
              <w:bottom w:val="nil"/>
              <w:right w:val="thinThickSmallGap" w:sz="24" w:space="0" w:color="FF0000"/>
            </w:tcBorders>
          </w:tcPr>
          <w:p w14:paraId="0FE7CEF2" w14:textId="77777777" w:rsidR="00742AC6" w:rsidRPr="00A063FC" w:rsidRDefault="00742AC6" w:rsidP="007E2711">
            <w:pPr>
              <w:spacing w:line="292" w:lineRule="auto"/>
              <w:jc w:val="center"/>
              <w:rPr>
                <w:rFonts w:asciiTheme="minorHAnsi" w:eastAsia="Times New Roman" w:hAnsiTheme="minorHAnsi" w:cstheme="minorHAnsi"/>
                <w:b/>
                <w:szCs w:val="24"/>
                <w:lang w:eastAsia="en-US"/>
              </w:rPr>
            </w:pPr>
          </w:p>
        </w:tc>
        <w:tc>
          <w:tcPr>
            <w:tcW w:w="7797" w:type="dxa"/>
            <w:tcBorders>
              <w:left w:val="thinThickSmallGap" w:sz="24" w:space="0" w:color="FF0000"/>
              <w:bottom w:val="nil"/>
            </w:tcBorders>
          </w:tcPr>
          <w:p w14:paraId="4AFAD734" w14:textId="77777777" w:rsidR="00742AC6" w:rsidRPr="00A063FC" w:rsidRDefault="00742AC6" w:rsidP="000143C3">
            <w:pPr>
              <w:jc w:val="center"/>
              <w:rPr>
                <w:rFonts w:asciiTheme="minorHAnsi" w:eastAsia="Times New Roman" w:hAnsiTheme="minorHAnsi" w:cstheme="minorHAnsi"/>
                <w:b/>
                <w:szCs w:val="24"/>
                <w:lang w:eastAsia="en-US"/>
              </w:rPr>
            </w:pPr>
          </w:p>
        </w:tc>
      </w:tr>
      <w:tr w:rsidR="00742AC6" w:rsidRPr="00A063FC" w14:paraId="62876EC0" w14:textId="77777777" w:rsidTr="007E2711">
        <w:trPr>
          <w:trHeight w:val="617"/>
        </w:trPr>
        <w:tc>
          <w:tcPr>
            <w:tcW w:w="567" w:type="dxa"/>
            <w:tcBorders>
              <w:right w:val="nil"/>
            </w:tcBorders>
          </w:tcPr>
          <w:p w14:paraId="7E06D410" w14:textId="77777777" w:rsidR="00742AC6" w:rsidRPr="00A063FC" w:rsidRDefault="00742AC6" w:rsidP="007E2711">
            <w:pPr>
              <w:spacing w:line="292" w:lineRule="auto"/>
              <w:jc w:val="center"/>
              <w:rPr>
                <w:rFonts w:asciiTheme="minorHAnsi" w:eastAsia="Times New Roman" w:hAnsiTheme="minorHAnsi" w:cstheme="minorHAnsi"/>
                <w:b/>
                <w:szCs w:val="24"/>
                <w:lang w:eastAsia="en-US"/>
              </w:rPr>
            </w:pPr>
          </w:p>
        </w:tc>
        <w:tc>
          <w:tcPr>
            <w:tcW w:w="7797" w:type="dxa"/>
            <w:tcBorders>
              <w:left w:val="nil"/>
            </w:tcBorders>
            <w:vAlign w:val="center"/>
          </w:tcPr>
          <w:p w14:paraId="6702691D" w14:textId="42DA8426" w:rsidR="00920A33" w:rsidRPr="00A063FC" w:rsidRDefault="00920A33" w:rsidP="007E2711">
            <w:pPr>
              <w:spacing w:line="292" w:lineRule="auto"/>
              <w:jc w:val="center"/>
              <w:rPr>
                <w:rFonts w:asciiTheme="minorHAnsi" w:eastAsia="Times New Roman" w:hAnsiTheme="minorHAnsi" w:cstheme="minorHAnsi"/>
                <w:b/>
                <w:szCs w:val="24"/>
                <w:lang w:eastAsia="en-US"/>
              </w:rPr>
            </w:pPr>
            <w:r>
              <w:rPr>
                <w:rFonts w:asciiTheme="minorHAnsi" w:eastAsia="Times New Roman" w:hAnsiTheme="minorHAnsi" w:cstheme="minorHAnsi"/>
                <w:b/>
                <w:szCs w:val="24"/>
                <w:lang w:eastAsia="en-US"/>
              </w:rPr>
              <w:t xml:space="preserve"> </w:t>
            </w:r>
          </w:p>
        </w:tc>
      </w:tr>
    </w:tbl>
    <w:p w14:paraId="00B0A734" w14:textId="0A3E5948" w:rsidR="00742AC6" w:rsidRDefault="00742AC6" w:rsidP="00742AC6">
      <w:pPr>
        <w:spacing w:line="276" w:lineRule="auto"/>
        <w:rPr>
          <w:rFonts w:asciiTheme="minorHAnsi" w:eastAsia="Times New Roman" w:hAnsiTheme="minorHAnsi" w:cstheme="minorHAnsi"/>
          <w:lang w:eastAsia="en-US"/>
        </w:rPr>
      </w:pPr>
    </w:p>
    <w:p w14:paraId="140B1524" w14:textId="77777777" w:rsidR="00742AC6" w:rsidRDefault="00742AC6" w:rsidP="00742AC6">
      <w:pPr>
        <w:rPr>
          <w:rFonts w:asciiTheme="minorHAnsi" w:eastAsia="Times New Roman" w:hAnsiTheme="minorHAnsi" w:cstheme="minorHAnsi"/>
          <w:lang w:eastAsia="en-US"/>
        </w:rPr>
      </w:pPr>
      <w:r>
        <w:rPr>
          <w:rFonts w:asciiTheme="minorHAnsi" w:eastAsia="Times New Roman" w:hAnsiTheme="minorHAnsi" w:cstheme="minorHAnsi"/>
          <w:lang w:eastAsia="en-US"/>
        </w:rPr>
        <w:br w:type="page"/>
      </w:r>
    </w:p>
    <w:p w14:paraId="44350F41" w14:textId="112D54BD" w:rsidR="00883179" w:rsidRPr="000143C3" w:rsidRDefault="000143C3" w:rsidP="00883179">
      <w:pPr>
        <w:widowControl w:val="0"/>
        <w:autoSpaceDE w:val="0"/>
        <w:autoSpaceDN w:val="0"/>
        <w:adjustRightInd w:val="0"/>
        <w:spacing w:line="360" w:lineRule="auto"/>
        <w:ind w:right="57"/>
        <w:jc w:val="center"/>
        <w:rPr>
          <w:rFonts w:asciiTheme="minorHAnsi" w:hAnsiTheme="minorHAnsi" w:cstheme="minorHAnsi"/>
          <w:b/>
          <w:sz w:val="20"/>
          <w:szCs w:val="20"/>
        </w:rPr>
      </w:pPr>
      <w:r w:rsidRPr="000143C3">
        <w:rPr>
          <w:rFonts w:asciiTheme="minorHAnsi" w:hAnsiTheme="minorHAnsi" w:cstheme="minorHAnsi"/>
          <w:b/>
          <w:sz w:val="20"/>
          <w:szCs w:val="20"/>
        </w:rPr>
        <w:lastRenderedPageBreak/>
        <w:t>ΥΠΟΔΕΙΓΜΑ ΣΧΕΔΙΟΥ ΔΡΑΣΗΣ ΤΗΣ ΣΧΟΛΙΚΗΣ ΜΟΝΑΔΑΣ</w:t>
      </w:r>
    </w:p>
    <w:tbl>
      <w:tblPr>
        <w:tblStyle w:val="TableGrid"/>
        <w:tblW w:w="9493" w:type="dxa"/>
        <w:tblLook w:val="04A0" w:firstRow="1" w:lastRow="0" w:firstColumn="1" w:lastColumn="0" w:noHBand="0" w:noVBand="1"/>
      </w:tblPr>
      <w:tblGrid>
        <w:gridCol w:w="3114"/>
        <w:gridCol w:w="6379"/>
      </w:tblGrid>
      <w:tr w:rsidR="000143C3" w14:paraId="095E819E" w14:textId="77777777" w:rsidTr="00DD6444">
        <w:tc>
          <w:tcPr>
            <w:tcW w:w="3114" w:type="dxa"/>
          </w:tcPr>
          <w:p w14:paraId="48F46A76" w14:textId="0A9226C8" w:rsidR="000143C3" w:rsidRDefault="00565860" w:rsidP="000143C3">
            <w:pPr>
              <w:jc w:val="center"/>
              <w:rPr>
                <w:rFonts w:eastAsia="Times New Roman"/>
                <w:color w:val="000000"/>
              </w:rPr>
            </w:pPr>
            <w:r>
              <w:rPr>
                <w:rFonts w:eastAsia="Times New Roman"/>
                <w:color w:val="000000"/>
                <w:lang w:val="en-US"/>
              </w:rPr>
              <w:t xml:space="preserve"> </w:t>
            </w:r>
            <w:r w:rsidR="000143C3">
              <w:rPr>
                <w:noProof/>
              </w:rPr>
              <w:drawing>
                <wp:inline distT="0" distB="0" distL="0" distR="0" wp14:anchorId="1C5C9E0C" wp14:editId="712AE940">
                  <wp:extent cx="1495425" cy="1495425"/>
                  <wp:effectExtent l="0" t="0" r="9525" b="9525"/>
                  <wp:docPr id="31"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564" cy="1500564"/>
                          </a:xfrm>
                          <a:prstGeom prst="rect">
                            <a:avLst/>
                          </a:prstGeom>
                          <a:noFill/>
                          <a:ln>
                            <a:noFill/>
                          </a:ln>
                        </pic:spPr>
                      </pic:pic>
                    </a:graphicData>
                  </a:graphic>
                </wp:inline>
              </w:drawing>
            </w:r>
          </w:p>
        </w:tc>
        <w:tc>
          <w:tcPr>
            <w:tcW w:w="6379" w:type="dxa"/>
            <w:shd w:val="clear" w:color="auto" w:fill="DBDBDB" w:themeFill="accent3" w:themeFillTint="66"/>
          </w:tcPr>
          <w:p w14:paraId="63A50203" w14:textId="77777777" w:rsidR="000143C3" w:rsidRPr="00F33EA8" w:rsidRDefault="000143C3" w:rsidP="007E2711">
            <w:pPr>
              <w:widowControl w:val="0"/>
              <w:pBdr>
                <w:top w:val="nil"/>
                <w:left w:val="nil"/>
                <w:bottom w:val="nil"/>
                <w:right w:val="nil"/>
                <w:between w:val="nil"/>
              </w:pBdr>
              <w:ind w:right="-142"/>
              <w:jc w:val="center"/>
              <w:rPr>
                <w:rFonts w:ascii="Myriad Pro" w:eastAsia="Times New Roman" w:hAnsi="Myriad Pro"/>
                <w:color w:val="365F91"/>
                <w:sz w:val="36"/>
                <w:szCs w:val="36"/>
              </w:rPr>
            </w:pPr>
            <w:r w:rsidRPr="00F33EA8">
              <w:rPr>
                <w:rFonts w:ascii="Myriad Pro" w:eastAsia="Times New Roman" w:hAnsi="Myriad Pro"/>
                <w:b/>
                <w:color w:val="365F91"/>
                <w:sz w:val="36"/>
                <w:szCs w:val="36"/>
              </w:rPr>
              <w:t>ΕΡΓΑΣΤΗΡΙΑ ΔΕΞΙΟΤΗΤΩΝ</w:t>
            </w:r>
          </w:p>
          <w:p w14:paraId="4C4B226D" w14:textId="478D40F6" w:rsidR="000143C3" w:rsidRDefault="000143C3" w:rsidP="007E2711">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b/>
                <w:color w:val="002060"/>
                <w:sz w:val="36"/>
                <w:szCs w:val="36"/>
              </w:rPr>
            </w:pPr>
            <w:r w:rsidRPr="00F33EA8">
              <w:rPr>
                <w:rFonts w:ascii="Myriad Pro" w:eastAsia="Times New Roman" w:hAnsi="Myriad Pro"/>
                <w:b/>
                <w:color w:val="002060"/>
                <w:sz w:val="36"/>
                <w:szCs w:val="36"/>
              </w:rPr>
              <w:t xml:space="preserve">ΣΧΕΔΙΟ ΔΡΑΣΗΣ ΣΧΟΛΙΚΗΣ ΜΟΝΑΔΑΣ- </w:t>
            </w:r>
          </w:p>
          <w:p w14:paraId="692F3DA8" w14:textId="77777777" w:rsidR="000143C3" w:rsidRDefault="000143C3" w:rsidP="007E2711">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p>
          <w:p w14:paraId="17864DCD" w14:textId="5F8047E5" w:rsidR="000143C3" w:rsidRDefault="00FD27BA" w:rsidP="007E2711">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r w:rsidRPr="00FD27BA">
              <w:rPr>
                <w:rFonts w:ascii="Myriad Pro" w:eastAsia="Times New Roman" w:hAnsi="Myriad Pro"/>
                <w:color w:val="002060"/>
                <w:sz w:val="36"/>
                <w:szCs w:val="36"/>
              </w:rPr>
              <w:t>1</w:t>
            </w:r>
            <w:r w:rsidRPr="00FD27BA">
              <w:rPr>
                <w:rFonts w:ascii="Myriad Pro" w:eastAsia="Times New Roman" w:hAnsi="Myriad Pro"/>
                <w:color w:val="002060"/>
                <w:sz w:val="36"/>
                <w:szCs w:val="36"/>
                <w:vertAlign w:val="superscript"/>
              </w:rPr>
              <w:t>ο</w:t>
            </w:r>
            <w:r w:rsidRPr="00FD27BA">
              <w:rPr>
                <w:rFonts w:ascii="Myriad Pro" w:eastAsia="Times New Roman" w:hAnsi="Myriad Pro"/>
                <w:color w:val="002060"/>
                <w:sz w:val="36"/>
                <w:szCs w:val="36"/>
              </w:rPr>
              <w:t xml:space="preserve"> Γυμνάσιο Χαλανδρίου</w:t>
            </w:r>
            <w:r>
              <w:rPr>
                <w:rFonts w:ascii="Myriad Pro" w:eastAsia="Times New Roman" w:hAnsi="Myriad Pro"/>
                <w:color w:val="002060"/>
                <w:sz w:val="16"/>
                <w:szCs w:val="16"/>
              </w:rPr>
              <w:t xml:space="preserve"> </w:t>
            </w:r>
          </w:p>
          <w:p w14:paraId="5752FC9F" w14:textId="77777777" w:rsidR="00FD27BA" w:rsidRPr="000143C3" w:rsidRDefault="00FD27BA" w:rsidP="007E2711">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p>
          <w:p w14:paraId="3BDD2CEE" w14:textId="77777777" w:rsidR="000143C3" w:rsidRDefault="000143C3" w:rsidP="00FD27BA">
            <w:pPr>
              <w:rPr>
                <w:rFonts w:eastAsia="Times New Roman"/>
                <w:b/>
                <w:color w:val="002060"/>
                <w:sz w:val="24"/>
                <w:szCs w:val="24"/>
              </w:rPr>
            </w:pPr>
            <w:r w:rsidRPr="00F33EA8">
              <w:rPr>
                <w:rFonts w:ascii="Myriad Pro" w:eastAsia="Times New Roman" w:hAnsi="Myriad Pro"/>
                <w:b/>
                <w:color w:val="002060"/>
                <w:sz w:val="24"/>
                <w:szCs w:val="24"/>
              </w:rPr>
              <w:t>ΣΧΟΛΙΚΟ ΕΤΟΣ</w:t>
            </w:r>
            <w:r w:rsidRPr="00F33EA8">
              <w:rPr>
                <w:rFonts w:eastAsia="Times New Roman"/>
                <w:b/>
                <w:color w:val="002060"/>
                <w:sz w:val="24"/>
                <w:szCs w:val="24"/>
              </w:rPr>
              <w:t xml:space="preserve"> </w:t>
            </w:r>
            <w:r w:rsidR="00FD27BA" w:rsidRPr="00FD27BA">
              <w:rPr>
                <w:rFonts w:eastAsia="Times New Roman"/>
                <w:b/>
                <w:color w:val="002060"/>
                <w:sz w:val="32"/>
                <w:szCs w:val="32"/>
              </w:rPr>
              <w:t>2021-2022</w:t>
            </w:r>
          </w:p>
          <w:p w14:paraId="79749AAB" w14:textId="45146E6D" w:rsidR="00FD27BA" w:rsidRDefault="00FD27BA" w:rsidP="00FD27BA">
            <w:pPr>
              <w:rPr>
                <w:rFonts w:eastAsia="Times New Roman"/>
                <w:color w:val="000000"/>
              </w:rPr>
            </w:pPr>
          </w:p>
        </w:tc>
      </w:tr>
      <w:tr w:rsidR="000143C3" w:rsidRPr="007D42D9" w14:paraId="06461202" w14:textId="77777777" w:rsidTr="00DD6444">
        <w:trPr>
          <w:trHeight w:val="487"/>
        </w:trPr>
        <w:tc>
          <w:tcPr>
            <w:tcW w:w="3114" w:type="dxa"/>
            <w:shd w:val="clear" w:color="auto" w:fill="DBDBDB" w:themeFill="accent3" w:themeFillTint="66"/>
            <w:vAlign w:val="center"/>
          </w:tcPr>
          <w:p w14:paraId="099F48AB" w14:textId="77777777" w:rsidR="000143C3" w:rsidRPr="007D42D9" w:rsidRDefault="000143C3" w:rsidP="000143C3">
            <w:pPr>
              <w:rPr>
                <w:rFonts w:asciiTheme="majorHAnsi" w:eastAsia="Times New Roman" w:hAnsiTheme="majorHAnsi" w:cstheme="majorHAnsi"/>
                <w:color w:val="000000"/>
              </w:rPr>
            </w:pPr>
            <w:r w:rsidRPr="007D42D9">
              <w:rPr>
                <w:rFonts w:asciiTheme="majorHAnsi" w:eastAsia="Times New Roman" w:hAnsiTheme="majorHAnsi" w:cstheme="majorHAnsi"/>
                <w:b/>
                <w:color w:val="002060"/>
              </w:rPr>
              <w:t>Σχολική μονάδα</w:t>
            </w:r>
          </w:p>
        </w:tc>
        <w:tc>
          <w:tcPr>
            <w:tcW w:w="6379" w:type="dxa"/>
          </w:tcPr>
          <w:p w14:paraId="3EB3796D" w14:textId="6C1FE43A" w:rsidR="000143C3" w:rsidRPr="00F27B84" w:rsidRDefault="00DD6444" w:rsidP="007E2711">
            <w:pPr>
              <w:rPr>
                <w:rFonts w:asciiTheme="majorHAnsi" w:eastAsia="Times New Roman" w:hAnsiTheme="majorHAnsi" w:cstheme="majorHAnsi"/>
                <w:b/>
                <w:color w:val="000000"/>
              </w:rPr>
            </w:pPr>
            <w:r w:rsidRPr="00F27B84">
              <w:rPr>
                <w:rFonts w:asciiTheme="majorHAnsi" w:eastAsia="Times New Roman" w:hAnsiTheme="majorHAnsi" w:cstheme="majorHAnsi"/>
                <w:b/>
                <w:color w:val="000000"/>
              </w:rPr>
              <w:t>1</w:t>
            </w:r>
            <w:r w:rsidRPr="00F27B84">
              <w:rPr>
                <w:rFonts w:asciiTheme="majorHAnsi" w:eastAsia="Times New Roman" w:hAnsiTheme="majorHAnsi" w:cstheme="majorHAnsi"/>
                <w:b/>
                <w:color w:val="000000"/>
                <w:vertAlign w:val="superscript"/>
              </w:rPr>
              <w:t>ο</w:t>
            </w:r>
            <w:r w:rsidRPr="00F27B84">
              <w:rPr>
                <w:rFonts w:asciiTheme="majorHAnsi" w:eastAsia="Times New Roman" w:hAnsiTheme="majorHAnsi" w:cstheme="majorHAnsi"/>
                <w:b/>
                <w:color w:val="000000"/>
              </w:rPr>
              <w:t xml:space="preserve"> Γυμνάσιο Χαλανδρίου</w:t>
            </w:r>
          </w:p>
        </w:tc>
      </w:tr>
      <w:tr w:rsidR="000143C3" w:rsidRPr="007D42D9" w14:paraId="5EFE5FE8" w14:textId="77777777" w:rsidTr="00DD6444">
        <w:trPr>
          <w:trHeight w:val="535"/>
        </w:trPr>
        <w:tc>
          <w:tcPr>
            <w:tcW w:w="3114" w:type="dxa"/>
            <w:shd w:val="clear" w:color="auto" w:fill="DBDBDB" w:themeFill="accent3" w:themeFillTint="66"/>
            <w:vAlign w:val="center"/>
          </w:tcPr>
          <w:p w14:paraId="492D8E2C" w14:textId="77777777" w:rsidR="000143C3" w:rsidRPr="007D42D9" w:rsidRDefault="000143C3" w:rsidP="000143C3">
            <w:pPr>
              <w:rPr>
                <w:rFonts w:asciiTheme="majorHAnsi" w:eastAsia="Times New Roman" w:hAnsiTheme="majorHAnsi" w:cstheme="majorHAnsi"/>
                <w:color w:val="000000"/>
              </w:rPr>
            </w:pPr>
            <w:r w:rsidRPr="007D42D9">
              <w:rPr>
                <w:rFonts w:asciiTheme="majorHAnsi" w:eastAsia="Times New Roman" w:hAnsiTheme="majorHAnsi" w:cstheme="majorHAnsi"/>
                <w:b/>
                <w:color w:val="002060"/>
              </w:rPr>
              <w:t xml:space="preserve">Αριθμός τμημάτων </w:t>
            </w:r>
          </w:p>
        </w:tc>
        <w:tc>
          <w:tcPr>
            <w:tcW w:w="6379" w:type="dxa"/>
          </w:tcPr>
          <w:p w14:paraId="73B417B5" w14:textId="1E838679" w:rsidR="000143C3" w:rsidRPr="00F27B84" w:rsidRDefault="00DD6444" w:rsidP="007E2711">
            <w:pPr>
              <w:rPr>
                <w:rFonts w:asciiTheme="majorHAnsi" w:eastAsia="Times New Roman" w:hAnsiTheme="majorHAnsi" w:cstheme="majorHAnsi"/>
                <w:b/>
                <w:color w:val="000000"/>
              </w:rPr>
            </w:pPr>
            <w:r w:rsidRPr="00F27B84">
              <w:rPr>
                <w:rFonts w:asciiTheme="majorHAnsi" w:eastAsia="Times New Roman" w:hAnsiTheme="majorHAnsi" w:cstheme="majorHAnsi"/>
                <w:b/>
                <w:color w:val="000000"/>
              </w:rPr>
              <w:t>9</w:t>
            </w:r>
          </w:p>
        </w:tc>
      </w:tr>
      <w:tr w:rsidR="000143C3" w:rsidRPr="007D42D9" w14:paraId="0B13C4F9" w14:textId="77777777" w:rsidTr="00DD6444">
        <w:tc>
          <w:tcPr>
            <w:tcW w:w="3114" w:type="dxa"/>
            <w:shd w:val="clear" w:color="auto" w:fill="DBDBDB" w:themeFill="accent3" w:themeFillTint="66"/>
            <w:vAlign w:val="center"/>
          </w:tcPr>
          <w:p w14:paraId="5FB22983" w14:textId="77777777" w:rsidR="000143C3" w:rsidRPr="007D42D9" w:rsidRDefault="000143C3" w:rsidP="000143C3">
            <w:pPr>
              <w:rPr>
                <w:rFonts w:asciiTheme="majorHAnsi" w:eastAsia="Times New Roman" w:hAnsiTheme="majorHAnsi" w:cstheme="majorHAnsi"/>
                <w:color w:val="000000"/>
              </w:rPr>
            </w:pPr>
            <w:r w:rsidRPr="007D42D9">
              <w:rPr>
                <w:rFonts w:asciiTheme="majorHAnsi" w:eastAsia="Times New Roman" w:hAnsiTheme="majorHAnsi" w:cstheme="majorHAnsi"/>
                <w:b/>
                <w:color w:val="002060"/>
              </w:rPr>
              <w:t>Αριθμός μαθητών/μαθητριών σχολικής μονάδας</w:t>
            </w:r>
          </w:p>
        </w:tc>
        <w:tc>
          <w:tcPr>
            <w:tcW w:w="6379" w:type="dxa"/>
          </w:tcPr>
          <w:p w14:paraId="50EF6573" w14:textId="5AEB4767" w:rsidR="000143C3" w:rsidRPr="00F27B84" w:rsidRDefault="00565860" w:rsidP="007E2711">
            <w:pPr>
              <w:rPr>
                <w:rFonts w:asciiTheme="majorHAnsi" w:eastAsia="Times New Roman" w:hAnsiTheme="majorHAnsi" w:cstheme="majorHAnsi"/>
                <w:b/>
                <w:color w:val="000000"/>
                <w:lang w:val="en-US"/>
              </w:rPr>
            </w:pPr>
            <w:r w:rsidRPr="00F27B84">
              <w:rPr>
                <w:rFonts w:asciiTheme="majorHAnsi" w:eastAsia="Times New Roman" w:hAnsiTheme="majorHAnsi" w:cstheme="majorHAnsi"/>
                <w:b/>
                <w:color w:val="000000"/>
                <w:lang w:val="en-US"/>
              </w:rPr>
              <w:t>191</w:t>
            </w:r>
          </w:p>
        </w:tc>
      </w:tr>
      <w:tr w:rsidR="000143C3" w:rsidRPr="007D42D9" w14:paraId="5466A839" w14:textId="77777777" w:rsidTr="00DD6444">
        <w:tc>
          <w:tcPr>
            <w:tcW w:w="3114" w:type="dxa"/>
            <w:shd w:val="clear" w:color="auto" w:fill="DBDBDB" w:themeFill="accent3" w:themeFillTint="66"/>
            <w:vAlign w:val="center"/>
          </w:tcPr>
          <w:p w14:paraId="10782FEB" w14:textId="77777777" w:rsidR="000143C3" w:rsidRPr="007D42D9" w:rsidRDefault="000143C3" w:rsidP="000143C3">
            <w:pPr>
              <w:rPr>
                <w:rFonts w:asciiTheme="majorHAnsi" w:eastAsia="Times New Roman" w:hAnsiTheme="majorHAnsi" w:cstheme="majorHAnsi"/>
                <w:color w:val="000000"/>
              </w:rPr>
            </w:pPr>
            <w:r w:rsidRPr="007D42D9">
              <w:rPr>
                <w:rFonts w:asciiTheme="majorHAnsi" w:eastAsia="Times New Roman" w:hAnsiTheme="majorHAnsi" w:cstheme="majorHAnsi"/>
                <w:b/>
                <w:color w:val="002060"/>
              </w:rPr>
              <w:t>Αριθμός εκπαιδευτικών σχολικής μονάδας</w:t>
            </w:r>
          </w:p>
        </w:tc>
        <w:tc>
          <w:tcPr>
            <w:tcW w:w="6379" w:type="dxa"/>
          </w:tcPr>
          <w:p w14:paraId="6DD30B55" w14:textId="2593DD71" w:rsidR="000143C3" w:rsidRPr="00F27B84" w:rsidRDefault="00565860" w:rsidP="007E2711">
            <w:pPr>
              <w:rPr>
                <w:rFonts w:asciiTheme="majorHAnsi" w:eastAsia="Times New Roman" w:hAnsiTheme="majorHAnsi" w:cstheme="majorHAnsi"/>
                <w:b/>
                <w:color w:val="000000"/>
                <w:lang w:val="en-US"/>
              </w:rPr>
            </w:pPr>
            <w:r w:rsidRPr="00F27B84">
              <w:rPr>
                <w:rFonts w:asciiTheme="majorHAnsi" w:eastAsia="Times New Roman" w:hAnsiTheme="majorHAnsi" w:cstheme="majorHAnsi"/>
                <w:b/>
                <w:color w:val="000000"/>
                <w:lang w:val="en-US"/>
              </w:rPr>
              <w:t>25</w:t>
            </w:r>
          </w:p>
        </w:tc>
      </w:tr>
      <w:tr w:rsidR="000143C3" w:rsidRPr="007D42D9" w14:paraId="32FC1E10" w14:textId="77777777" w:rsidTr="00DD6444">
        <w:trPr>
          <w:trHeight w:val="448"/>
        </w:trPr>
        <w:tc>
          <w:tcPr>
            <w:tcW w:w="3114" w:type="dxa"/>
            <w:shd w:val="clear" w:color="auto" w:fill="DBDBDB" w:themeFill="accent3" w:themeFillTint="66"/>
            <w:vAlign w:val="center"/>
          </w:tcPr>
          <w:p w14:paraId="015085BA" w14:textId="77777777" w:rsidR="000143C3" w:rsidRPr="007D42D9" w:rsidRDefault="000143C3" w:rsidP="000143C3">
            <w:pPr>
              <w:rPr>
                <w:rFonts w:asciiTheme="majorHAnsi" w:eastAsia="Times New Roman" w:hAnsiTheme="majorHAnsi" w:cstheme="majorHAnsi"/>
                <w:b/>
                <w:color w:val="002060"/>
              </w:rPr>
            </w:pPr>
            <w:r w:rsidRPr="007D42D9">
              <w:rPr>
                <w:rFonts w:asciiTheme="majorHAnsi" w:eastAsia="Times New Roman" w:hAnsiTheme="majorHAnsi" w:cstheme="majorHAnsi"/>
                <w:b/>
                <w:color w:val="002060"/>
              </w:rPr>
              <w:t>Αριθμός εκπαιδευτικών που συμμετέχουν στα Εργαστήρια δεξιοτήτων</w:t>
            </w:r>
          </w:p>
        </w:tc>
        <w:tc>
          <w:tcPr>
            <w:tcW w:w="6379" w:type="dxa"/>
          </w:tcPr>
          <w:p w14:paraId="1888A146" w14:textId="6121D34B" w:rsidR="00DD6444" w:rsidRPr="00F27B84" w:rsidRDefault="00DD6444" w:rsidP="007E2711">
            <w:pPr>
              <w:rPr>
                <w:rFonts w:asciiTheme="majorHAnsi" w:eastAsia="Times New Roman" w:hAnsiTheme="majorHAnsi" w:cstheme="majorHAnsi"/>
                <w:b/>
                <w:color w:val="000000"/>
              </w:rPr>
            </w:pPr>
            <w:r w:rsidRPr="00F27B84">
              <w:rPr>
                <w:rFonts w:asciiTheme="majorHAnsi" w:eastAsia="Times New Roman" w:hAnsiTheme="majorHAnsi" w:cstheme="majorHAnsi"/>
                <w:b/>
                <w:color w:val="000000"/>
              </w:rPr>
              <w:t xml:space="preserve">1. </w:t>
            </w:r>
            <w:proofErr w:type="spellStart"/>
            <w:r w:rsidRPr="00F27B84">
              <w:rPr>
                <w:rFonts w:asciiTheme="majorHAnsi" w:eastAsia="Times New Roman" w:hAnsiTheme="majorHAnsi" w:cstheme="majorHAnsi"/>
                <w:b/>
                <w:color w:val="000000"/>
              </w:rPr>
              <w:t>Λάζαρη</w:t>
            </w:r>
            <w:proofErr w:type="spellEnd"/>
            <w:r w:rsidRPr="00F27B84">
              <w:rPr>
                <w:rFonts w:asciiTheme="majorHAnsi" w:eastAsia="Times New Roman" w:hAnsiTheme="majorHAnsi" w:cstheme="majorHAnsi"/>
                <w:b/>
                <w:color w:val="000000"/>
              </w:rPr>
              <w:t xml:space="preserve"> Ιωάννα ΠΕ </w:t>
            </w:r>
            <w:r w:rsidR="00565860" w:rsidRPr="00F27B84">
              <w:rPr>
                <w:rFonts w:asciiTheme="majorHAnsi" w:eastAsia="Times New Roman" w:hAnsiTheme="majorHAnsi" w:cstheme="majorHAnsi"/>
                <w:b/>
                <w:color w:val="000000"/>
              </w:rPr>
              <w:t>81</w:t>
            </w:r>
            <w:r w:rsidRPr="00F27B84">
              <w:rPr>
                <w:rFonts w:asciiTheme="majorHAnsi" w:eastAsia="Times New Roman" w:hAnsiTheme="majorHAnsi" w:cstheme="majorHAnsi"/>
                <w:b/>
                <w:color w:val="000000"/>
              </w:rPr>
              <w:t xml:space="preserve"> (Τμήματα Β1, Β2)</w:t>
            </w:r>
          </w:p>
          <w:p w14:paraId="42059285" w14:textId="1BEB9F09" w:rsidR="00DD6444" w:rsidRPr="00F27B84" w:rsidRDefault="00DD6444" w:rsidP="007E2711">
            <w:pPr>
              <w:rPr>
                <w:rFonts w:asciiTheme="majorHAnsi" w:eastAsia="Times New Roman" w:hAnsiTheme="majorHAnsi" w:cstheme="majorHAnsi"/>
                <w:b/>
                <w:color w:val="000000"/>
              </w:rPr>
            </w:pPr>
            <w:r w:rsidRPr="00F27B84">
              <w:rPr>
                <w:rFonts w:asciiTheme="majorHAnsi" w:eastAsia="Times New Roman" w:hAnsiTheme="majorHAnsi" w:cstheme="majorHAnsi"/>
                <w:b/>
                <w:color w:val="000000"/>
              </w:rPr>
              <w:t xml:space="preserve">2. </w:t>
            </w:r>
            <w:proofErr w:type="spellStart"/>
            <w:r w:rsidRPr="00F27B84">
              <w:rPr>
                <w:rFonts w:asciiTheme="majorHAnsi" w:eastAsia="Times New Roman" w:hAnsiTheme="majorHAnsi" w:cstheme="majorHAnsi"/>
                <w:b/>
                <w:color w:val="000000"/>
              </w:rPr>
              <w:t>Πλιάκα</w:t>
            </w:r>
            <w:proofErr w:type="spellEnd"/>
            <w:r w:rsidRPr="00F27B84">
              <w:rPr>
                <w:rFonts w:asciiTheme="majorHAnsi" w:eastAsia="Times New Roman" w:hAnsiTheme="majorHAnsi" w:cstheme="majorHAnsi"/>
                <w:b/>
                <w:color w:val="000000"/>
              </w:rPr>
              <w:t xml:space="preserve"> Χριστίνα ΠΕ </w:t>
            </w:r>
            <w:r w:rsidR="00565860" w:rsidRPr="00F27B84">
              <w:rPr>
                <w:rFonts w:asciiTheme="majorHAnsi" w:eastAsia="Times New Roman" w:hAnsiTheme="majorHAnsi" w:cstheme="majorHAnsi"/>
                <w:b/>
                <w:color w:val="000000"/>
              </w:rPr>
              <w:t>02</w:t>
            </w:r>
            <w:r w:rsidRPr="00F27B84">
              <w:rPr>
                <w:rFonts w:asciiTheme="majorHAnsi" w:eastAsia="Times New Roman" w:hAnsiTheme="majorHAnsi" w:cstheme="majorHAnsi"/>
                <w:b/>
                <w:color w:val="000000"/>
              </w:rPr>
              <w:t xml:space="preserve"> (Τμήμα Γ1)</w:t>
            </w:r>
          </w:p>
          <w:p w14:paraId="5715329E" w14:textId="2B24FFB3" w:rsidR="000143C3" w:rsidRPr="00F27B84" w:rsidRDefault="00DD6444" w:rsidP="007E2711">
            <w:pPr>
              <w:rPr>
                <w:rFonts w:asciiTheme="majorHAnsi" w:eastAsia="Times New Roman" w:hAnsiTheme="majorHAnsi" w:cstheme="majorHAnsi"/>
                <w:b/>
                <w:color w:val="000000"/>
              </w:rPr>
            </w:pPr>
            <w:r w:rsidRPr="00F27B84">
              <w:rPr>
                <w:rFonts w:asciiTheme="majorHAnsi" w:eastAsia="Times New Roman" w:hAnsiTheme="majorHAnsi" w:cstheme="majorHAnsi"/>
                <w:b/>
                <w:color w:val="000000"/>
              </w:rPr>
              <w:t>3. Σπυριδάκη Ευαγγελία ΠΕ 06 (Τμήματα Α1, Α2, Α3, Β3, Γ2, Γ3)</w:t>
            </w:r>
          </w:p>
          <w:p w14:paraId="0926DD15" w14:textId="3CAADC32" w:rsidR="00DD6444" w:rsidRPr="00F27B84" w:rsidRDefault="00DD6444" w:rsidP="007E2711">
            <w:pPr>
              <w:rPr>
                <w:rFonts w:asciiTheme="majorHAnsi" w:eastAsia="Times New Roman" w:hAnsiTheme="majorHAnsi" w:cstheme="majorHAnsi"/>
                <w:b/>
                <w:color w:val="000000"/>
              </w:rPr>
            </w:pPr>
          </w:p>
        </w:tc>
      </w:tr>
    </w:tbl>
    <w:p w14:paraId="72A6F573" w14:textId="48264375" w:rsidR="00A05890" w:rsidRPr="007D42D9" w:rsidRDefault="00A05890" w:rsidP="008B0076">
      <w:pPr>
        <w:widowControl w:val="0"/>
        <w:autoSpaceDE w:val="0"/>
        <w:autoSpaceDN w:val="0"/>
        <w:adjustRightInd w:val="0"/>
        <w:spacing w:line="360" w:lineRule="auto"/>
        <w:ind w:right="57"/>
        <w:rPr>
          <w:rFonts w:asciiTheme="majorHAnsi" w:hAnsiTheme="majorHAnsi" w:cstheme="majorHAnsi"/>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firstRow="0" w:lastRow="0" w:firstColumn="0" w:lastColumn="0" w:noHBand="0" w:noVBand="0"/>
      </w:tblPr>
      <w:tblGrid>
        <w:gridCol w:w="2270"/>
        <w:gridCol w:w="2130"/>
        <w:gridCol w:w="2168"/>
        <w:gridCol w:w="2515"/>
      </w:tblGrid>
      <w:tr w:rsidR="00D403D4" w:rsidRPr="00835F51" w14:paraId="7B72151A" w14:textId="77777777" w:rsidTr="00D403D4">
        <w:tc>
          <w:tcPr>
            <w:tcW w:w="2270" w:type="dxa"/>
          </w:tcPr>
          <w:p w14:paraId="321CE4EF" w14:textId="704AD17F" w:rsidR="00D403D4" w:rsidRPr="00835F51" w:rsidRDefault="00D403D4" w:rsidP="007E2711">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Ζω καλύτερα – Ευ Ζην</w:t>
            </w:r>
          </w:p>
        </w:tc>
        <w:tc>
          <w:tcPr>
            <w:tcW w:w="2130" w:type="dxa"/>
          </w:tcPr>
          <w:p w14:paraId="19876125" w14:textId="0720439B" w:rsidR="00D403D4" w:rsidRPr="00835F51" w:rsidRDefault="00D403D4" w:rsidP="007E2711">
            <w:pPr>
              <w:pBdr>
                <w:top w:val="nil"/>
                <w:left w:val="nil"/>
                <w:bottom w:val="nil"/>
                <w:right w:val="nil"/>
                <w:between w:val="nil"/>
              </w:pBdr>
              <w:jc w:val="center"/>
              <w:rPr>
                <w:rFonts w:asciiTheme="minorHAnsi" w:eastAsia="Times New Roman" w:hAnsiTheme="minorHAnsi" w:cstheme="minorHAnsi"/>
                <w:noProof/>
                <w:color w:val="000000"/>
                <w:sz w:val="18"/>
                <w:szCs w:val="18"/>
              </w:rPr>
            </w:pPr>
            <w:r w:rsidRPr="004F0EB4">
              <w:rPr>
                <w:rFonts w:asciiTheme="majorHAnsi" w:hAnsiTheme="majorHAnsi"/>
                <w:b/>
                <w:color w:val="002060"/>
                <w:sz w:val="20"/>
                <w:szCs w:val="20"/>
              </w:rPr>
              <w:t>Φροντίζω το Περιβάλλον</w:t>
            </w:r>
          </w:p>
        </w:tc>
        <w:tc>
          <w:tcPr>
            <w:tcW w:w="2168" w:type="dxa"/>
          </w:tcPr>
          <w:p w14:paraId="79A68461" w14:textId="7311FCA4" w:rsidR="00D403D4" w:rsidRPr="00835F51" w:rsidRDefault="00D403D4" w:rsidP="007E2711">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Ενδιαφέρομαι και Ενεργώ</w:t>
            </w:r>
            <w:r>
              <w:rPr>
                <w:rFonts w:asciiTheme="majorHAnsi" w:hAnsiTheme="majorHAnsi"/>
                <w:b/>
                <w:sz w:val="18"/>
                <w:szCs w:val="24"/>
              </w:rPr>
              <w:t xml:space="preserve">  </w:t>
            </w:r>
            <w:r w:rsidRPr="00F02F4B">
              <w:rPr>
                <w:rFonts w:asciiTheme="majorHAnsi" w:hAnsiTheme="majorHAnsi"/>
                <w:b/>
                <w:sz w:val="18"/>
                <w:szCs w:val="24"/>
              </w:rPr>
              <w:t>-</w:t>
            </w:r>
            <w:r>
              <w:rPr>
                <w:rFonts w:asciiTheme="majorHAnsi" w:hAnsiTheme="majorHAnsi"/>
                <w:b/>
                <w:sz w:val="18"/>
                <w:szCs w:val="24"/>
              </w:rPr>
              <w:t xml:space="preserve">  </w:t>
            </w:r>
            <w:r w:rsidRPr="000143C3">
              <w:rPr>
                <w:rFonts w:asciiTheme="majorHAnsi" w:hAnsiTheme="majorHAnsi"/>
                <w:b/>
                <w:i/>
                <w:sz w:val="18"/>
                <w:szCs w:val="24"/>
              </w:rPr>
              <w:t>Κοινωνική Συναίσθηση και Ευθύνη</w:t>
            </w:r>
          </w:p>
        </w:tc>
        <w:tc>
          <w:tcPr>
            <w:tcW w:w="2515" w:type="dxa"/>
          </w:tcPr>
          <w:p w14:paraId="0431896F" w14:textId="66B8C7CD" w:rsidR="00D403D4" w:rsidRPr="00835F51" w:rsidRDefault="00D403D4" w:rsidP="007E2711">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Δημιουργώ και Καινοτομώ</w:t>
            </w:r>
            <w:r>
              <w:rPr>
                <w:rFonts w:asciiTheme="majorHAnsi" w:hAnsiTheme="majorHAnsi"/>
                <w:b/>
                <w:sz w:val="18"/>
                <w:szCs w:val="24"/>
              </w:rPr>
              <w:t xml:space="preserve">  </w:t>
            </w:r>
            <w:r w:rsidRPr="00E127C0">
              <w:rPr>
                <w:rFonts w:asciiTheme="majorHAnsi" w:hAnsiTheme="majorHAnsi"/>
                <w:b/>
                <w:sz w:val="18"/>
                <w:szCs w:val="24"/>
              </w:rPr>
              <w:t>–</w:t>
            </w:r>
            <w:r>
              <w:rPr>
                <w:rFonts w:asciiTheme="majorHAnsi" w:hAnsiTheme="majorHAnsi"/>
                <w:b/>
                <w:sz w:val="18"/>
                <w:szCs w:val="24"/>
              </w:rPr>
              <w:t xml:space="preserve">  </w:t>
            </w:r>
            <w:r w:rsidRPr="000143C3">
              <w:rPr>
                <w:rFonts w:asciiTheme="majorHAnsi" w:hAnsiTheme="majorHAnsi"/>
                <w:b/>
                <w:i/>
                <w:sz w:val="18"/>
                <w:szCs w:val="24"/>
              </w:rPr>
              <w:t>Δημιουργική Σκέψη και Πρωτοβουλία</w:t>
            </w:r>
          </w:p>
        </w:tc>
      </w:tr>
      <w:tr w:rsidR="00D403D4" w:rsidRPr="00835F51" w14:paraId="70843BEC" w14:textId="77777777" w:rsidTr="00CE4A10">
        <w:trPr>
          <w:trHeight w:val="910"/>
        </w:trPr>
        <w:tc>
          <w:tcPr>
            <w:tcW w:w="2270" w:type="dxa"/>
          </w:tcPr>
          <w:p w14:paraId="71F52E40" w14:textId="44795311" w:rsidR="00D403D4" w:rsidRPr="00835F51" w:rsidRDefault="00D403D4" w:rsidP="00CE4A10">
            <w:pPr>
              <w:pBdr>
                <w:top w:val="nil"/>
                <w:left w:val="nil"/>
                <w:bottom w:val="nil"/>
                <w:right w:val="nil"/>
                <w:between w:val="nil"/>
              </w:pBdr>
              <w:spacing w:before="120"/>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14:anchorId="219D6F0F" wp14:editId="2FBA48D9">
                  <wp:extent cx="647700" cy="647700"/>
                  <wp:effectExtent l="0" t="0" r="0" b="0"/>
                  <wp:docPr id="8"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tc>
        <w:tc>
          <w:tcPr>
            <w:tcW w:w="2130" w:type="dxa"/>
          </w:tcPr>
          <w:p w14:paraId="3B88E3D8" w14:textId="0C4EB3DE"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14:anchorId="188981BB" wp14:editId="6E428EB0">
                  <wp:extent cx="608965" cy="570230"/>
                  <wp:effectExtent l="0" t="0" r="0" b="0"/>
                  <wp:docPr id="1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tc>
        <w:tc>
          <w:tcPr>
            <w:tcW w:w="2168" w:type="dxa"/>
          </w:tcPr>
          <w:p w14:paraId="5DCFE562" w14:textId="3D50D0F4"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14:anchorId="0A68F924" wp14:editId="782A8FA6">
                  <wp:extent cx="647700" cy="608330"/>
                  <wp:effectExtent l="0" t="0" r="0" b="0"/>
                  <wp:docPr id="13"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tc>
        <w:tc>
          <w:tcPr>
            <w:tcW w:w="2515" w:type="dxa"/>
          </w:tcPr>
          <w:p w14:paraId="0DEDA29E" w14:textId="38698AA3"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14:anchorId="13D5CEA4" wp14:editId="0C651C75">
                  <wp:extent cx="639445" cy="608330"/>
                  <wp:effectExtent l="0" t="0" r="0" b="0"/>
                  <wp:docPr id="1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tc>
      </w:tr>
      <w:tr w:rsidR="00D403D4" w:rsidRPr="00D403D4" w14:paraId="7CDA9F11" w14:textId="77777777" w:rsidTr="00D403D4">
        <w:trPr>
          <w:trHeight w:val="287"/>
        </w:trPr>
        <w:tc>
          <w:tcPr>
            <w:tcW w:w="2270" w:type="dxa"/>
          </w:tcPr>
          <w:p w14:paraId="1BFBB33D" w14:textId="77777777" w:rsidR="00D403D4" w:rsidRPr="00D403D4" w:rsidRDefault="00D403D4" w:rsidP="007E2711">
            <w:pPr>
              <w:tabs>
                <w:tab w:val="left" w:pos="270"/>
              </w:tabs>
              <w:spacing w:before="40" w:after="40"/>
              <w:jc w:val="center"/>
              <w:rPr>
                <w:rFonts w:asciiTheme="minorHAnsi" w:hAnsiTheme="minorHAnsi" w:cstheme="minorHAnsi"/>
                <w:bCs/>
                <w:color w:val="000000"/>
              </w:rPr>
            </w:pPr>
            <w:r w:rsidRPr="00D403D4">
              <w:rPr>
                <w:rFonts w:asciiTheme="minorHAnsi" w:hAnsiTheme="minorHAnsi"/>
                <w:bCs/>
                <w:i/>
                <w:sz w:val="20"/>
                <w:szCs w:val="20"/>
              </w:rPr>
              <w:t>1. ΥΓΕΙΑ: Διατροφή - Αυτομέριμνα, Οδική Ασφάλεια</w:t>
            </w:r>
          </w:p>
        </w:tc>
        <w:tc>
          <w:tcPr>
            <w:tcW w:w="2130" w:type="dxa"/>
          </w:tcPr>
          <w:p w14:paraId="2217F138" w14:textId="77777777" w:rsidR="00D403D4" w:rsidRPr="00D403D4" w:rsidRDefault="00D403D4" w:rsidP="007E2711">
            <w:pPr>
              <w:tabs>
                <w:tab w:val="left" w:pos="324"/>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Οικολογία - Παγκόσμια και τοπική Φυσική κληρονομιά</w:t>
            </w:r>
          </w:p>
        </w:tc>
        <w:tc>
          <w:tcPr>
            <w:tcW w:w="2168" w:type="dxa"/>
          </w:tcPr>
          <w:p w14:paraId="0B8DC4D1" w14:textId="77777777" w:rsidR="00D403D4" w:rsidRPr="00D403D4" w:rsidRDefault="00D403D4" w:rsidP="007E2711">
            <w:pPr>
              <w:tabs>
                <w:tab w:val="left" w:pos="270"/>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Ανθρώπινα δικαιώματα</w:t>
            </w:r>
          </w:p>
        </w:tc>
        <w:tc>
          <w:tcPr>
            <w:tcW w:w="2515" w:type="dxa"/>
          </w:tcPr>
          <w:p w14:paraId="58C446BD" w14:textId="77777777" w:rsidR="00D403D4" w:rsidRPr="00D403D4" w:rsidRDefault="00D403D4" w:rsidP="007E2711">
            <w:pPr>
              <w:tabs>
                <w:tab w:val="left" w:pos="270"/>
                <w:tab w:val="left" w:pos="391"/>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STEM/ Εκπαιδευτική Ρομποτική</w:t>
            </w:r>
          </w:p>
        </w:tc>
      </w:tr>
      <w:tr w:rsidR="00D403D4" w:rsidRPr="00D403D4" w14:paraId="43DD3F00" w14:textId="77777777" w:rsidTr="00D403D4">
        <w:trPr>
          <w:trHeight w:val="596"/>
        </w:trPr>
        <w:tc>
          <w:tcPr>
            <w:tcW w:w="2270" w:type="dxa"/>
          </w:tcPr>
          <w:p w14:paraId="6A154A48" w14:textId="77777777" w:rsidR="00D403D4" w:rsidRPr="00D403D4" w:rsidRDefault="00D403D4" w:rsidP="007E2711">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Ψυχική και Συναισθηματική Υγεία - Πρόληψη</w:t>
            </w:r>
          </w:p>
        </w:tc>
        <w:tc>
          <w:tcPr>
            <w:tcW w:w="2130" w:type="dxa"/>
          </w:tcPr>
          <w:p w14:paraId="4DCF96C7" w14:textId="77777777" w:rsidR="00D403D4" w:rsidRPr="00D403D4" w:rsidRDefault="00D403D4" w:rsidP="007E2711">
            <w:pPr>
              <w:tabs>
                <w:tab w:val="left" w:pos="324"/>
              </w:tabs>
              <w:spacing w:before="40" w:after="40"/>
              <w:jc w:val="center"/>
              <w:rPr>
                <w:rFonts w:asciiTheme="minorHAnsi" w:hAnsiTheme="minorHAnsi"/>
                <w:bCs/>
                <w:iCs/>
                <w:sz w:val="20"/>
                <w:szCs w:val="20"/>
              </w:rPr>
            </w:pPr>
            <w:r w:rsidRPr="00D403D4">
              <w:rPr>
                <w:rFonts w:asciiTheme="minorHAnsi" w:hAnsiTheme="minorHAnsi"/>
                <w:bCs/>
                <w:i/>
                <w:sz w:val="20"/>
                <w:szCs w:val="20"/>
              </w:rPr>
              <w:t>2. Κλιματική αλλαγή - Φυσικές Καταστροφές, Πολιτική προστασία</w:t>
            </w:r>
          </w:p>
        </w:tc>
        <w:tc>
          <w:tcPr>
            <w:tcW w:w="2168" w:type="dxa"/>
          </w:tcPr>
          <w:p w14:paraId="2FD83C57" w14:textId="77777777" w:rsidR="00D403D4" w:rsidRPr="00D403D4" w:rsidRDefault="00D403D4" w:rsidP="007E2711">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Εθελοντισμός διαμεσολάβηση</w:t>
            </w:r>
          </w:p>
        </w:tc>
        <w:tc>
          <w:tcPr>
            <w:tcW w:w="2515" w:type="dxa"/>
          </w:tcPr>
          <w:p w14:paraId="158FAC9A" w14:textId="77777777" w:rsidR="00D403D4" w:rsidRPr="00D403D4" w:rsidRDefault="00D403D4" w:rsidP="007E2711">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Επιχειρηματικότητα- Αγωγή Σταδιοδρομίας- Γνωριμία με επαγγέλματα</w:t>
            </w:r>
          </w:p>
        </w:tc>
      </w:tr>
      <w:tr w:rsidR="00D403D4" w:rsidRPr="00D403D4" w14:paraId="3E902461" w14:textId="77777777" w:rsidTr="00D403D4">
        <w:trPr>
          <w:trHeight w:val="622"/>
        </w:trPr>
        <w:tc>
          <w:tcPr>
            <w:tcW w:w="2270" w:type="dxa"/>
          </w:tcPr>
          <w:p w14:paraId="19C6BF8A" w14:textId="77777777" w:rsidR="00D403D4" w:rsidRPr="00D403D4" w:rsidRDefault="00D403D4" w:rsidP="007E2711">
            <w:pPr>
              <w:spacing w:after="120"/>
              <w:ind w:left="34"/>
              <w:jc w:val="center"/>
              <w:rPr>
                <w:rFonts w:asciiTheme="minorHAnsi" w:hAnsiTheme="minorHAnsi"/>
                <w:bCs/>
                <w:iCs/>
                <w:sz w:val="20"/>
                <w:szCs w:val="20"/>
              </w:rPr>
            </w:pPr>
            <w:r w:rsidRPr="00D403D4">
              <w:rPr>
                <w:rFonts w:asciiTheme="minorHAnsi" w:hAnsiTheme="minorHAnsi"/>
                <w:bCs/>
                <w:i/>
                <w:sz w:val="20"/>
                <w:szCs w:val="20"/>
              </w:rPr>
              <w:t>3. Γνωρίζω το σώμα μου - Σεξουαλική Διαπαιδαγώγηση</w:t>
            </w:r>
          </w:p>
        </w:tc>
        <w:tc>
          <w:tcPr>
            <w:tcW w:w="2130" w:type="dxa"/>
          </w:tcPr>
          <w:p w14:paraId="78AED11E" w14:textId="77777777" w:rsidR="00D403D4" w:rsidRPr="00D403D4" w:rsidRDefault="00D403D4" w:rsidP="007E2711">
            <w:pPr>
              <w:tabs>
                <w:tab w:val="left" w:pos="324"/>
              </w:tabs>
              <w:spacing w:after="120"/>
              <w:ind w:left="34"/>
              <w:jc w:val="center"/>
              <w:rPr>
                <w:rFonts w:asciiTheme="minorHAnsi" w:hAnsiTheme="minorHAnsi"/>
                <w:bCs/>
                <w:iCs/>
                <w:sz w:val="20"/>
                <w:szCs w:val="20"/>
              </w:rPr>
            </w:pPr>
            <w:r w:rsidRPr="00D403D4">
              <w:rPr>
                <w:rFonts w:asciiTheme="minorHAnsi" w:hAnsiTheme="minorHAnsi"/>
                <w:bCs/>
                <w:i/>
                <w:sz w:val="20"/>
                <w:szCs w:val="20"/>
              </w:rPr>
              <w:t>3. Παγκόσμια και τοπική Πολιτιστική κληρονομιά</w:t>
            </w:r>
          </w:p>
        </w:tc>
        <w:tc>
          <w:tcPr>
            <w:tcW w:w="2168" w:type="dxa"/>
          </w:tcPr>
          <w:p w14:paraId="659970BF" w14:textId="77777777" w:rsidR="00D403D4" w:rsidRPr="00D403D4" w:rsidRDefault="00D403D4" w:rsidP="007E2711">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3. Συμπερίληψη: Αλληλοσεβασμός, διαφορετικότητα</w:t>
            </w:r>
          </w:p>
        </w:tc>
        <w:tc>
          <w:tcPr>
            <w:tcW w:w="2515" w:type="dxa"/>
          </w:tcPr>
          <w:p w14:paraId="4A872B2C" w14:textId="77777777" w:rsidR="00D403D4" w:rsidRPr="00D403D4" w:rsidRDefault="00D403D4" w:rsidP="007E2711">
            <w:pPr>
              <w:tabs>
                <w:tab w:val="left" w:pos="391"/>
              </w:tabs>
              <w:spacing w:after="120"/>
              <w:ind w:left="34"/>
              <w:jc w:val="center"/>
              <w:rPr>
                <w:rFonts w:asciiTheme="minorHAnsi" w:hAnsiTheme="minorHAnsi"/>
                <w:bCs/>
                <w:iCs/>
                <w:sz w:val="20"/>
                <w:szCs w:val="20"/>
              </w:rPr>
            </w:pPr>
          </w:p>
        </w:tc>
      </w:tr>
    </w:tbl>
    <w:p w14:paraId="12C699A6" w14:textId="115E06FA" w:rsidR="004F0EB4" w:rsidRDefault="004F0EB4" w:rsidP="003C0E8C">
      <w:pPr>
        <w:jc w:val="both"/>
        <w:rPr>
          <w:b/>
        </w:rPr>
      </w:pPr>
      <w:r>
        <w:rPr>
          <w:b/>
        </w:rPr>
        <w:br w:type="page"/>
      </w:r>
    </w:p>
    <w:tbl>
      <w:tblPr>
        <w:tblStyle w:val="TableGrid"/>
        <w:tblW w:w="9067" w:type="dxa"/>
        <w:tblLook w:val="04A0" w:firstRow="1" w:lastRow="0" w:firstColumn="1" w:lastColumn="0" w:noHBand="0" w:noVBand="1"/>
      </w:tblPr>
      <w:tblGrid>
        <w:gridCol w:w="9067"/>
      </w:tblGrid>
      <w:tr w:rsidR="004F0EB4" w14:paraId="0D73F3F0" w14:textId="77777777" w:rsidTr="00BC5617">
        <w:trPr>
          <w:trHeight w:val="458"/>
        </w:trPr>
        <w:tc>
          <w:tcPr>
            <w:tcW w:w="9067" w:type="dxa"/>
            <w:shd w:val="clear" w:color="auto" w:fill="DBDBDB" w:themeFill="accent3" w:themeFillTint="66"/>
            <w:vAlign w:val="center"/>
          </w:tcPr>
          <w:p w14:paraId="0AFC55CB" w14:textId="77777777" w:rsidR="004F0EB4" w:rsidRPr="00BC5617" w:rsidRDefault="004F0EB4" w:rsidP="005271A0">
            <w:pPr>
              <w:ind w:right="33"/>
              <w:jc w:val="center"/>
              <w:rPr>
                <w:rFonts w:ascii="Myriad Pro" w:eastAsia="Times New Roman" w:hAnsi="Myriad Pro" w:cs="Aka-AcidGR-DiaryGirl"/>
                <w:b/>
                <w:color w:val="002060"/>
                <w:sz w:val="28"/>
                <w:szCs w:val="28"/>
              </w:rPr>
            </w:pPr>
            <w:r w:rsidRPr="00BC5617">
              <w:rPr>
                <w:rFonts w:ascii="Myriad Pro" w:eastAsia="Times New Roman" w:hAnsi="Myriad Pro" w:cs="Aka-AcidGR-DiaryGirl"/>
                <w:b/>
                <w:color w:val="002060"/>
                <w:sz w:val="28"/>
                <w:szCs w:val="28"/>
              </w:rPr>
              <w:lastRenderedPageBreak/>
              <w:t>Βασικός προσανατολισμός του ετήσιου Σχεδίου Δράσης (Πλεονεκτήματα-μειονεκτήματα)</w:t>
            </w:r>
          </w:p>
        </w:tc>
      </w:tr>
    </w:tbl>
    <w:tbl>
      <w:tblPr>
        <w:tblW w:w="906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413"/>
        <w:gridCol w:w="7654"/>
      </w:tblGrid>
      <w:tr w:rsidR="004E61FD" w14:paraId="2A90739B" w14:textId="77777777" w:rsidTr="005271A0">
        <w:trPr>
          <w:trHeight w:val="1114"/>
        </w:trPr>
        <w:tc>
          <w:tcPr>
            <w:tcW w:w="1413" w:type="dxa"/>
            <w:vAlign w:val="center"/>
          </w:tcPr>
          <w:p w14:paraId="4AB4FC91" w14:textId="5D4E6682" w:rsidR="001A6A76" w:rsidRPr="00741EC4" w:rsidRDefault="0000557F" w:rsidP="004F0EB4">
            <w:pPr>
              <w:rPr>
                <w:rFonts w:asciiTheme="minorHAnsi" w:hAnsiTheme="minorHAnsi" w:cstheme="minorHAnsi"/>
                <w:b/>
              </w:rPr>
            </w:pPr>
            <w:r w:rsidRPr="00741EC4">
              <w:rPr>
                <w:rFonts w:asciiTheme="minorHAnsi" w:hAnsiTheme="minorHAnsi" w:cstheme="minorHAnsi"/>
                <w:b/>
              </w:rPr>
              <w:t>Το</w:t>
            </w:r>
            <w:r w:rsidR="00B41DEB" w:rsidRPr="00741EC4">
              <w:rPr>
                <w:rFonts w:asciiTheme="minorHAnsi" w:hAnsiTheme="minorHAnsi" w:cstheme="minorHAnsi"/>
                <w:b/>
              </w:rPr>
              <w:t xml:space="preserve"> </w:t>
            </w:r>
            <w:r w:rsidRPr="00741EC4">
              <w:rPr>
                <w:rFonts w:asciiTheme="minorHAnsi" w:hAnsiTheme="minorHAnsi" w:cstheme="minorHAnsi"/>
                <w:b/>
              </w:rPr>
              <w:t>όραμά</w:t>
            </w:r>
            <w:r w:rsidR="00B41DEB" w:rsidRPr="00741EC4">
              <w:rPr>
                <w:rFonts w:asciiTheme="minorHAnsi" w:hAnsiTheme="minorHAnsi" w:cstheme="minorHAnsi"/>
                <w:b/>
              </w:rPr>
              <w:t xml:space="preserve"> </w:t>
            </w:r>
            <w:r w:rsidRPr="00741EC4">
              <w:rPr>
                <w:rFonts w:asciiTheme="minorHAnsi" w:hAnsiTheme="minorHAnsi" w:cstheme="minorHAnsi"/>
                <w:b/>
              </w:rPr>
              <w:t>μας</w:t>
            </w:r>
          </w:p>
        </w:tc>
        <w:tc>
          <w:tcPr>
            <w:tcW w:w="7654" w:type="dxa"/>
          </w:tcPr>
          <w:p w14:paraId="3F5C1C7A" w14:textId="77777777" w:rsidR="00006C0F" w:rsidRPr="00741EC4" w:rsidRDefault="00006C0F" w:rsidP="0020714E">
            <w:pPr>
              <w:spacing w:line="360" w:lineRule="auto"/>
              <w:ind w:left="142" w:right="141" w:firstLine="283"/>
              <w:jc w:val="both"/>
              <w:rPr>
                <w:rFonts w:asciiTheme="minorHAnsi" w:hAnsiTheme="minorHAnsi" w:cstheme="minorHAnsi"/>
              </w:rPr>
            </w:pPr>
            <w:r w:rsidRPr="00741EC4">
              <w:rPr>
                <w:rFonts w:asciiTheme="minorHAnsi" w:hAnsiTheme="minorHAnsi" w:cstheme="minorHAnsi"/>
              </w:rPr>
              <w:t>Το σχολείο μας, το 1</w:t>
            </w:r>
            <w:r w:rsidRPr="00741EC4">
              <w:rPr>
                <w:rFonts w:asciiTheme="minorHAnsi" w:hAnsiTheme="minorHAnsi" w:cstheme="minorHAnsi"/>
                <w:vertAlign w:val="superscript"/>
              </w:rPr>
              <w:t>ο</w:t>
            </w:r>
            <w:r w:rsidRPr="00741EC4">
              <w:rPr>
                <w:rFonts w:asciiTheme="minorHAnsi" w:hAnsiTheme="minorHAnsi" w:cstheme="minorHAnsi"/>
              </w:rPr>
              <w:t xml:space="preserve"> Γυμνάσιο Χαλανδρίου, έχει μακρόχρονη παράδοση σε καινοτόμες δράσεις και σε εκπαιδευτικά προγράμματα. Η συμμετοχή μας στις δράσεις αυτές αλλά και στην νέα δράση των Εργαστηρίων Δεξιοτήτων αποτυπώνει το όραμα για περαιτέρω ανάπτυξη και βελτίωση της ποιότητας του εκπαιδευτικού μας έργου, με πολλαπλά αναμενόμενα οφέλη για την ευρύτερη σχολική μας κοινότητα.</w:t>
            </w:r>
          </w:p>
          <w:p w14:paraId="67AC2E0F" w14:textId="24D1C62A" w:rsidR="004E61FD" w:rsidRPr="00741EC4" w:rsidRDefault="00006C0F" w:rsidP="0020714E">
            <w:pPr>
              <w:spacing w:line="360" w:lineRule="auto"/>
              <w:ind w:left="142" w:right="141" w:firstLine="283"/>
              <w:jc w:val="both"/>
              <w:rPr>
                <w:rFonts w:asciiTheme="minorHAnsi" w:hAnsiTheme="minorHAnsi" w:cstheme="minorHAnsi"/>
              </w:rPr>
            </w:pPr>
            <w:r w:rsidRPr="00741EC4">
              <w:rPr>
                <w:rFonts w:asciiTheme="minorHAnsi" w:hAnsiTheme="minorHAnsi" w:cstheme="minorHAnsi"/>
              </w:rPr>
              <w:t>Με την ένταξη των νέων αυτών δράσεων στη σχολική μας ζωή, οραματιζόμαστε οι μαθητές μας να καταφέρουν να καλλιεργήσουν τις δεξιότητες του 21</w:t>
            </w:r>
            <w:r w:rsidRPr="00741EC4">
              <w:rPr>
                <w:rFonts w:asciiTheme="minorHAnsi" w:hAnsiTheme="minorHAnsi" w:cstheme="minorHAnsi"/>
                <w:vertAlign w:val="superscript"/>
              </w:rPr>
              <w:t>ου</w:t>
            </w:r>
            <w:r w:rsidRPr="00741EC4">
              <w:rPr>
                <w:rFonts w:asciiTheme="minorHAnsi" w:hAnsiTheme="minorHAnsi" w:cstheme="minorHAnsi"/>
              </w:rPr>
              <w:t xml:space="preserve"> αιώνα </w:t>
            </w:r>
            <w:r w:rsidR="00E56166" w:rsidRPr="00E56166">
              <w:rPr>
                <w:rFonts w:asciiTheme="minorHAnsi" w:hAnsiTheme="minorHAnsi" w:cstheme="minorHAnsi"/>
              </w:rPr>
              <w:t xml:space="preserve">    </w:t>
            </w:r>
            <w:r w:rsidRPr="00741EC4">
              <w:rPr>
                <w:rFonts w:asciiTheme="minorHAnsi" w:hAnsiTheme="minorHAnsi" w:cstheme="minorHAnsi"/>
              </w:rPr>
              <w:t>(</w:t>
            </w:r>
            <w:r w:rsidR="00E56166">
              <w:rPr>
                <w:rFonts w:asciiTheme="minorHAnsi" w:hAnsiTheme="minorHAnsi" w:cstheme="minorHAnsi"/>
              </w:rPr>
              <w:t xml:space="preserve">4 </w:t>
            </w:r>
            <w:r w:rsidRPr="00741EC4">
              <w:rPr>
                <w:rFonts w:asciiTheme="minorHAnsi" w:hAnsiTheme="minorHAnsi" w:cstheme="minorHAnsi"/>
                <w:lang w:val="en-US"/>
              </w:rPr>
              <w:t>Cs</w:t>
            </w:r>
            <w:r w:rsidRPr="00741EC4">
              <w:rPr>
                <w:rFonts w:asciiTheme="minorHAnsi" w:hAnsiTheme="minorHAnsi" w:cstheme="minorHAnsi"/>
              </w:rPr>
              <w:t xml:space="preserve">) μέσα από μια δημιουργική και ευχάριστη πορεία μάθησης. </w:t>
            </w:r>
          </w:p>
          <w:p w14:paraId="61418B78" w14:textId="25164FDF" w:rsidR="00006C0F" w:rsidRPr="00741EC4" w:rsidRDefault="00E56166" w:rsidP="007E4196">
            <w:pPr>
              <w:spacing w:line="360" w:lineRule="auto"/>
              <w:ind w:left="142" w:right="141" w:firstLine="283"/>
              <w:jc w:val="both"/>
              <w:rPr>
                <w:rFonts w:asciiTheme="minorHAnsi" w:hAnsiTheme="minorHAnsi" w:cstheme="minorHAnsi"/>
              </w:rPr>
            </w:pPr>
            <w:r>
              <w:rPr>
                <w:rFonts w:asciiTheme="minorHAnsi" w:hAnsiTheme="minorHAnsi" w:cstheme="minorHAnsi"/>
              </w:rPr>
              <w:t>Ω</w:t>
            </w:r>
            <w:r w:rsidR="00006C0F" w:rsidRPr="00741EC4">
              <w:rPr>
                <w:rFonts w:asciiTheme="minorHAnsi" w:hAnsiTheme="minorHAnsi" w:cstheme="minorHAnsi"/>
              </w:rPr>
              <w:t>ς ένα αειφόρο</w:t>
            </w:r>
            <w:r w:rsidR="006D60DE" w:rsidRPr="00741EC4">
              <w:rPr>
                <w:rFonts w:asciiTheme="minorHAnsi" w:hAnsiTheme="minorHAnsi" w:cstheme="minorHAnsi"/>
              </w:rPr>
              <w:t xml:space="preserve">, </w:t>
            </w:r>
            <w:proofErr w:type="spellStart"/>
            <w:r w:rsidR="00006C0F" w:rsidRPr="00741EC4">
              <w:rPr>
                <w:rFonts w:asciiTheme="minorHAnsi" w:hAnsiTheme="minorHAnsi" w:cstheme="minorHAnsi"/>
              </w:rPr>
              <w:t>ομαδοσυνεργατικό</w:t>
            </w:r>
            <w:proofErr w:type="spellEnd"/>
            <w:r w:rsidR="00006C0F" w:rsidRPr="00741EC4">
              <w:rPr>
                <w:rFonts w:asciiTheme="minorHAnsi" w:hAnsiTheme="minorHAnsi" w:cstheme="minorHAnsi"/>
              </w:rPr>
              <w:t xml:space="preserve"> και συμπεριληπτικό σχολείο, </w:t>
            </w:r>
            <w:r w:rsidR="003654D1">
              <w:rPr>
                <w:rFonts w:asciiTheme="minorHAnsi" w:hAnsiTheme="minorHAnsi" w:cstheme="minorHAnsi"/>
              </w:rPr>
              <w:t>ελπίζο</w:t>
            </w:r>
            <w:r w:rsidR="00934F07">
              <w:rPr>
                <w:rFonts w:asciiTheme="minorHAnsi" w:hAnsiTheme="minorHAnsi" w:cstheme="minorHAnsi"/>
              </w:rPr>
              <w:t>υμε στην οργά</w:t>
            </w:r>
            <w:r w:rsidR="00006C0F" w:rsidRPr="00741EC4">
              <w:rPr>
                <w:rFonts w:asciiTheme="minorHAnsi" w:hAnsiTheme="minorHAnsi" w:cstheme="minorHAnsi"/>
              </w:rPr>
              <w:t xml:space="preserve">νωση </w:t>
            </w:r>
            <w:r>
              <w:rPr>
                <w:rFonts w:asciiTheme="minorHAnsi" w:hAnsiTheme="minorHAnsi" w:cstheme="minorHAnsi"/>
              </w:rPr>
              <w:t xml:space="preserve">ενός </w:t>
            </w:r>
            <w:r w:rsidR="00006C0F" w:rsidRPr="00741EC4">
              <w:rPr>
                <w:rFonts w:asciiTheme="minorHAnsi" w:hAnsiTheme="minorHAnsi" w:cstheme="minorHAnsi"/>
              </w:rPr>
              <w:t>άρτιου και ποιοτικού περιβάλλοντος μάθησης, το οποίο θα διασφαλίζει σε όλους τους μαθητές και τις μαθήτριες μας την ισότιμη πρόσβαση στον προβλεπόμενο γνωστικό πυρήνα του προγραμμάτων σπουδών,</w:t>
            </w:r>
            <w:r w:rsidR="006D60DE" w:rsidRPr="00741EC4">
              <w:rPr>
                <w:rFonts w:asciiTheme="minorHAnsi" w:hAnsiTheme="minorHAnsi" w:cstheme="minorHAnsi"/>
              </w:rPr>
              <w:t xml:space="preserve"> καθώς επίσης και την εξασφάλιση της ελεύθερης έκφρασης </w:t>
            </w:r>
            <w:r w:rsidR="003654D1">
              <w:rPr>
                <w:rFonts w:asciiTheme="minorHAnsi" w:hAnsiTheme="minorHAnsi" w:cstheme="minorHAnsi"/>
              </w:rPr>
              <w:t>και δημιουργ</w:t>
            </w:r>
            <w:r w:rsidR="007E4196">
              <w:rPr>
                <w:rFonts w:asciiTheme="minorHAnsi" w:hAnsiTheme="minorHAnsi" w:cstheme="minorHAnsi"/>
              </w:rPr>
              <w:t xml:space="preserve">ίας, μέσα από την αποδοχή της διαφορετικότητας. </w:t>
            </w:r>
          </w:p>
        </w:tc>
      </w:tr>
      <w:tr w:rsidR="004E61FD" w:rsidRPr="00966B65" w14:paraId="4F7C3869" w14:textId="77777777" w:rsidTr="005271A0">
        <w:trPr>
          <w:trHeight w:val="2157"/>
        </w:trPr>
        <w:tc>
          <w:tcPr>
            <w:tcW w:w="1413" w:type="dxa"/>
            <w:shd w:val="clear" w:color="auto" w:fill="auto"/>
            <w:vAlign w:val="center"/>
          </w:tcPr>
          <w:p w14:paraId="2BB9DD8B" w14:textId="114D66A0" w:rsidR="004E61FD" w:rsidRPr="00791B57" w:rsidRDefault="004E61FD" w:rsidP="004F0EB4">
            <w:pPr>
              <w:rPr>
                <w:rFonts w:asciiTheme="minorHAnsi" w:hAnsiTheme="minorHAnsi" w:cstheme="minorHAnsi"/>
                <w:b/>
                <w:i/>
              </w:rPr>
            </w:pPr>
            <w:r w:rsidRPr="00966B65">
              <w:rPr>
                <w:rFonts w:asciiTheme="minorHAnsi" w:hAnsiTheme="minorHAnsi" w:cstheme="minorHAnsi"/>
                <w:b/>
              </w:rPr>
              <w:t>Στόχοι</w:t>
            </w:r>
            <w:r w:rsidR="00B41DEB">
              <w:rPr>
                <w:rFonts w:asciiTheme="minorHAnsi" w:hAnsiTheme="minorHAnsi" w:cstheme="minorHAnsi"/>
                <w:b/>
              </w:rPr>
              <w:t xml:space="preserve"> </w:t>
            </w:r>
            <w:r w:rsidR="0000557F">
              <w:rPr>
                <w:rFonts w:asciiTheme="minorHAnsi" w:hAnsiTheme="minorHAnsi" w:cstheme="minorHAnsi"/>
                <w:b/>
              </w:rPr>
              <w:t>της</w:t>
            </w:r>
            <w:r w:rsidR="00B41DEB">
              <w:rPr>
                <w:rFonts w:asciiTheme="minorHAnsi" w:hAnsiTheme="minorHAnsi" w:cstheme="minorHAnsi"/>
                <w:b/>
              </w:rPr>
              <w:t xml:space="preserve"> </w:t>
            </w:r>
            <w:r w:rsidR="0000557F">
              <w:rPr>
                <w:rFonts w:asciiTheme="minorHAnsi" w:hAnsiTheme="minorHAnsi" w:cstheme="minorHAnsi"/>
                <w:b/>
              </w:rPr>
              <w:t>σχολικής</w:t>
            </w:r>
            <w:r w:rsidR="00B41DEB">
              <w:rPr>
                <w:rFonts w:asciiTheme="minorHAnsi" w:hAnsiTheme="minorHAnsi" w:cstheme="minorHAnsi"/>
                <w:b/>
              </w:rPr>
              <w:t xml:space="preserve"> </w:t>
            </w:r>
            <w:r w:rsidR="0000557F">
              <w:rPr>
                <w:rFonts w:asciiTheme="minorHAnsi" w:hAnsiTheme="minorHAnsi" w:cstheme="minorHAnsi"/>
                <w:b/>
              </w:rPr>
              <w:t>μονάδας</w:t>
            </w:r>
            <w:r w:rsidR="00B41DEB">
              <w:rPr>
                <w:rFonts w:asciiTheme="minorHAnsi" w:hAnsiTheme="minorHAnsi" w:cstheme="minorHAnsi"/>
                <w:b/>
              </w:rPr>
              <w:t xml:space="preserve"> </w:t>
            </w:r>
            <w:r w:rsidR="0000557F">
              <w:rPr>
                <w:rFonts w:asciiTheme="minorHAnsi" w:hAnsiTheme="minorHAnsi" w:cstheme="minorHAnsi"/>
                <w:b/>
              </w:rPr>
              <w:t>σε</w:t>
            </w:r>
            <w:r w:rsidR="00B41DEB">
              <w:rPr>
                <w:rFonts w:asciiTheme="minorHAnsi" w:hAnsiTheme="minorHAnsi" w:cstheme="minorHAnsi"/>
                <w:b/>
              </w:rPr>
              <w:t xml:space="preserve"> </w:t>
            </w:r>
            <w:r w:rsidR="0000557F">
              <w:rPr>
                <w:rFonts w:asciiTheme="minorHAnsi" w:hAnsiTheme="minorHAnsi" w:cstheme="minorHAnsi"/>
                <w:b/>
              </w:rPr>
              <w:t>σχέση</w:t>
            </w:r>
            <w:r w:rsidR="00B41DEB">
              <w:rPr>
                <w:rFonts w:asciiTheme="minorHAnsi" w:hAnsiTheme="minorHAnsi" w:cstheme="minorHAnsi"/>
                <w:b/>
              </w:rPr>
              <w:t xml:space="preserve"> </w:t>
            </w:r>
            <w:r w:rsidR="0000557F">
              <w:rPr>
                <w:rFonts w:asciiTheme="minorHAnsi" w:hAnsiTheme="minorHAnsi" w:cstheme="minorHAnsi"/>
                <w:b/>
              </w:rPr>
              <w:t>με</w:t>
            </w:r>
            <w:r w:rsidR="00B41DEB">
              <w:rPr>
                <w:rFonts w:asciiTheme="minorHAnsi" w:hAnsiTheme="minorHAnsi" w:cstheme="minorHAnsi"/>
                <w:b/>
              </w:rPr>
              <w:t xml:space="preserve"> </w:t>
            </w:r>
            <w:r w:rsidR="0000557F">
              <w:rPr>
                <w:rFonts w:asciiTheme="minorHAnsi" w:hAnsiTheme="minorHAnsi" w:cstheme="minorHAnsi"/>
                <w:b/>
              </w:rPr>
              <w:t>τις</w:t>
            </w:r>
            <w:r w:rsidR="00B41DEB">
              <w:rPr>
                <w:rFonts w:asciiTheme="minorHAnsi" w:hAnsiTheme="minorHAnsi" w:cstheme="minorHAnsi"/>
                <w:b/>
              </w:rPr>
              <w:t xml:space="preserve"> </w:t>
            </w:r>
            <w:r w:rsidR="0000557F">
              <w:rPr>
                <w:rFonts w:asciiTheme="minorHAnsi" w:hAnsiTheme="minorHAnsi" w:cstheme="minorHAnsi"/>
                <w:b/>
              </w:rPr>
              <w:t>τοπικές</w:t>
            </w:r>
            <w:r w:rsidR="00B41DEB">
              <w:rPr>
                <w:rFonts w:asciiTheme="minorHAnsi" w:hAnsiTheme="minorHAnsi" w:cstheme="minorHAnsi"/>
                <w:b/>
              </w:rPr>
              <w:t xml:space="preserve"> </w:t>
            </w:r>
            <w:r w:rsidR="0000557F">
              <w:rPr>
                <w:rFonts w:asciiTheme="minorHAnsi" w:hAnsiTheme="minorHAnsi" w:cstheme="minorHAnsi"/>
                <w:b/>
              </w:rPr>
              <w:t>και</w:t>
            </w:r>
            <w:r w:rsidR="00B41DEB">
              <w:rPr>
                <w:rFonts w:asciiTheme="minorHAnsi" w:hAnsiTheme="minorHAnsi" w:cstheme="minorHAnsi"/>
                <w:b/>
              </w:rPr>
              <w:t xml:space="preserve"> </w:t>
            </w:r>
            <w:proofErr w:type="spellStart"/>
            <w:r w:rsidR="0000557F">
              <w:rPr>
                <w:rFonts w:asciiTheme="minorHAnsi" w:hAnsiTheme="minorHAnsi" w:cstheme="minorHAnsi"/>
                <w:b/>
              </w:rPr>
              <w:t>ενδοσχολικές</w:t>
            </w:r>
            <w:proofErr w:type="spellEnd"/>
            <w:r w:rsidR="00B41DEB">
              <w:rPr>
                <w:rFonts w:asciiTheme="minorHAnsi" w:hAnsiTheme="minorHAnsi" w:cstheme="minorHAnsi"/>
                <w:b/>
              </w:rPr>
              <w:t xml:space="preserve"> </w:t>
            </w:r>
            <w:r w:rsidR="0000557F">
              <w:rPr>
                <w:rFonts w:asciiTheme="minorHAnsi" w:hAnsiTheme="minorHAnsi" w:cstheme="minorHAnsi"/>
                <w:b/>
              </w:rPr>
              <w:t>ανάγκες</w:t>
            </w:r>
          </w:p>
        </w:tc>
        <w:tc>
          <w:tcPr>
            <w:tcW w:w="7654" w:type="dxa"/>
          </w:tcPr>
          <w:p w14:paraId="1DE71D0E" w14:textId="6915E401" w:rsidR="006D60DE" w:rsidRPr="006109B5" w:rsidRDefault="006D60DE" w:rsidP="00FF3624">
            <w:pPr>
              <w:spacing w:line="360" w:lineRule="auto"/>
              <w:ind w:left="142" w:right="141" w:firstLine="141"/>
              <w:jc w:val="both"/>
              <w:rPr>
                <w:rFonts w:asciiTheme="minorHAnsi" w:hAnsiTheme="minorHAnsi" w:cstheme="minorHAnsi"/>
                <w:szCs w:val="24"/>
              </w:rPr>
            </w:pPr>
            <w:r>
              <w:rPr>
                <w:rFonts w:asciiTheme="minorHAnsi" w:hAnsiTheme="minorHAnsi" w:cstheme="minorHAnsi"/>
                <w:szCs w:val="24"/>
              </w:rPr>
              <w:t xml:space="preserve">Με αφετηρία το παραπάνω συμπεριληπτικό όραμα του σχολείου μας, </w:t>
            </w:r>
            <w:r w:rsidR="00E271B6">
              <w:rPr>
                <w:rFonts w:asciiTheme="minorHAnsi" w:hAnsiTheme="minorHAnsi" w:cstheme="minorHAnsi"/>
                <w:szCs w:val="24"/>
              </w:rPr>
              <w:t xml:space="preserve">σύμφωνα με τη σχετική συνεδρίαση του Συλλόγου Διδασκόντων (Πράξη </w:t>
            </w:r>
            <w:r w:rsidR="00623F3C">
              <w:rPr>
                <w:rFonts w:asciiTheme="minorHAnsi" w:hAnsiTheme="minorHAnsi" w:cstheme="minorHAnsi"/>
                <w:szCs w:val="24"/>
              </w:rPr>
              <w:t>3/28-09-2021</w:t>
            </w:r>
            <w:r w:rsidR="00E271B6">
              <w:rPr>
                <w:rFonts w:asciiTheme="minorHAnsi" w:hAnsiTheme="minorHAnsi" w:cstheme="minorHAnsi"/>
                <w:szCs w:val="24"/>
              </w:rPr>
              <w:t xml:space="preserve">) στην όποια ελήφθησαν υπ’ </w:t>
            </w:r>
            <w:proofErr w:type="spellStart"/>
            <w:r w:rsidR="00E271B6">
              <w:rPr>
                <w:rFonts w:asciiTheme="minorHAnsi" w:hAnsiTheme="minorHAnsi" w:cstheme="minorHAnsi"/>
                <w:szCs w:val="24"/>
              </w:rPr>
              <w:t>όψιν</w:t>
            </w:r>
            <w:proofErr w:type="spellEnd"/>
            <w:r w:rsidR="00E271B6">
              <w:rPr>
                <w:rFonts w:asciiTheme="minorHAnsi" w:hAnsiTheme="minorHAnsi" w:cstheme="minorHAnsi"/>
                <w:szCs w:val="24"/>
              </w:rPr>
              <w:t xml:space="preserve"> οι οδηγίες τους </w:t>
            </w:r>
            <w:r w:rsidR="006109B5">
              <w:rPr>
                <w:rFonts w:asciiTheme="minorHAnsi" w:hAnsiTheme="minorHAnsi" w:cstheme="minorHAnsi"/>
                <w:szCs w:val="24"/>
              </w:rPr>
              <w:t>Ινσ</w:t>
            </w:r>
            <w:r w:rsidR="00E271B6">
              <w:rPr>
                <w:rFonts w:asciiTheme="minorHAnsi" w:hAnsiTheme="minorHAnsi" w:cstheme="minorHAnsi"/>
                <w:szCs w:val="24"/>
              </w:rPr>
              <w:t>τιτούτου Εκπαιδευτικής Πολιτικής, οι ιδιαίτερες ανάγκες των μαθητών μας, η κατάρτιση/επιμόρφωση και η εμπειρία των εκπαιδευτικών μας, καθώς και οι δυνατότητα ανάθεσης μαθημάτων όπως ορίζεται από την νομοθεσία, αποφασίστηκαν οι παρακάτω στόχοι:</w:t>
            </w:r>
          </w:p>
          <w:p w14:paraId="677BB9D0" w14:textId="3B41C0CB" w:rsidR="00E271B6" w:rsidRDefault="00E271B6" w:rsidP="00FF3624">
            <w:pPr>
              <w:spacing w:line="360" w:lineRule="auto"/>
              <w:ind w:left="142" w:right="141" w:firstLine="141"/>
              <w:jc w:val="both"/>
              <w:rPr>
                <w:rFonts w:asciiTheme="minorHAnsi" w:hAnsiTheme="minorHAnsi" w:cstheme="minorHAnsi"/>
                <w:szCs w:val="24"/>
              </w:rPr>
            </w:pPr>
            <w:r>
              <w:rPr>
                <w:rFonts w:asciiTheme="minorHAnsi" w:hAnsiTheme="minorHAnsi" w:cstheme="minorHAnsi"/>
                <w:szCs w:val="24"/>
              </w:rPr>
              <w:t xml:space="preserve">1. Συγκρότηση της ομάδας συντονιστών εργαστηρίων δεξιοτήτων. Στις δράσεις δύναται να συμμετέχουν και οι υπόλοιποι καθηγητές μέσα από δράσεις και συζητήσεις στα μαθήματα ειδίκευσής τους. </w:t>
            </w:r>
          </w:p>
          <w:p w14:paraId="3E996C68" w14:textId="48CA2A1A" w:rsidR="00E271B6" w:rsidRDefault="00E271B6" w:rsidP="00FF3624">
            <w:pPr>
              <w:spacing w:line="360" w:lineRule="auto"/>
              <w:ind w:left="142" w:right="141" w:firstLine="141"/>
              <w:jc w:val="both"/>
              <w:rPr>
                <w:rFonts w:asciiTheme="minorHAnsi" w:hAnsiTheme="minorHAnsi" w:cstheme="minorHAnsi"/>
                <w:szCs w:val="24"/>
              </w:rPr>
            </w:pPr>
            <w:r>
              <w:rPr>
                <w:rFonts w:asciiTheme="minorHAnsi" w:hAnsiTheme="minorHAnsi" w:cstheme="minorHAnsi"/>
                <w:szCs w:val="24"/>
              </w:rPr>
              <w:t xml:space="preserve">2. </w:t>
            </w:r>
            <w:r w:rsidR="00F974E7">
              <w:rPr>
                <w:rFonts w:asciiTheme="minorHAnsi" w:hAnsiTheme="minorHAnsi" w:cstheme="minorHAnsi"/>
                <w:szCs w:val="24"/>
              </w:rPr>
              <w:t>Ε</w:t>
            </w:r>
            <w:r>
              <w:rPr>
                <w:rFonts w:asciiTheme="minorHAnsi" w:hAnsiTheme="minorHAnsi" w:cstheme="minorHAnsi"/>
                <w:szCs w:val="24"/>
              </w:rPr>
              <w:t>φαρμογή των Εργαστηρίων Δεξιοτήτων σε όλα τα τμήματα σχολείου, με κοινή βασική θεματική ενότητα και χρονική διάρκεια εφαρμογής. Το προτεινόμενο σχέδιο δράσης που προβλέπεται δύναται να αναπροσαρμοστεί του αρχικού προγραμματισμού όποτε κριθεί αναγκαίο.</w:t>
            </w:r>
          </w:p>
          <w:p w14:paraId="08379C17" w14:textId="15016EDF" w:rsidR="006109B5" w:rsidRDefault="00623F3C" w:rsidP="00FF3624">
            <w:pPr>
              <w:spacing w:line="360" w:lineRule="auto"/>
              <w:ind w:left="142" w:right="141" w:firstLine="141"/>
              <w:jc w:val="both"/>
              <w:rPr>
                <w:rFonts w:asciiTheme="minorHAnsi" w:hAnsiTheme="minorHAnsi" w:cstheme="minorHAnsi"/>
                <w:szCs w:val="24"/>
              </w:rPr>
            </w:pPr>
            <w:r>
              <w:rPr>
                <w:rFonts w:asciiTheme="minorHAnsi" w:hAnsiTheme="minorHAnsi" w:cstheme="minorHAnsi"/>
                <w:szCs w:val="24"/>
              </w:rPr>
              <w:t xml:space="preserve">3. Εστίαση στην </w:t>
            </w:r>
            <w:r w:rsidR="006109B5">
              <w:rPr>
                <w:rFonts w:asciiTheme="minorHAnsi" w:hAnsiTheme="minorHAnsi" w:cstheme="minorHAnsi"/>
                <w:szCs w:val="24"/>
              </w:rPr>
              <w:t xml:space="preserve">παροχή Ποιοτικής Εκπαίδευσης στους μαθητές μας, έτσι ώστε μέσα από </w:t>
            </w:r>
            <w:proofErr w:type="spellStart"/>
            <w:r w:rsidR="006109B5">
              <w:rPr>
                <w:rFonts w:asciiTheme="minorHAnsi" w:hAnsiTheme="minorHAnsi" w:cstheme="minorHAnsi"/>
                <w:szCs w:val="24"/>
              </w:rPr>
              <w:t>στοχευμένες</w:t>
            </w:r>
            <w:proofErr w:type="spellEnd"/>
            <w:r w:rsidR="006109B5">
              <w:rPr>
                <w:rFonts w:asciiTheme="minorHAnsi" w:hAnsiTheme="minorHAnsi" w:cstheme="minorHAnsi"/>
                <w:szCs w:val="24"/>
              </w:rPr>
              <w:t xml:space="preserve"> δράσεις να συμβάλλουμε στην ψυχοκοινωνική ανάπτυξη των μαθητών μας, στην καλλιέργεια της κριτικής σκέψης αλλά και στην καλλιέργεια ικανοτήτων ανάληψης ευθυνών και λήψης αποφάσεων.</w:t>
            </w:r>
          </w:p>
          <w:p w14:paraId="16ACF5B7" w14:textId="1C525E95" w:rsidR="008D3107" w:rsidRDefault="008D3107" w:rsidP="00FF3624">
            <w:pPr>
              <w:spacing w:line="360" w:lineRule="auto"/>
              <w:ind w:left="142" w:right="141" w:firstLine="141"/>
              <w:jc w:val="both"/>
              <w:rPr>
                <w:rFonts w:asciiTheme="minorHAnsi" w:hAnsiTheme="minorHAnsi" w:cstheme="minorHAnsi"/>
                <w:szCs w:val="24"/>
              </w:rPr>
            </w:pPr>
            <w:r>
              <w:rPr>
                <w:rFonts w:asciiTheme="minorHAnsi" w:hAnsiTheme="minorHAnsi" w:cstheme="minorHAnsi"/>
                <w:szCs w:val="24"/>
              </w:rPr>
              <w:lastRenderedPageBreak/>
              <w:t xml:space="preserve">4. Σύνδεση των ΕΔ με τα γνωστικά αντικείμενα της σύγχρονης πραγματικότητας, και ειδικά με τις ανάγκες των εφήβων και τα προβλήματα της τοπικής κοινωνίας μας. </w:t>
            </w:r>
          </w:p>
          <w:p w14:paraId="1292BD97" w14:textId="32EFEE80" w:rsidR="006109B5" w:rsidRDefault="006109B5" w:rsidP="008B1DC1">
            <w:pPr>
              <w:spacing w:line="360" w:lineRule="auto"/>
              <w:ind w:left="142" w:right="141" w:firstLine="141"/>
              <w:jc w:val="both"/>
              <w:rPr>
                <w:rFonts w:asciiTheme="minorHAnsi" w:hAnsiTheme="minorHAnsi" w:cstheme="minorHAnsi"/>
                <w:szCs w:val="24"/>
              </w:rPr>
            </w:pPr>
            <w:r>
              <w:rPr>
                <w:rFonts w:asciiTheme="minorHAnsi" w:hAnsiTheme="minorHAnsi" w:cstheme="minorHAnsi"/>
                <w:szCs w:val="24"/>
              </w:rPr>
              <w:t>Μέσα από ένα σύνολο δραστηριοτήτων, θα επικεντρωθούμε στην αξιοποίηση των δυνατοτήτων εκπαιδευτικών και μαθητών μας, προκειμένου να βελτιώσουμε και να αναβαθμίσουμε την ποιότητα της εκπαίδευση και να διαμορφώσουμε άξιους πολίτες του 21</w:t>
            </w:r>
            <w:r w:rsidRPr="006109B5">
              <w:rPr>
                <w:rFonts w:asciiTheme="minorHAnsi" w:hAnsiTheme="minorHAnsi" w:cstheme="minorHAnsi"/>
                <w:szCs w:val="24"/>
                <w:vertAlign w:val="superscript"/>
              </w:rPr>
              <w:t>ου</w:t>
            </w:r>
            <w:r>
              <w:rPr>
                <w:rFonts w:asciiTheme="minorHAnsi" w:hAnsiTheme="minorHAnsi" w:cstheme="minorHAnsi"/>
                <w:szCs w:val="24"/>
              </w:rPr>
              <w:t xml:space="preserve"> αιώνα, αναπτύσσοντας τις ονομαζόμενες δεξιότητες του 21</w:t>
            </w:r>
            <w:r w:rsidRPr="006109B5">
              <w:rPr>
                <w:rFonts w:asciiTheme="minorHAnsi" w:hAnsiTheme="minorHAnsi" w:cstheme="minorHAnsi"/>
                <w:szCs w:val="24"/>
                <w:vertAlign w:val="superscript"/>
              </w:rPr>
              <w:t>ου</w:t>
            </w:r>
            <w:r w:rsidR="008B1DC1">
              <w:rPr>
                <w:rFonts w:asciiTheme="minorHAnsi" w:hAnsiTheme="minorHAnsi" w:cstheme="minorHAnsi"/>
                <w:szCs w:val="24"/>
              </w:rPr>
              <w:t xml:space="preserve"> αιώνα.</w:t>
            </w:r>
            <w:r w:rsidR="00C0081E">
              <w:rPr>
                <w:rFonts w:asciiTheme="minorHAnsi" w:hAnsiTheme="minorHAnsi" w:cstheme="minorHAnsi"/>
                <w:szCs w:val="24"/>
              </w:rPr>
              <w:t xml:space="preserve"> Πιο συγκεκριμένα:</w:t>
            </w:r>
          </w:p>
          <w:p w14:paraId="79B20CBD" w14:textId="4697D9CA" w:rsidR="006109B5" w:rsidRPr="008B1DC1" w:rsidRDefault="008B1DC1" w:rsidP="00FF3624">
            <w:pPr>
              <w:spacing w:line="360" w:lineRule="auto"/>
              <w:ind w:left="142" w:right="141" w:firstLine="141"/>
              <w:jc w:val="both"/>
              <w:rPr>
                <w:rFonts w:asciiTheme="minorHAnsi" w:hAnsiTheme="minorHAnsi" w:cstheme="minorHAnsi"/>
                <w:szCs w:val="24"/>
              </w:rPr>
            </w:pPr>
            <w:r>
              <w:rPr>
                <w:rFonts w:asciiTheme="minorHAnsi" w:hAnsiTheme="minorHAnsi" w:cstheme="minorHAnsi"/>
                <w:szCs w:val="24"/>
              </w:rPr>
              <w:t xml:space="preserve">- </w:t>
            </w:r>
            <w:r w:rsidR="006109B5">
              <w:rPr>
                <w:rFonts w:asciiTheme="minorHAnsi" w:hAnsiTheme="minorHAnsi" w:cstheme="minorHAnsi"/>
                <w:szCs w:val="24"/>
              </w:rPr>
              <w:t>Δεξιότητες Μάθησης</w:t>
            </w:r>
            <w:r>
              <w:rPr>
                <w:rFonts w:asciiTheme="minorHAnsi" w:hAnsiTheme="minorHAnsi" w:cstheme="minorHAnsi"/>
                <w:szCs w:val="24"/>
              </w:rPr>
              <w:t xml:space="preserve"> (Κριτική Σκέψη, Δημιουργικότητα, Συνεργασία, Επικοινωνία – </w:t>
            </w:r>
            <w:r w:rsidRPr="008B1DC1">
              <w:rPr>
                <w:rFonts w:asciiTheme="minorHAnsi" w:hAnsiTheme="minorHAnsi" w:cstheme="minorHAnsi"/>
                <w:szCs w:val="24"/>
              </w:rPr>
              <w:t>4</w:t>
            </w:r>
            <w:r>
              <w:rPr>
                <w:rFonts w:asciiTheme="minorHAnsi" w:hAnsiTheme="minorHAnsi" w:cstheme="minorHAnsi"/>
                <w:szCs w:val="24"/>
                <w:lang w:val="en-US"/>
              </w:rPr>
              <w:t>C</w:t>
            </w:r>
            <w:r w:rsidRPr="008B1DC1">
              <w:rPr>
                <w:rFonts w:asciiTheme="minorHAnsi" w:hAnsiTheme="minorHAnsi" w:cstheme="minorHAnsi"/>
                <w:szCs w:val="24"/>
              </w:rPr>
              <w:t>)</w:t>
            </w:r>
          </w:p>
          <w:p w14:paraId="175093EB" w14:textId="3D0A84BE" w:rsidR="006109B5" w:rsidRDefault="008B1DC1" w:rsidP="008B1DC1">
            <w:pPr>
              <w:spacing w:line="360" w:lineRule="auto"/>
              <w:ind w:left="142" w:right="141" w:firstLine="141"/>
              <w:jc w:val="both"/>
              <w:rPr>
                <w:rFonts w:asciiTheme="minorHAnsi" w:hAnsiTheme="minorHAnsi" w:cstheme="minorHAnsi"/>
                <w:szCs w:val="24"/>
              </w:rPr>
            </w:pPr>
            <w:r>
              <w:rPr>
                <w:rFonts w:asciiTheme="minorHAnsi" w:hAnsiTheme="minorHAnsi" w:cstheme="minorHAnsi"/>
                <w:szCs w:val="24"/>
              </w:rPr>
              <w:t>- Δεξιότητες  Αλφαβητισμού (Ψηφιακός Αλφαβητισμός, Τεχνολογικός Αλφαβητισμός- ΙΜΤ)</w:t>
            </w:r>
          </w:p>
          <w:p w14:paraId="5793510D" w14:textId="21E170EC" w:rsidR="008B1DC1" w:rsidRDefault="008B1DC1" w:rsidP="008B1DC1">
            <w:pPr>
              <w:spacing w:line="360" w:lineRule="auto"/>
              <w:ind w:left="142" w:right="141" w:firstLine="141"/>
              <w:jc w:val="both"/>
              <w:rPr>
                <w:rFonts w:asciiTheme="minorHAnsi" w:hAnsiTheme="minorHAnsi" w:cstheme="minorHAnsi"/>
                <w:szCs w:val="24"/>
              </w:rPr>
            </w:pPr>
            <w:r>
              <w:rPr>
                <w:rFonts w:asciiTheme="minorHAnsi" w:hAnsiTheme="minorHAnsi" w:cstheme="minorHAnsi"/>
                <w:szCs w:val="24"/>
              </w:rPr>
              <w:t>- Δεξιότητες Ζωής (</w:t>
            </w:r>
            <w:r w:rsidR="005F5BAB">
              <w:rPr>
                <w:rFonts w:asciiTheme="minorHAnsi" w:hAnsiTheme="minorHAnsi" w:cstheme="minorHAnsi"/>
                <w:szCs w:val="24"/>
              </w:rPr>
              <w:t>Ευελιξία, Πρωτοβουλία, Παραγωγικότητα, Κοινωνικές &amp; Συναισθηματικές Δεξιότητες</w:t>
            </w:r>
            <w:r w:rsidR="00392D46">
              <w:rPr>
                <w:rFonts w:asciiTheme="minorHAnsi" w:hAnsiTheme="minorHAnsi" w:cstheme="minorHAnsi"/>
                <w:szCs w:val="24"/>
              </w:rPr>
              <w:t xml:space="preserve"> -</w:t>
            </w:r>
            <w:r w:rsidR="00392D46">
              <w:rPr>
                <w:rFonts w:asciiTheme="minorHAnsi" w:hAnsiTheme="minorHAnsi" w:cstheme="minorHAnsi"/>
                <w:szCs w:val="24"/>
                <w:lang w:val="en-US"/>
              </w:rPr>
              <w:t>FLIP</w:t>
            </w:r>
            <w:r w:rsidR="005F5BAB">
              <w:rPr>
                <w:rFonts w:asciiTheme="minorHAnsi" w:hAnsiTheme="minorHAnsi" w:cstheme="minorHAnsi"/>
                <w:szCs w:val="24"/>
              </w:rPr>
              <w:t xml:space="preserve">) </w:t>
            </w:r>
          </w:p>
          <w:p w14:paraId="0BDA17EE" w14:textId="0FA93476" w:rsidR="00230C1B" w:rsidRDefault="00B4797A" w:rsidP="00FF3624">
            <w:pPr>
              <w:spacing w:line="360" w:lineRule="auto"/>
              <w:ind w:left="142" w:right="141" w:firstLine="141"/>
              <w:jc w:val="both"/>
              <w:rPr>
                <w:rFonts w:asciiTheme="minorHAnsi" w:hAnsiTheme="minorHAnsi" w:cstheme="minorHAnsi"/>
                <w:szCs w:val="24"/>
              </w:rPr>
            </w:pPr>
            <w:r>
              <w:rPr>
                <w:rFonts w:asciiTheme="minorHAnsi" w:hAnsiTheme="minorHAnsi" w:cstheme="minorHAnsi"/>
                <w:szCs w:val="24"/>
              </w:rPr>
              <w:t xml:space="preserve">Με τον προγραμματισμό των εργαστηρίων ανά θεματική ενότητα, στοχεύουμε στην ενεργοποίηση των διδακτικών μεθοδολογικών προσεγγίσεων που βασίζονται στις αρχές της βιωματικής, </w:t>
            </w:r>
            <w:proofErr w:type="spellStart"/>
            <w:r>
              <w:rPr>
                <w:rFonts w:asciiTheme="minorHAnsi" w:hAnsiTheme="minorHAnsi" w:cstheme="minorHAnsi"/>
                <w:szCs w:val="24"/>
              </w:rPr>
              <w:t>ομαδοσυνεργατικής</w:t>
            </w:r>
            <w:proofErr w:type="spellEnd"/>
            <w:r>
              <w:rPr>
                <w:rFonts w:asciiTheme="minorHAnsi" w:hAnsiTheme="minorHAnsi" w:cstheme="minorHAnsi"/>
                <w:szCs w:val="24"/>
              </w:rPr>
              <w:t xml:space="preserve"> και διερευνητικής μάθησης</w:t>
            </w:r>
            <w:r w:rsidR="00A87733">
              <w:rPr>
                <w:rFonts w:asciiTheme="minorHAnsi" w:hAnsiTheme="minorHAnsi" w:cstheme="minorHAnsi"/>
                <w:szCs w:val="24"/>
              </w:rPr>
              <w:t xml:space="preserve">, με τη </w:t>
            </w:r>
            <w:r>
              <w:rPr>
                <w:rFonts w:asciiTheme="minorHAnsi" w:hAnsiTheme="minorHAnsi" w:cstheme="minorHAnsi"/>
                <w:szCs w:val="24"/>
              </w:rPr>
              <w:t>συνδρομή τ</w:t>
            </w:r>
            <w:r w:rsidR="00C0081E">
              <w:rPr>
                <w:rFonts w:asciiTheme="minorHAnsi" w:hAnsiTheme="minorHAnsi" w:cstheme="minorHAnsi"/>
                <w:szCs w:val="24"/>
              </w:rPr>
              <w:t xml:space="preserve">ων ΤΠΕ όποτε αυτό είναι δυνατό. </w:t>
            </w:r>
          </w:p>
          <w:p w14:paraId="523BB7E6" w14:textId="2B60B346" w:rsidR="00B4797A" w:rsidRDefault="00B4797A" w:rsidP="00FF3624">
            <w:pPr>
              <w:spacing w:line="360" w:lineRule="auto"/>
              <w:ind w:left="142" w:right="141" w:firstLine="141"/>
              <w:jc w:val="both"/>
              <w:rPr>
                <w:rFonts w:asciiTheme="minorHAnsi" w:hAnsiTheme="minorHAnsi" w:cstheme="minorHAnsi"/>
                <w:szCs w:val="24"/>
              </w:rPr>
            </w:pPr>
            <w:r>
              <w:rPr>
                <w:rFonts w:asciiTheme="minorHAnsi" w:hAnsiTheme="minorHAnsi" w:cstheme="minorHAnsi"/>
                <w:szCs w:val="24"/>
              </w:rPr>
              <w:t xml:space="preserve">Ολοκληρώνοντας κάθε θεματικό κύκλο εργαστηρίων δεξιοτήτων, συμπληρώνουμε με τις ανάλογες </w:t>
            </w:r>
            <w:proofErr w:type="spellStart"/>
            <w:r>
              <w:rPr>
                <w:rFonts w:asciiTheme="minorHAnsi" w:hAnsiTheme="minorHAnsi" w:cstheme="minorHAnsi"/>
                <w:szCs w:val="24"/>
              </w:rPr>
              <w:t>αναστοχαστικές</w:t>
            </w:r>
            <w:proofErr w:type="spellEnd"/>
            <w:r>
              <w:rPr>
                <w:rFonts w:asciiTheme="minorHAnsi" w:hAnsiTheme="minorHAnsi" w:cstheme="minorHAnsi"/>
                <w:szCs w:val="24"/>
              </w:rPr>
              <w:t xml:space="preserve"> δράσεις έτσι ώστε να βελτιώσουμε τον επόμενο κύκλο δράσεων.</w:t>
            </w:r>
          </w:p>
          <w:p w14:paraId="37CA4804" w14:textId="777C9E03" w:rsidR="00B4797A" w:rsidRDefault="00C0081E" w:rsidP="0020714E">
            <w:pPr>
              <w:spacing w:line="360" w:lineRule="auto"/>
              <w:ind w:right="141" w:firstLine="283"/>
              <w:rPr>
                <w:rFonts w:asciiTheme="minorHAnsi" w:hAnsiTheme="minorHAnsi" w:cstheme="minorHAnsi"/>
                <w:szCs w:val="24"/>
              </w:rPr>
            </w:pPr>
            <w:r>
              <w:rPr>
                <w:rFonts w:asciiTheme="minorHAnsi" w:hAnsiTheme="minorHAnsi" w:cstheme="minorHAnsi"/>
                <w:szCs w:val="24"/>
              </w:rPr>
              <w:t>Ανακεφαλαιώνοντας</w:t>
            </w:r>
            <w:r w:rsidR="00B4797A">
              <w:rPr>
                <w:rFonts w:asciiTheme="minorHAnsi" w:hAnsiTheme="minorHAnsi" w:cstheme="minorHAnsi"/>
                <w:szCs w:val="24"/>
              </w:rPr>
              <w:t>, οι προτάσεις μας για τους 4 Θεμ</w:t>
            </w:r>
            <w:r w:rsidR="004723CA">
              <w:rPr>
                <w:rFonts w:asciiTheme="minorHAnsi" w:hAnsiTheme="minorHAnsi" w:cstheme="minorHAnsi"/>
                <w:szCs w:val="24"/>
              </w:rPr>
              <w:t>ατικούς κύκλους θα συνεισφέρουν στην ανάπτυξη:</w:t>
            </w:r>
          </w:p>
          <w:p w14:paraId="539D25DF" w14:textId="24705F11" w:rsidR="00B4797A" w:rsidRDefault="0034753A" w:rsidP="0020714E">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 </w:t>
            </w:r>
            <w:r w:rsidR="00B4797A">
              <w:rPr>
                <w:rFonts w:asciiTheme="minorHAnsi" w:hAnsiTheme="minorHAnsi" w:cstheme="minorHAnsi"/>
                <w:szCs w:val="24"/>
              </w:rPr>
              <w:t>συλλογικότητας σε επίπεδο τάξης και μαθητικής κοινότητας</w:t>
            </w:r>
          </w:p>
          <w:p w14:paraId="78883587" w14:textId="4F226E4D" w:rsidR="00B4797A" w:rsidRDefault="004723CA" w:rsidP="0020714E">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 </w:t>
            </w:r>
            <w:r w:rsidR="00B4797A">
              <w:rPr>
                <w:rFonts w:asciiTheme="minorHAnsi" w:hAnsiTheme="minorHAnsi" w:cstheme="minorHAnsi"/>
                <w:szCs w:val="24"/>
              </w:rPr>
              <w:t>δημιουργικότητας των μαθητών</w:t>
            </w:r>
          </w:p>
          <w:p w14:paraId="5C7DD829" w14:textId="72B939AC" w:rsidR="00B4797A" w:rsidRDefault="00B4797A" w:rsidP="0020714E">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 </w:t>
            </w:r>
            <w:r w:rsidR="004723CA">
              <w:rPr>
                <w:rFonts w:asciiTheme="minorHAnsi" w:hAnsiTheme="minorHAnsi" w:cstheme="minorHAnsi"/>
                <w:szCs w:val="24"/>
              </w:rPr>
              <w:t>κριτικής σκέψης των μαθητών μας</w:t>
            </w:r>
          </w:p>
          <w:p w14:paraId="67234BBF" w14:textId="532F966A" w:rsidR="004723CA" w:rsidRDefault="004723CA" w:rsidP="0020714E">
            <w:pPr>
              <w:spacing w:line="360" w:lineRule="auto"/>
              <w:ind w:right="141" w:firstLine="283"/>
              <w:rPr>
                <w:rFonts w:asciiTheme="minorHAnsi" w:hAnsiTheme="minorHAnsi" w:cstheme="minorHAnsi"/>
                <w:szCs w:val="24"/>
              </w:rPr>
            </w:pPr>
            <w:r>
              <w:rPr>
                <w:rFonts w:asciiTheme="minorHAnsi" w:hAnsiTheme="minorHAnsi" w:cstheme="minorHAnsi"/>
                <w:szCs w:val="24"/>
              </w:rPr>
              <w:t>- κοινωνικής ευαισθησίας και συμμετοχής στα κοινά</w:t>
            </w:r>
          </w:p>
          <w:p w14:paraId="607F61D8" w14:textId="300E008A" w:rsidR="004723CA" w:rsidRDefault="004723CA" w:rsidP="0020714E">
            <w:pPr>
              <w:spacing w:line="360" w:lineRule="auto"/>
              <w:ind w:right="141" w:firstLine="283"/>
              <w:rPr>
                <w:rFonts w:asciiTheme="minorHAnsi" w:hAnsiTheme="minorHAnsi" w:cstheme="minorHAnsi"/>
                <w:szCs w:val="24"/>
              </w:rPr>
            </w:pPr>
            <w:r>
              <w:rPr>
                <w:rFonts w:asciiTheme="minorHAnsi" w:hAnsiTheme="minorHAnsi" w:cstheme="minorHAnsi"/>
                <w:szCs w:val="24"/>
              </w:rPr>
              <w:t>- κοινωνικών δεξιοτήτων και διαπροσωπικών σχέσεων</w:t>
            </w:r>
          </w:p>
          <w:p w14:paraId="2E3ADD64" w14:textId="55834719" w:rsidR="004723CA" w:rsidRDefault="004723CA" w:rsidP="0020714E">
            <w:pPr>
              <w:spacing w:line="360" w:lineRule="auto"/>
              <w:ind w:right="141" w:firstLine="283"/>
              <w:rPr>
                <w:rFonts w:asciiTheme="minorHAnsi" w:hAnsiTheme="minorHAnsi" w:cstheme="minorHAnsi"/>
                <w:szCs w:val="24"/>
              </w:rPr>
            </w:pPr>
            <w:r>
              <w:rPr>
                <w:rFonts w:asciiTheme="minorHAnsi" w:hAnsiTheme="minorHAnsi" w:cstheme="minorHAnsi"/>
                <w:szCs w:val="24"/>
              </w:rPr>
              <w:t>- αυτοεκτίμησης και θετικής εικόνας εαυτού</w:t>
            </w:r>
          </w:p>
          <w:p w14:paraId="5224FF1D" w14:textId="6F59E77C" w:rsidR="004723CA" w:rsidRDefault="004723CA" w:rsidP="0020714E">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 δεξιοτήτων </w:t>
            </w:r>
            <w:proofErr w:type="spellStart"/>
            <w:r>
              <w:rPr>
                <w:rFonts w:asciiTheme="minorHAnsi" w:hAnsiTheme="minorHAnsi" w:cstheme="minorHAnsi"/>
                <w:szCs w:val="24"/>
              </w:rPr>
              <w:t>αυτομέριμνας</w:t>
            </w:r>
            <w:proofErr w:type="spellEnd"/>
          </w:p>
          <w:p w14:paraId="593BE05C" w14:textId="3C57FF8B" w:rsidR="004723CA" w:rsidRDefault="004723CA" w:rsidP="0020714E">
            <w:pPr>
              <w:spacing w:line="360" w:lineRule="auto"/>
              <w:ind w:right="141" w:firstLine="283"/>
              <w:rPr>
                <w:rFonts w:asciiTheme="minorHAnsi" w:hAnsiTheme="minorHAnsi" w:cstheme="minorHAnsi"/>
                <w:szCs w:val="24"/>
              </w:rPr>
            </w:pPr>
            <w:r>
              <w:rPr>
                <w:rFonts w:asciiTheme="minorHAnsi" w:hAnsiTheme="minorHAnsi" w:cstheme="minorHAnsi"/>
                <w:szCs w:val="24"/>
              </w:rPr>
              <w:t>- ψυχικής ανθεκτικότητας</w:t>
            </w:r>
          </w:p>
          <w:p w14:paraId="02C6DD7E" w14:textId="77777777" w:rsidR="00F25E4D" w:rsidRDefault="004723CA" w:rsidP="00753238">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 </w:t>
            </w:r>
            <w:proofErr w:type="spellStart"/>
            <w:r>
              <w:rPr>
                <w:rFonts w:asciiTheme="minorHAnsi" w:hAnsiTheme="minorHAnsi" w:cstheme="minorHAnsi"/>
                <w:szCs w:val="24"/>
              </w:rPr>
              <w:t>ενσυναίσθησης</w:t>
            </w:r>
            <w:proofErr w:type="spellEnd"/>
            <w:r>
              <w:rPr>
                <w:rFonts w:asciiTheme="minorHAnsi" w:hAnsiTheme="minorHAnsi" w:cstheme="minorHAnsi"/>
                <w:szCs w:val="24"/>
              </w:rPr>
              <w:t xml:space="preserve"> και κριτικής σκέψης – επίλυσης προβλημάτων  </w:t>
            </w:r>
          </w:p>
          <w:p w14:paraId="222BDCC1" w14:textId="77777777" w:rsidR="00C0081E" w:rsidRDefault="00C0081E" w:rsidP="00753238">
            <w:pPr>
              <w:spacing w:line="360" w:lineRule="auto"/>
              <w:ind w:right="141" w:firstLine="283"/>
              <w:rPr>
                <w:rFonts w:asciiTheme="minorHAnsi" w:hAnsiTheme="minorHAnsi" w:cstheme="minorHAnsi"/>
                <w:szCs w:val="24"/>
              </w:rPr>
            </w:pPr>
          </w:p>
          <w:p w14:paraId="4E5289C5" w14:textId="7981A52D" w:rsidR="00C0081E" w:rsidRPr="00966B65" w:rsidRDefault="00C0081E" w:rsidP="00753238">
            <w:pPr>
              <w:spacing w:line="360" w:lineRule="auto"/>
              <w:ind w:right="141" w:firstLine="283"/>
              <w:rPr>
                <w:rFonts w:asciiTheme="minorHAnsi" w:hAnsiTheme="minorHAnsi" w:cstheme="minorHAnsi"/>
                <w:szCs w:val="24"/>
              </w:rPr>
            </w:pPr>
          </w:p>
        </w:tc>
      </w:tr>
      <w:tr w:rsidR="001A6A76" w:rsidRPr="00BC5617" w14:paraId="62147F20" w14:textId="77777777" w:rsidTr="005271A0">
        <w:trPr>
          <w:trHeight w:val="540"/>
        </w:trPr>
        <w:tc>
          <w:tcPr>
            <w:tcW w:w="9067" w:type="dxa"/>
            <w:gridSpan w:val="2"/>
            <w:shd w:val="clear" w:color="auto" w:fill="D9D9D9" w:themeFill="background1" w:themeFillShade="D9"/>
            <w:vAlign w:val="center"/>
          </w:tcPr>
          <w:p w14:paraId="325AD7C5" w14:textId="691B12C5" w:rsidR="001A6A76" w:rsidRPr="00BC5617" w:rsidRDefault="00BC5617" w:rsidP="00BC5617">
            <w:pPr>
              <w:jc w:val="center"/>
              <w:rPr>
                <w:rFonts w:ascii="Myriad Pro" w:eastAsia="Times New Roman" w:hAnsi="Myriad Pro" w:cs="Aka-AcidGR-DiaryGirl"/>
                <w:b/>
                <w:color w:val="002060"/>
                <w:sz w:val="24"/>
                <w:szCs w:val="24"/>
              </w:rPr>
            </w:pPr>
            <w:r w:rsidRPr="00BC5617">
              <w:rPr>
                <w:rFonts w:ascii="Myriad Pro" w:eastAsia="Times New Roman" w:hAnsi="Myriad Pro" w:cs="Aka-AcidGR-DiaryGirl"/>
                <w:b/>
                <w:color w:val="002060"/>
                <w:sz w:val="24"/>
                <w:szCs w:val="24"/>
              </w:rPr>
              <w:lastRenderedPageBreak/>
              <w:t>Ο ΠΡΟΓΡΑΜΜΑΤΙΣΜΟΣ ΤΩΝ ΕΡΓΑΣΤΗΡΙΩΝ  ΑΝΑ ΘΕΜΑΤΙΚΗ ΕΝΟΤΗΤΑ</w:t>
            </w:r>
          </w:p>
        </w:tc>
      </w:tr>
      <w:tr w:rsidR="004E61FD" w:rsidRPr="00966B65" w14:paraId="0FD8E477" w14:textId="77777777" w:rsidTr="005271A0">
        <w:trPr>
          <w:trHeight w:val="369"/>
        </w:trPr>
        <w:tc>
          <w:tcPr>
            <w:tcW w:w="1413" w:type="dxa"/>
            <w:shd w:val="clear" w:color="auto" w:fill="auto"/>
            <w:vAlign w:val="center"/>
          </w:tcPr>
          <w:p w14:paraId="2012FE44" w14:textId="57D6E4D8" w:rsidR="004E61FD" w:rsidRPr="00966B65" w:rsidRDefault="004E61FD" w:rsidP="00BC5617">
            <w:pPr>
              <w:rPr>
                <w:rFonts w:asciiTheme="minorHAnsi" w:hAnsiTheme="minorHAnsi" w:cstheme="minorHAnsi"/>
                <w:b/>
                <w:color w:val="000000"/>
              </w:rPr>
            </w:pPr>
          </w:p>
        </w:tc>
        <w:tc>
          <w:tcPr>
            <w:tcW w:w="7654" w:type="dxa"/>
            <w:vAlign w:val="center"/>
          </w:tcPr>
          <w:p w14:paraId="0F8C2E4C" w14:textId="37038E40" w:rsidR="004E61FD" w:rsidRPr="00D403D4" w:rsidRDefault="004E61FD" w:rsidP="00407526">
            <w:pPr>
              <w:rPr>
                <w:rFonts w:asciiTheme="minorHAnsi" w:hAnsiTheme="minorHAnsi" w:cstheme="minorHAnsi"/>
                <w:i/>
                <w:iCs/>
                <w:sz w:val="20"/>
                <w:szCs w:val="20"/>
              </w:rPr>
            </w:pPr>
          </w:p>
        </w:tc>
      </w:tr>
      <w:tr w:rsidR="00BC5617" w:rsidRPr="00966B65" w14:paraId="2FF25F99" w14:textId="77777777" w:rsidTr="005271A0">
        <w:trPr>
          <w:trHeight w:val="699"/>
        </w:trPr>
        <w:tc>
          <w:tcPr>
            <w:tcW w:w="1413" w:type="dxa"/>
          </w:tcPr>
          <w:p w14:paraId="10794494" w14:textId="44E7F7EE" w:rsidR="00BC5617" w:rsidRPr="008C7DD3" w:rsidRDefault="00BC5617" w:rsidP="00BC5617">
            <w:pPr>
              <w:pBdr>
                <w:top w:val="nil"/>
                <w:left w:val="nil"/>
                <w:bottom w:val="nil"/>
                <w:right w:val="nil"/>
                <w:between w:val="nil"/>
              </w:pBdr>
              <w:jc w:val="center"/>
              <w:rPr>
                <w:rFonts w:asciiTheme="minorHAnsi" w:hAnsiTheme="minorHAnsi" w:cstheme="minorHAnsi"/>
                <w:b/>
                <w:color w:val="000000"/>
                <w:sz w:val="18"/>
                <w:szCs w:val="18"/>
              </w:rPr>
            </w:pPr>
            <w:r w:rsidRPr="008C7DD3">
              <w:rPr>
                <w:rFonts w:asciiTheme="minorHAnsi" w:hAnsiTheme="minorHAnsi" w:cstheme="minorHAnsi"/>
                <w:b/>
                <w:color w:val="000000"/>
                <w:sz w:val="18"/>
                <w:szCs w:val="18"/>
              </w:rPr>
              <w:t>ως προς τη  Θεματική Ενότητα</w:t>
            </w:r>
          </w:p>
          <w:p w14:paraId="04BC272A" w14:textId="77777777" w:rsidR="00BC5617" w:rsidRPr="00BC5617" w:rsidRDefault="00BC5617" w:rsidP="00BC5617">
            <w:pPr>
              <w:pBdr>
                <w:top w:val="nil"/>
                <w:left w:val="nil"/>
                <w:bottom w:val="nil"/>
                <w:right w:val="nil"/>
                <w:between w:val="nil"/>
              </w:pBdr>
              <w:jc w:val="center"/>
              <w:rPr>
                <w:rFonts w:asciiTheme="minorHAnsi" w:hAnsiTheme="minorHAnsi" w:cstheme="minorHAnsi"/>
                <w:b/>
                <w:color w:val="000000"/>
              </w:rPr>
            </w:pPr>
            <w:r w:rsidRPr="00BC5617">
              <w:rPr>
                <w:rFonts w:asciiTheme="minorHAnsi" w:hAnsiTheme="minorHAnsi" w:cstheme="minorHAnsi"/>
                <w:b/>
                <w:noProof/>
                <w:color w:val="000000"/>
              </w:rPr>
              <w:drawing>
                <wp:inline distT="0" distB="0" distL="114300" distR="114300" wp14:anchorId="7C9F1F16" wp14:editId="7F788633">
                  <wp:extent cx="647700" cy="647700"/>
                  <wp:effectExtent l="0" t="0" r="0" b="0"/>
                  <wp:docPr id="1043"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14:paraId="1EFC0211" w14:textId="77777777" w:rsidR="00BC5617" w:rsidRDefault="000875A8" w:rsidP="00BC5617">
            <w:pPr>
              <w:pBdr>
                <w:top w:val="nil"/>
                <w:left w:val="nil"/>
                <w:bottom w:val="nil"/>
                <w:right w:val="nil"/>
                <w:between w:val="nil"/>
              </w:pBdr>
              <w:jc w:val="center"/>
              <w:rPr>
                <w:rFonts w:asciiTheme="minorHAnsi" w:hAnsiTheme="minorHAnsi" w:cstheme="minorHAnsi"/>
                <w:b/>
                <w:color w:val="000000"/>
              </w:rPr>
            </w:pPr>
            <w:r>
              <w:rPr>
                <w:rFonts w:asciiTheme="minorHAnsi" w:hAnsiTheme="minorHAnsi" w:cstheme="minorHAnsi"/>
                <w:b/>
                <w:color w:val="000000"/>
              </w:rPr>
              <w:t>Ζω καλύτερα- Ευ ζην</w:t>
            </w:r>
          </w:p>
          <w:p w14:paraId="2D338B31" w14:textId="2EBB60CE" w:rsidR="000875A8" w:rsidRPr="000F1720" w:rsidRDefault="000F1720" w:rsidP="000F1720">
            <w:pPr>
              <w:pBdr>
                <w:top w:val="nil"/>
                <w:left w:val="nil"/>
                <w:bottom w:val="nil"/>
                <w:right w:val="nil"/>
                <w:between w:val="nil"/>
              </w:pBdr>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r w:rsidR="000875A8" w:rsidRPr="000F1720">
              <w:rPr>
                <w:rFonts w:asciiTheme="minorHAnsi" w:hAnsiTheme="minorHAnsi" w:cstheme="minorHAnsi"/>
                <w:b/>
                <w:i/>
                <w:color w:val="000000"/>
                <w:sz w:val="16"/>
                <w:szCs w:val="16"/>
              </w:rPr>
              <w:t>Οκτώβριος – Νοέμβριος 2021</w:t>
            </w:r>
            <w:r>
              <w:rPr>
                <w:rFonts w:asciiTheme="minorHAnsi" w:hAnsiTheme="minorHAnsi" w:cstheme="minorHAnsi"/>
                <w:b/>
                <w:i/>
                <w:color w:val="000000"/>
                <w:sz w:val="16"/>
                <w:szCs w:val="16"/>
              </w:rPr>
              <w:t>)</w:t>
            </w:r>
          </w:p>
        </w:tc>
        <w:tc>
          <w:tcPr>
            <w:tcW w:w="7654" w:type="dxa"/>
          </w:tcPr>
          <w:p w14:paraId="47297BE2" w14:textId="53E2F100" w:rsidR="00BC5617" w:rsidRDefault="00407526"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Τμήματα Α1, Α2, Α3 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E56166">
              <w:rPr>
                <w:rFonts w:asciiTheme="minorHAnsi" w:hAnsiTheme="minorHAnsi" w:cstheme="minorHAnsi"/>
                <w:szCs w:val="24"/>
              </w:rPr>
              <w:t xml:space="preserve">Διατροφή, </w:t>
            </w:r>
            <w:proofErr w:type="spellStart"/>
            <w:r w:rsidR="00E56166">
              <w:rPr>
                <w:rFonts w:asciiTheme="minorHAnsi" w:hAnsiTheme="minorHAnsi" w:cstheme="minorHAnsi"/>
                <w:szCs w:val="24"/>
              </w:rPr>
              <w:t>Αυτομέριμνα</w:t>
            </w:r>
            <w:proofErr w:type="spellEnd"/>
            <w:r w:rsidR="00E56166">
              <w:rPr>
                <w:rFonts w:asciiTheme="minorHAnsi" w:hAnsiTheme="minorHAnsi" w:cstheme="minorHAnsi"/>
                <w:szCs w:val="24"/>
              </w:rPr>
              <w:t>, Οδική Ασφάλεια»</w:t>
            </w:r>
          </w:p>
          <w:p w14:paraId="58F1EFCD" w14:textId="13ACD977" w:rsidR="00407526" w:rsidRDefault="00407526"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w:t>
            </w:r>
            <w:r w:rsidR="00E56166">
              <w:rPr>
                <w:rFonts w:asciiTheme="minorHAnsi" w:hAnsiTheme="minorHAnsi" w:cstheme="minorHAnsi"/>
                <w:szCs w:val="24"/>
              </w:rPr>
              <w:t>Φροντίζω το σώμα μου</w:t>
            </w:r>
            <w:r>
              <w:rPr>
                <w:rFonts w:asciiTheme="minorHAnsi" w:hAnsiTheme="minorHAnsi" w:cstheme="minorHAnsi"/>
                <w:szCs w:val="24"/>
              </w:rPr>
              <w:t>»</w:t>
            </w:r>
          </w:p>
          <w:p w14:paraId="08261A3F" w14:textId="0181E66E" w:rsidR="00407526" w:rsidRDefault="00407526"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Τμήματα Β1,</w:t>
            </w:r>
            <w:r w:rsidR="0020760B">
              <w:rPr>
                <w:rFonts w:asciiTheme="minorHAnsi" w:hAnsiTheme="minorHAnsi" w:cstheme="minorHAnsi"/>
                <w:szCs w:val="24"/>
              </w:rPr>
              <w:t xml:space="preserve"> </w:t>
            </w:r>
            <w:r>
              <w:rPr>
                <w:rFonts w:asciiTheme="minorHAnsi" w:hAnsiTheme="minorHAnsi" w:cstheme="minorHAnsi"/>
                <w:szCs w:val="24"/>
              </w:rPr>
              <w:t xml:space="preserve">Β2 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E56166">
              <w:rPr>
                <w:rFonts w:asciiTheme="minorHAnsi" w:hAnsiTheme="minorHAnsi" w:cstheme="minorHAnsi"/>
                <w:szCs w:val="24"/>
              </w:rPr>
              <w:t>Γνωρίζω το σώμα μου – Σεξουαλική Δια</w:t>
            </w:r>
            <w:r w:rsidR="000875A8">
              <w:rPr>
                <w:rFonts w:asciiTheme="minorHAnsi" w:hAnsiTheme="minorHAnsi" w:cstheme="minorHAnsi"/>
                <w:szCs w:val="24"/>
              </w:rPr>
              <w:t>π</w:t>
            </w:r>
            <w:r w:rsidR="00E56166">
              <w:rPr>
                <w:rFonts w:asciiTheme="minorHAnsi" w:hAnsiTheme="minorHAnsi" w:cstheme="minorHAnsi"/>
                <w:szCs w:val="24"/>
              </w:rPr>
              <w:t>αιδαγώγηση</w:t>
            </w:r>
            <w:r>
              <w:rPr>
                <w:rFonts w:asciiTheme="minorHAnsi" w:hAnsiTheme="minorHAnsi" w:cstheme="minorHAnsi"/>
                <w:szCs w:val="24"/>
              </w:rPr>
              <w:t>»</w:t>
            </w:r>
          </w:p>
          <w:p w14:paraId="37C3DA9D" w14:textId="7623FE2E" w:rsidR="00407526" w:rsidRDefault="00407526"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w:t>
            </w:r>
            <w:r w:rsidR="000875A8">
              <w:rPr>
                <w:rFonts w:asciiTheme="minorHAnsi" w:hAnsiTheme="minorHAnsi" w:cstheme="minorHAnsi"/>
                <w:szCs w:val="24"/>
              </w:rPr>
              <w:t>Εγώ μέσα από τα μάτια των άλλων»</w:t>
            </w:r>
          </w:p>
          <w:p w14:paraId="159D5965" w14:textId="1015CD2D" w:rsidR="00407526" w:rsidRDefault="00407526"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Τμήμα Β3 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0875A8">
              <w:rPr>
                <w:rFonts w:asciiTheme="minorHAnsi" w:hAnsiTheme="minorHAnsi" w:cstheme="minorHAnsi"/>
                <w:szCs w:val="24"/>
              </w:rPr>
              <w:t xml:space="preserve">«Γνωρίζω το σώμα μου – Σεξουαλική Διαπαιδαγώγηση» </w:t>
            </w:r>
          </w:p>
          <w:p w14:paraId="62CC601B" w14:textId="68F22C83" w:rsidR="00407526" w:rsidRDefault="00407526"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w:t>
            </w:r>
            <w:r w:rsidR="00D2546C">
              <w:rPr>
                <w:rFonts w:asciiTheme="minorHAnsi" w:hAnsiTheme="minorHAnsi" w:cstheme="minorHAnsi"/>
                <w:szCs w:val="24"/>
              </w:rPr>
              <w:t>Διαμόρφωση υγιών σχέσεων</w:t>
            </w:r>
            <w:r>
              <w:rPr>
                <w:rFonts w:asciiTheme="minorHAnsi" w:hAnsiTheme="minorHAnsi" w:cstheme="minorHAnsi"/>
                <w:szCs w:val="24"/>
              </w:rPr>
              <w:t>»</w:t>
            </w:r>
          </w:p>
          <w:p w14:paraId="26F795A8" w14:textId="6F71C17B" w:rsidR="00407526" w:rsidRDefault="00407526"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Τμήμα Γ1 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D2546C">
              <w:rPr>
                <w:rFonts w:asciiTheme="minorHAnsi" w:hAnsiTheme="minorHAnsi" w:cstheme="minorHAnsi"/>
                <w:szCs w:val="24"/>
              </w:rPr>
              <w:t>Ψυχική και Σωματική Υγεία - Πρόληψη</w:t>
            </w:r>
            <w:r>
              <w:rPr>
                <w:rFonts w:asciiTheme="minorHAnsi" w:hAnsiTheme="minorHAnsi" w:cstheme="minorHAnsi"/>
                <w:szCs w:val="24"/>
              </w:rPr>
              <w:t>»</w:t>
            </w:r>
          </w:p>
          <w:p w14:paraId="15F5D050" w14:textId="0808B704" w:rsidR="00407526" w:rsidRDefault="00407526"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w:t>
            </w:r>
            <w:r w:rsidR="004E38C9">
              <w:rPr>
                <w:rFonts w:asciiTheme="minorHAnsi" w:hAnsiTheme="minorHAnsi" w:cstheme="minorHAnsi"/>
                <w:szCs w:val="24"/>
              </w:rPr>
              <w:t>Οδική Ασφάλεια</w:t>
            </w:r>
            <w:r>
              <w:rPr>
                <w:rFonts w:asciiTheme="minorHAnsi" w:hAnsiTheme="minorHAnsi" w:cstheme="minorHAnsi"/>
                <w:szCs w:val="24"/>
              </w:rPr>
              <w:t>»</w:t>
            </w:r>
          </w:p>
          <w:p w14:paraId="608CD16F" w14:textId="768905E5" w:rsidR="00407526" w:rsidRDefault="00407526"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Τμήμα Γ2, Γ3</w:t>
            </w:r>
            <w:r w:rsidR="0020760B">
              <w:rPr>
                <w:rFonts w:asciiTheme="minorHAnsi" w:hAnsiTheme="minorHAnsi" w:cstheme="minorHAnsi"/>
                <w:szCs w:val="24"/>
              </w:rPr>
              <w:t xml:space="preserve"> </w:t>
            </w:r>
            <w:r>
              <w:rPr>
                <w:rFonts w:asciiTheme="minorHAnsi" w:hAnsiTheme="minorHAnsi" w:cstheme="minorHAnsi"/>
                <w:szCs w:val="24"/>
              </w:rPr>
              <w:t xml:space="preserve">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A42856">
              <w:rPr>
                <w:rFonts w:asciiTheme="minorHAnsi" w:hAnsiTheme="minorHAnsi" w:cstheme="minorHAnsi"/>
                <w:szCs w:val="24"/>
              </w:rPr>
              <w:t>Ψυχική και Σωματική Υγεία - Πρόληψη</w:t>
            </w:r>
            <w:r>
              <w:rPr>
                <w:rFonts w:asciiTheme="minorHAnsi" w:hAnsiTheme="minorHAnsi" w:cstheme="minorHAnsi"/>
                <w:szCs w:val="24"/>
              </w:rPr>
              <w:t>»</w:t>
            </w:r>
          </w:p>
          <w:p w14:paraId="2D6FAAA6" w14:textId="1E2C7F46" w:rsidR="00407526" w:rsidRPr="00966B65" w:rsidRDefault="00407526"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w:t>
            </w:r>
            <w:r w:rsidR="00D2546C">
              <w:rPr>
                <w:rFonts w:asciiTheme="minorHAnsi" w:hAnsiTheme="minorHAnsi" w:cstheme="minorHAnsi"/>
                <w:szCs w:val="24"/>
              </w:rPr>
              <w:t>Οδική Ασφάλεια</w:t>
            </w:r>
            <w:r>
              <w:rPr>
                <w:rFonts w:asciiTheme="minorHAnsi" w:hAnsiTheme="minorHAnsi" w:cstheme="minorHAnsi"/>
                <w:szCs w:val="24"/>
              </w:rPr>
              <w:t>»</w:t>
            </w:r>
          </w:p>
        </w:tc>
      </w:tr>
      <w:tr w:rsidR="004F0EB4" w:rsidRPr="00966B65" w14:paraId="1BC62C4C" w14:textId="77777777" w:rsidTr="005271A0">
        <w:trPr>
          <w:trHeight w:val="699"/>
        </w:trPr>
        <w:tc>
          <w:tcPr>
            <w:tcW w:w="1413" w:type="dxa"/>
          </w:tcPr>
          <w:p w14:paraId="0767C409" w14:textId="43CD7B42" w:rsidR="004F0EB4" w:rsidRPr="008C7DD3" w:rsidRDefault="004F0EB4" w:rsidP="00BC5617">
            <w:pPr>
              <w:pBdr>
                <w:top w:val="nil"/>
                <w:left w:val="nil"/>
                <w:bottom w:val="nil"/>
                <w:right w:val="nil"/>
                <w:between w:val="nil"/>
              </w:pBdr>
              <w:jc w:val="center"/>
              <w:rPr>
                <w:rFonts w:asciiTheme="minorHAnsi" w:eastAsia="Times New Roman" w:hAnsiTheme="minorHAnsi" w:cstheme="minorHAnsi"/>
                <w:noProof/>
                <w:color w:val="000000"/>
                <w:sz w:val="18"/>
                <w:szCs w:val="18"/>
              </w:rPr>
            </w:pPr>
            <w:r w:rsidRPr="008C7DD3">
              <w:rPr>
                <w:rFonts w:asciiTheme="minorHAnsi" w:hAnsiTheme="minorHAnsi" w:cstheme="minorHAnsi"/>
                <w:b/>
                <w:color w:val="000000"/>
                <w:sz w:val="18"/>
                <w:szCs w:val="18"/>
              </w:rPr>
              <w:t>ως προς τη Θεματική Ενότητα</w:t>
            </w:r>
            <w:r w:rsidRPr="008C7DD3">
              <w:rPr>
                <w:rFonts w:asciiTheme="minorHAnsi" w:eastAsia="Times New Roman" w:hAnsiTheme="minorHAnsi" w:cstheme="minorHAnsi"/>
                <w:noProof/>
                <w:color w:val="000000"/>
                <w:sz w:val="18"/>
                <w:szCs w:val="18"/>
              </w:rPr>
              <w:t xml:space="preserve"> </w:t>
            </w:r>
          </w:p>
          <w:p w14:paraId="3993ADEE" w14:textId="15CC1474" w:rsidR="004F0EB4" w:rsidRPr="001819D5" w:rsidRDefault="0080286D"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drawing>
                <wp:inline distT="0" distB="0" distL="114300" distR="114300" wp14:anchorId="513951F9" wp14:editId="1F0AA144">
                  <wp:extent cx="609600" cy="571500"/>
                  <wp:effectExtent l="0" t="0" r="0" b="0"/>
                  <wp:docPr id="104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9600" cy="571500"/>
                          </a:xfrm>
                          <a:prstGeom prst="rect">
                            <a:avLst/>
                          </a:prstGeom>
                          <a:ln/>
                        </pic:spPr>
                      </pic:pic>
                    </a:graphicData>
                  </a:graphic>
                </wp:inline>
              </w:drawing>
            </w:r>
          </w:p>
          <w:p w14:paraId="2E416A5D" w14:textId="77777777" w:rsidR="004F0EB4" w:rsidRDefault="004F0EB4" w:rsidP="00BC5617">
            <w:pPr>
              <w:jc w:val="center"/>
              <w:rPr>
                <w:rFonts w:asciiTheme="minorHAnsi" w:hAnsiTheme="minorHAnsi" w:cstheme="minorHAnsi"/>
                <w:b/>
                <w:color w:val="000000"/>
              </w:rPr>
            </w:pPr>
            <w:r w:rsidRPr="001819D5">
              <w:rPr>
                <w:rFonts w:asciiTheme="minorHAnsi" w:hAnsiTheme="minorHAnsi" w:cstheme="minorHAnsi"/>
                <w:b/>
                <w:color w:val="000000"/>
              </w:rPr>
              <w:t>Φροντίζω το Περιβάλλον</w:t>
            </w:r>
          </w:p>
          <w:p w14:paraId="0EC16E51" w14:textId="04C16D7F" w:rsidR="00C762B3" w:rsidRPr="00C762B3" w:rsidRDefault="00C762B3" w:rsidP="00861FFC">
            <w:pPr>
              <w:jc w:val="center"/>
              <w:rPr>
                <w:rFonts w:asciiTheme="minorHAnsi" w:hAnsiTheme="minorHAnsi" w:cstheme="minorHAnsi"/>
                <w:b/>
                <w:color w:val="000000"/>
                <w:sz w:val="16"/>
                <w:szCs w:val="16"/>
              </w:rPr>
            </w:pPr>
            <w:r w:rsidRPr="00C762B3">
              <w:rPr>
                <w:rFonts w:asciiTheme="minorHAnsi" w:hAnsiTheme="minorHAnsi" w:cstheme="minorHAnsi"/>
                <w:b/>
                <w:color w:val="000000"/>
                <w:sz w:val="16"/>
                <w:szCs w:val="16"/>
              </w:rPr>
              <w:t>(</w:t>
            </w:r>
            <w:proofErr w:type="spellStart"/>
            <w:r w:rsidRPr="00C762B3">
              <w:rPr>
                <w:rFonts w:asciiTheme="minorHAnsi" w:hAnsiTheme="minorHAnsi" w:cstheme="minorHAnsi"/>
                <w:b/>
                <w:color w:val="000000"/>
                <w:sz w:val="16"/>
                <w:szCs w:val="16"/>
              </w:rPr>
              <w:t>Δεκεμβριος</w:t>
            </w:r>
            <w:proofErr w:type="spellEnd"/>
            <w:r w:rsidRPr="00C762B3">
              <w:rPr>
                <w:rFonts w:asciiTheme="minorHAnsi" w:hAnsiTheme="minorHAnsi" w:cstheme="minorHAnsi"/>
                <w:b/>
                <w:color w:val="000000"/>
                <w:sz w:val="16"/>
                <w:szCs w:val="16"/>
              </w:rPr>
              <w:t xml:space="preserve"> -2021-</w:t>
            </w:r>
            <w:r w:rsidR="00861FFC">
              <w:rPr>
                <w:rFonts w:asciiTheme="minorHAnsi" w:hAnsiTheme="minorHAnsi" w:cstheme="minorHAnsi"/>
                <w:b/>
                <w:color w:val="000000"/>
                <w:sz w:val="16"/>
                <w:szCs w:val="16"/>
              </w:rPr>
              <w:t>Ιανουάριο</w:t>
            </w:r>
            <w:r w:rsidRPr="00C762B3">
              <w:rPr>
                <w:rFonts w:asciiTheme="minorHAnsi" w:hAnsiTheme="minorHAnsi" w:cstheme="minorHAnsi"/>
                <w:b/>
                <w:color w:val="000000"/>
                <w:sz w:val="16"/>
                <w:szCs w:val="16"/>
              </w:rPr>
              <w:t>ς 2022)</w:t>
            </w:r>
          </w:p>
        </w:tc>
        <w:tc>
          <w:tcPr>
            <w:tcW w:w="7654" w:type="dxa"/>
          </w:tcPr>
          <w:p w14:paraId="39473419" w14:textId="1977EF8F"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Τμήματα Α1, Α2, Α3</w:t>
            </w:r>
            <w:r w:rsidR="0020760B">
              <w:rPr>
                <w:rFonts w:asciiTheme="minorHAnsi" w:hAnsiTheme="minorHAnsi" w:cstheme="minorHAnsi"/>
                <w:szCs w:val="24"/>
              </w:rPr>
              <w:t xml:space="preserve"> </w:t>
            </w:r>
            <w:r>
              <w:rPr>
                <w:rFonts w:asciiTheme="minorHAnsi" w:hAnsiTheme="minorHAnsi" w:cstheme="minorHAnsi"/>
                <w:szCs w:val="24"/>
              </w:rPr>
              <w:t xml:space="preserve">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4E5FE1">
              <w:rPr>
                <w:rFonts w:asciiTheme="minorHAnsi" w:hAnsiTheme="minorHAnsi" w:cstheme="minorHAnsi"/>
                <w:szCs w:val="24"/>
              </w:rPr>
              <w:t>Οικολογία – Παγκόσμια και Τοπική Φυσική Κληρονομιά</w:t>
            </w:r>
            <w:r>
              <w:rPr>
                <w:rFonts w:asciiTheme="minorHAnsi" w:hAnsiTheme="minorHAnsi" w:cstheme="minorHAnsi"/>
                <w:szCs w:val="24"/>
              </w:rPr>
              <w:t>»</w:t>
            </w:r>
          </w:p>
          <w:p w14:paraId="7BA67E1E" w14:textId="33EAA0C7"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w:t>
            </w:r>
            <w:r w:rsidR="004E5FE1">
              <w:rPr>
                <w:rFonts w:asciiTheme="minorHAnsi" w:hAnsiTheme="minorHAnsi" w:cstheme="minorHAnsi"/>
                <w:szCs w:val="24"/>
              </w:rPr>
              <w:t>Μικροί Οικολόγοι εν δράσει</w:t>
            </w:r>
            <w:r>
              <w:rPr>
                <w:rFonts w:asciiTheme="minorHAnsi" w:hAnsiTheme="minorHAnsi" w:cstheme="minorHAnsi"/>
                <w:szCs w:val="24"/>
              </w:rPr>
              <w:t>»</w:t>
            </w:r>
          </w:p>
          <w:p w14:paraId="3D413956" w14:textId="292DEF7B"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Τμήματα Β1, Β2 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4E5FE1">
              <w:rPr>
                <w:rFonts w:asciiTheme="minorHAnsi" w:hAnsiTheme="minorHAnsi" w:cstheme="minorHAnsi"/>
                <w:szCs w:val="24"/>
              </w:rPr>
              <w:t>Φυσικές Καταστροφές – Πολιτική Προστασία</w:t>
            </w:r>
            <w:r>
              <w:rPr>
                <w:rFonts w:asciiTheme="minorHAnsi" w:hAnsiTheme="minorHAnsi" w:cstheme="minorHAnsi"/>
                <w:szCs w:val="24"/>
              </w:rPr>
              <w:t>»</w:t>
            </w:r>
          </w:p>
          <w:p w14:paraId="0A417C93" w14:textId="62999E72"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w:t>
            </w:r>
            <w:r w:rsidR="004E5FE1">
              <w:rPr>
                <w:rFonts w:asciiTheme="minorHAnsi" w:hAnsiTheme="minorHAnsi" w:cstheme="minorHAnsi"/>
                <w:szCs w:val="24"/>
              </w:rPr>
              <w:t>Όταν τρέμει η γη</w:t>
            </w:r>
            <w:r>
              <w:rPr>
                <w:rFonts w:asciiTheme="minorHAnsi" w:hAnsiTheme="minorHAnsi" w:cstheme="minorHAnsi"/>
                <w:szCs w:val="24"/>
              </w:rPr>
              <w:t>»</w:t>
            </w:r>
          </w:p>
          <w:p w14:paraId="0D54CF33" w14:textId="624913CE"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Τμήμα Β3 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D65FA5">
              <w:rPr>
                <w:rFonts w:asciiTheme="minorHAnsi" w:hAnsiTheme="minorHAnsi" w:cstheme="minorHAnsi"/>
                <w:szCs w:val="24"/>
              </w:rPr>
              <w:t>Φυσικές Καταστροφές – Πολιτική Προστασία»</w:t>
            </w:r>
          </w:p>
          <w:p w14:paraId="099D890F" w14:textId="07FEB7C5"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w:t>
            </w:r>
            <w:r w:rsidR="00D65FA5">
              <w:rPr>
                <w:rFonts w:asciiTheme="minorHAnsi" w:hAnsiTheme="minorHAnsi" w:cstheme="minorHAnsi"/>
                <w:szCs w:val="24"/>
              </w:rPr>
              <w:t>Η δύναμη του νερού</w:t>
            </w:r>
            <w:r>
              <w:rPr>
                <w:rFonts w:asciiTheme="minorHAnsi" w:hAnsiTheme="minorHAnsi" w:cstheme="minorHAnsi"/>
                <w:szCs w:val="24"/>
              </w:rPr>
              <w:t>»</w:t>
            </w:r>
          </w:p>
          <w:p w14:paraId="7B9FBA65" w14:textId="2889A2AD"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Τμήμα Γ1 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F02236">
              <w:rPr>
                <w:rFonts w:asciiTheme="minorHAnsi" w:hAnsiTheme="minorHAnsi" w:cstheme="minorHAnsi"/>
                <w:szCs w:val="24"/>
              </w:rPr>
              <w:t>Παγκόσμια και Τοπική Πολιτιστική Κληρονομιά</w:t>
            </w:r>
            <w:r>
              <w:rPr>
                <w:rFonts w:asciiTheme="minorHAnsi" w:hAnsiTheme="minorHAnsi" w:cstheme="minorHAnsi"/>
                <w:szCs w:val="24"/>
              </w:rPr>
              <w:t>»</w:t>
            </w:r>
          </w:p>
          <w:p w14:paraId="39BEAC81" w14:textId="27E82653"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w:t>
            </w:r>
            <w:r w:rsidR="00F02236">
              <w:rPr>
                <w:rFonts w:asciiTheme="minorHAnsi" w:hAnsiTheme="minorHAnsi" w:cstheme="minorHAnsi"/>
                <w:szCs w:val="24"/>
              </w:rPr>
              <w:t>Αναζητώντας τις ρίζες μας</w:t>
            </w:r>
            <w:r>
              <w:rPr>
                <w:rFonts w:asciiTheme="minorHAnsi" w:hAnsiTheme="minorHAnsi" w:cstheme="minorHAnsi"/>
                <w:szCs w:val="24"/>
              </w:rPr>
              <w:t>»</w:t>
            </w:r>
          </w:p>
          <w:p w14:paraId="69A6F48C" w14:textId="61200A17" w:rsidR="00F02236"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Τμήμα Γ2, Γ3</w:t>
            </w:r>
            <w:r w:rsidR="0020760B">
              <w:rPr>
                <w:rFonts w:asciiTheme="minorHAnsi" w:hAnsiTheme="minorHAnsi" w:cstheme="minorHAnsi"/>
                <w:szCs w:val="24"/>
              </w:rPr>
              <w:t xml:space="preserve"> </w:t>
            </w:r>
            <w:r>
              <w:rPr>
                <w:rFonts w:asciiTheme="minorHAnsi" w:hAnsiTheme="minorHAnsi" w:cstheme="minorHAnsi"/>
                <w:szCs w:val="24"/>
              </w:rPr>
              <w:t xml:space="preserve">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13784C">
              <w:rPr>
                <w:rFonts w:asciiTheme="minorHAnsi" w:hAnsiTheme="minorHAnsi" w:cstheme="minorHAnsi"/>
                <w:szCs w:val="24"/>
              </w:rPr>
              <w:t>«</w:t>
            </w:r>
            <w:r w:rsidR="00F02236">
              <w:rPr>
                <w:rFonts w:asciiTheme="minorHAnsi" w:hAnsiTheme="minorHAnsi" w:cstheme="minorHAnsi"/>
                <w:szCs w:val="24"/>
              </w:rPr>
              <w:t>Παγκόσμια και Τοπική Πολιτιστική Κληρονομιά»</w:t>
            </w:r>
          </w:p>
          <w:p w14:paraId="2DB1DF09" w14:textId="43CBFB85" w:rsidR="004F0EB4" w:rsidRPr="00966B65" w:rsidRDefault="00F02236"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«Αναζητώντας τις ρίζες μας»</w:t>
            </w:r>
          </w:p>
        </w:tc>
      </w:tr>
      <w:tr w:rsidR="004F0EB4" w:rsidRPr="00966B65" w14:paraId="74591F95" w14:textId="77777777" w:rsidTr="005271A0">
        <w:trPr>
          <w:trHeight w:val="568"/>
        </w:trPr>
        <w:tc>
          <w:tcPr>
            <w:tcW w:w="1413" w:type="dxa"/>
          </w:tcPr>
          <w:p w14:paraId="31A15122" w14:textId="25DD987D" w:rsidR="0080286D" w:rsidRPr="008C7DD3" w:rsidRDefault="004F0EB4" w:rsidP="00BC5617">
            <w:pPr>
              <w:pBdr>
                <w:top w:val="nil"/>
                <w:left w:val="nil"/>
                <w:bottom w:val="nil"/>
                <w:right w:val="nil"/>
                <w:between w:val="nil"/>
              </w:pBdr>
              <w:jc w:val="center"/>
              <w:rPr>
                <w:rFonts w:asciiTheme="minorHAnsi" w:hAnsiTheme="minorHAnsi" w:cstheme="minorHAnsi"/>
                <w:b/>
                <w:color w:val="000000"/>
                <w:sz w:val="18"/>
                <w:szCs w:val="18"/>
              </w:rPr>
            </w:pPr>
            <w:r w:rsidRPr="008C7DD3">
              <w:rPr>
                <w:rFonts w:asciiTheme="minorHAnsi" w:hAnsiTheme="minorHAnsi" w:cstheme="minorHAnsi"/>
                <w:b/>
                <w:color w:val="000000"/>
                <w:sz w:val="18"/>
                <w:szCs w:val="18"/>
              </w:rPr>
              <w:t>ως προς τη</w:t>
            </w:r>
            <w:r w:rsidR="00BC5617" w:rsidRPr="008C7DD3">
              <w:rPr>
                <w:rFonts w:asciiTheme="minorHAnsi" w:hAnsiTheme="minorHAnsi" w:cstheme="minorHAnsi"/>
                <w:b/>
                <w:color w:val="000000"/>
                <w:sz w:val="18"/>
                <w:szCs w:val="18"/>
              </w:rPr>
              <w:t xml:space="preserve"> </w:t>
            </w:r>
            <w:r w:rsidRPr="008C7DD3">
              <w:rPr>
                <w:rFonts w:asciiTheme="minorHAnsi" w:hAnsiTheme="minorHAnsi" w:cstheme="minorHAnsi"/>
                <w:b/>
                <w:color w:val="000000"/>
                <w:sz w:val="18"/>
                <w:szCs w:val="18"/>
              </w:rPr>
              <w:t>Θεματική Ενότητα</w:t>
            </w:r>
          </w:p>
          <w:p w14:paraId="6166A12D" w14:textId="54F76317" w:rsidR="004F0EB4" w:rsidRPr="001819D5" w:rsidRDefault="004F0EB4"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t xml:space="preserve"> </w:t>
            </w:r>
            <w:r w:rsidRPr="001819D5">
              <w:rPr>
                <w:rFonts w:asciiTheme="minorHAnsi" w:eastAsia="Times New Roman" w:hAnsiTheme="minorHAnsi" w:cstheme="minorHAnsi"/>
                <w:noProof/>
                <w:color w:val="000000"/>
              </w:rPr>
              <w:drawing>
                <wp:inline distT="0" distB="0" distL="114300" distR="114300" wp14:anchorId="3C91A64B" wp14:editId="3AA5574D">
                  <wp:extent cx="647700" cy="647700"/>
                  <wp:effectExtent l="0" t="0" r="0" b="0"/>
                  <wp:docPr id="1045"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47700"/>
                          </a:xfrm>
                          <a:prstGeom prst="rect">
                            <a:avLst/>
                          </a:prstGeom>
                          <a:ln/>
                        </pic:spPr>
                      </pic:pic>
                    </a:graphicData>
                  </a:graphic>
                </wp:inline>
              </w:drawing>
            </w:r>
          </w:p>
          <w:p w14:paraId="717A3F08" w14:textId="77777777" w:rsidR="004F0EB4" w:rsidRPr="008C7DD3" w:rsidRDefault="004F0EB4" w:rsidP="00BC5617">
            <w:pPr>
              <w:jc w:val="center"/>
              <w:rPr>
                <w:rFonts w:asciiTheme="minorHAnsi" w:eastAsia="Times New Roman" w:hAnsiTheme="minorHAnsi" w:cstheme="minorHAnsi"/>
                <w:b/>
                <w:color w:val="000000"/>
                <w:sz w:val="20"/>
                <w:szCs w:val="20"/>
              </w:rPr>
            </w:pPr>
            <w:r w:rsidRPr="008C7DD3">
              <w:rPr>
                <w:rFonts w:asciiTheme="minorHAnsi" w:eastAsia="Times New Roman" w:hAnsiTheme="minorHAnsi" w:cstheme="minorHAnsi"/>
                <w:b/>
                <w:color w:val="000000"/>
                <w:sz w:val="20"/>
                <w:szCs w:val="20"/>
              </w:rPr>
              <w:t>Ενδιαφέρομαι και Ενεργώ- Κοινωνική Συναίσθηση και Ευθύνη</w:t>
            </w:r>
          </w:p>
          <w:p w14:paraId="1C9E12CA" w14:textId="727ECD74" w:rsidR="00F25E4D" w:rsidRPr="00F25E4D" w:rsidRDefault="00F25E4D" w:rsidP="00BC5617">
            <w:pPr>
              <w:jc w:val="center"/>
              <w:rPr>
                <w:rFonts w:asciiTheme="minorHAnsi" w:hAnsiTheme="minorHAnsi" w:cstheme="minorHAnsi"/>
                <w:b/>
                <w:color w:val="000000"/>
                <w:sz w:val="16"/>
                <w:szCs w:val="16"/>
              </w:rPr>
            </w:pPr>
            <w:r w:rsidRPr="00F25E4D">
              <w:rPr>
                <w:rFonts w:asciiTheme="minorHAnsi" w:eastAsia="Times New Roman" w:hAnsiTheme="minorHAnsi" w:cstheme="minorHAnsi"/>
                <w:b/>
                <w:color w:val="000000"/>
                <w:sz w:val="16"/>
                <w:szCs w:val="16"/>
              </w:rPr>
              <w:lastRenderedPageBreak/>
              <w:t>Φεβρουάριος – Μάρτιος 2022</w:t>
            </w:r>
          </w:p>
        </w:tc>
        <w:tc>
          <w:tcPr>
            <w:tcW w:w="7654" w:type="dxa"/>
          </w:tcPr>
          <w:p w14:paraId="524B2ADB" w14:textId="0291AE9F"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lastRenderedPageBreak/>
              <w:t>Τμήματα Α1, Α2, Α3</w:t>
            </w:r>
            <w:r w:rsidR="0020760B">
              <w:rPr>
                <w:rFonts w:asciiTheme="minorHAnsi" w:hAnsiTheme="minorHAnsi" w:cstheme="minorHAnsi"/>
                <w:szCs w:val="24"/>
              </w:rPr>
              <w:t xml:space="preserve"> </w:t>
            </w:r>
            <w:r>
              <w:rPr>
                <w:rFonts w:asciiTheme="minorHAnsi" w:hAnsiTheme="minorHAnsi" w:cstheme="minorHAnsi"/>
                <w:szCs w:val="24"/>
              </w:rPr>
              <w:t xml:space="preserve">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603633">
              <w:rPr>
                <w:rFonts w:asciiTheme="minorHAnsi" w:hAnsiTheme="minorHAnsi" w:cstheme="minorHAnsi"/>
                <w:szCs w:val="24"/>
              </w:rPr>
              <w:t>Ανθρώπινα Δικαιώματα</w:t>
            </w:r>
            <w:r>
              <w:rPr>
                <w:rFonts w:asciiTheme="minorHAnsi" w:hAnsiTheme="minorHAnsi" w:cstheme="minorHAnsi"/>
                <w:szCs w:val="24"/>
              </w:rPr>
              <w:t>»</w:t>
            </w:r>
          </w:p>
          <w:p w14:paraId="28B7F438" w14:textId="4689A45B"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w:t>
            </w:r>
            <w:r w:rsidR="00603633">
              <w:rPr>
                <w:rFonts w:asciiTheme="minorHAnsi" w:hAnsiTheme="minorHAnsi" w:cstheme="minorHAnsi"/>
                <w:szCs w:val="24"/>
              </w:rPr>
              <w:t>Δικαίωμα στη ζωή</w:t>
            </w:r>
            <w:r>
              <w:rPr>
                <w:rFonts w:asciiTheme="minorHAnsi" w:hAnsiTheme="minorHAnsi" w:cstheme="minorHAnsi"/>
                <w:szCs w:val="24"/>
              </w:rPr>
              <w:t>»</w:t>
            </w:r>
          </w:p>
          <w:p w14:paraId="3420C7F5" w14:textId="29E4AAF5"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Τμήματα Β1, Β2 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603633">
              <w:rPr>
                <w:rFonts w:asciiTheme="minorHAnsi" w:hAnsiTheme="minorHAnsi" w:cstheme="minorHAnsi"/>
                <w:szCs w:val="24"/>
              </w:rPr>
              <w:t>Εθελοντισμός και διαμεσολάβηση</w:t>
            </w:r>
            <w:r>
              <w:rPr>
                <w:rFonts w:asciiTheme="minorHAnsi" w:hAnsiTheme="minorHAnsi" w:cstheme="minorHAnsi"/>
                <w:szCs w:val="24"/>
              </w:rPr>
              <w:t>»</w:t>
            </w:r>
          </w:p>
          <w:p w14:paraId="68A3E402" w14:textId="51E68925"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w:t>
            </w:r>
            <w:r w:rsidR="00603633">
              <w:rPr>
                <w:rFonts w:asciiTheme="minorHAnsi" w:hAnsiTheme="minorHAnsi" w:cstheme="minorHAnsi"/>
                <w:szCs w:val="24"/>
              </w:rPr>
              <w:t>Υιοθετώ την Ρεματιά</w:t>
            </w:r>
            <w:r>
              <w:rPr>
                <w:rFonts w:asciiTheme="minorHAnsi" w:hAnsiTheme="minorHAnsi" w:cstheme="minorHAnsi"/>
                <w:szCs w:val="24"/>
              </w:rPr>
              <w:t>»</w:t>
            </w:r>
          </w:p>
          <w:p w14:paraId="726F110B" w14:textId="447F3E64"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Τμήμα Β3 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603633">
              <w:rPr>
                <w:rFonts w:asciiTheme="minorHAnsi" w:hAnsiTheme="minorHAnsi" w:cstheme="minorHAnsi"/>
                <w:szCs w:val="24"/>
              </w:rPr>
              <w:t>Εθελοντισμός και διαμεσολάβηση</w:t>
            </w:r>
            <w:r>
              <w:rPr>
                <w:rFonts w:asciiTheme="minorHAnsi" w:hAnsiTheme="minorHAnsi" w:cstheme="minorHAnsi"/>
                <w:szCs w:val="24"/>
              </w:rPr>
              <w:t>»</w:t>
            </w:r>
          </w:p>
          <w:p w14:paraId="29EDB78D" w14:textId="4F7B6F48"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w:t>
            </w:r>
            <w:r w:rsidR="00603633">
              <w:rPr>
                <w:rFonts w:asciiTheme="minorHAnsi" w:hAnsiTheme="minorHAnsi" w:cstheme="minorHAnsi"/>
                <w:szCs w:val="24"/>
              </w:rPr>
              <w:t>Υιοθετώ την Ρεματιά»</w:t>
            </w:r>
          </w:p>
          <w:p w14:paraId="1FA76D13" w14:textId="60895473"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Τμήμα Γ1 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086EA0">
              <w:rPr>
                <w:rFonts w:asciiTheme="minorHAnsi" w:hAnsiTheme="minorHAnsi" w:cstheme="minorHAnsi"/>
                <w:szCs w:val="24"/>
              </w:rPr>
              <w:t>Συμπερίληψη, Αλληλοσεβασμός, Διαφορετικότητα</w:t>
            </w:r>
            <w:r>
              <w:rPr>
                <w:rFonts w:asciiTheme="minorHAnsi" w:hAnsiTheme="minorHAnsi" w:cstheme="minorHAnsi"/>
                <w:szCs w:val="24"/>
              </w:rPr>
              <w:t>»</w:t>
            </w:r>
          </w:p>
          <w:p w14:paraId="75102500" w14:textId="3C991F08"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lastRenderedPageBreak/>
              <w:t>Τίτλος ΕΔ «</w:t>
            </w:r>
            <w:r w:rsidR="00086EA0">
              <w:rPr>
                <w:rFonts w:asciiTheme="minorHAnsi" w:hAnsiTheme="minorHAnsi" w:cstheme="minorHAnsi"/>
                <w:szCs w:val="24"/>
              </w:rPr>
              <w:t>Σχεδιάζοντας ένα καλύτερο αύριο</w:t>
            </w:r>
            <w:r>
              <w:rPr>
                <w:rFonts w:asciiTheme="minorHAnsi" w:hAnsiTheme="minorHAnsi" w:cstheme="minorHAnsi"/>
                <w:szCs w:val="24"/>
              </w:rPr>
              <w:t>»</w:t>
            </w:r>
          </w:p>
          <w:p w14:paraId="711F6BF7" w14:textId="0F799C9E" w:rsidR="00086EA0"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Τμήμα Γ2, Γ3 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086EA0">
              <w:rPr>
                <w:rFonts w:asciiTheme="minorHAnsi" w:hAnsiTheme="minorHAnsi" w:cstheme="minorHAnsi"/>
                <w:szCs w:val="24"/>
              </w:rPr>
              <w:t>«Συμπερίληψη, Αλληλοσεβασμός, Διαφορετικότητα»</w:t>
            </w:r>
          </w:p>
          <w:p w14:paraId="7743852E" w14:textId="052F0D73" w:rsidR="004F0EB4" w:rsidRPr="00966B65" w:rsidRDefault="00086EA0"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«Σχεδιάζοντας ένα καλύτερο αύριο»</w:t>
            </w:r>
          </w:p>
        </w:tc>
      </w:tr>
      <w:tr w:rsidR="004F0EB4" w:rsidRPr="00966B65" w14:paraId="65800E6D" w14:textId="77777777" w:rsidTr="005271A0">
        <w:trPr>
          <w:trHeight w:val="406"/>
        </w:trPr>
        <w:tc>
          <w:tcPr>
            <w:tcW w:w="1413" w:type="dxa"/>
          </w:tcPr>
          <w:p w14:paraId="66CE022B" w14:textId="309BD753" w:rsidR="0080286D" w:rsidRPr="008C7DD3" w:rsidRDefault="004F0EB4" w:rsidP="00BC5617">
            <w:pPr>
              <w:pBdr>
                <w:top w:val="nil"/>
                <w:left w:val="nil"/>
                <w:bottom w:val="nil"/>
                <w:right w:val="nil"/>
                <w:between w:val="nil"/>
              </w:pBdr>
              <w:jc w:val="center"/>
              <w:rPr>
                <w:rFonts w:asciiTheme="minorHAnsi" w:eastAsia="Times New Roman" w:hAnsiTheme="minorHAnsi" w:cstheme="minorHAnsi"/>
                <w:noProof/>
                <w:color w:val="000000"/>
                <w:sz w:val="18"/>
                <w:szCs w:val="18"/>
              </w:rPr>
            </w:pPr>
            <w:r w:rsidRPr="008C7DD3">
              <w:rPr>
                <w:rFonts w:asciiTheme="minorHAnsi" w:hAnsiTheme="minorHAnsi" w:cstheme="minorHAnsi"/>
                <w:b/>
                <w:color w:val="000000"/>
                <w:sz w:val="18"/>
                <w:szCs w:val="18"/>
              </w:rPr>
              <w:lastRenderedPageBreak/>
              <w:t>ως προς τη</w:t>
            </w:r>
            <w:r w:rsidR="00BC5617" w:rsidRPr="008C7DD3">
              <w:rPr>
                <w:rFonts w:asciiTheme="minorHAnsi" w:hAnsiTheme="minorHAnsi" w:cstheme="minorHAnsi"/>
                <w:b/>
                <w:color w:val="000000"/>
                <w:sz w:val="18"/>
                <w:szCs w:val="18"/>
              </w:rPr>
              <w:t xml:space="preserve"> </w:t>
            </w:r>
            <w:r w:rsidRPr="008C7DD3">
              <w:rPr>
                <w:rFonts w:asciiTheme="minorHAnsi" w:hAnsiTheme="minorHAnsi" w:cstheme="minorHAnsi"/>
                <w:b/>
                <w:color w:val="000000"/>
                <w:sz w:val="18"/>
                <w:szCs w:val="18"/>
              </w:rPr>
              <w:t>Θεματική Ενότητα</w:t>
            </w:r>
            <w:r w:rsidRPr="008C7DD3">
              <w:rPr>
                <w:rFonts w:asciiTheme="minorHAnsi" w:eastAsia="Times New Roman" w:hAnsiTheme="minorHAnsi" w:cstheme="minorHAnsi"/>
                <w:noProof/>
                <w:color w:val="000000"/>
                <w:sz w:val="18"/>
                <w:szCs w:val="18"/>
              </w:rPr>
              <w:t xml:space="preserve"> </w:t>
            </w:r>
          </w:p>
          <w:p w14:paraId="14200D45" w14:textId="1319FB65" w:rsidR="004F0EB4" w:rsidRPr="001819D5" w:rsidRDefault="004F0EB4"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drawing>
                <wp:inline distT="0" distB="0" distL="114300" distR="114300" wp14:anchorId="072FC3A3" wp14:editId="4E71057A">
                  <wp:extent cx="639445" cy="608330"/>
                  <wp:effectExtent l="0" t="0" r="0" b="0"/>
                  <wp:docPr id="104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14:paraId="79239DFC" w14:textId="77777777" w:rsidR="004F0EB4" w:rsidRDefault="004F0EB4" w:rsidP="00BC5617">
            <w:pPr>
              <w:jc w:val="center"/>
              <w:rPr>
                <w:rFonts w:asciiTheme="minorHAnsi" w:eastAsia="Times New Roman" w:hAnsiTheme="minorHAnsi" w:cstheme="minorHAnsi"/>
                <w:b/>
                <w:color w:val="000000"/>
              </w:rPr>
            </w:pPr>
            <w:r w:rsidRPr="001819D5">
              <w:rPr>
                <w:rFonts w:asciiTheme="minorHAnsi" w:eastAsia="Times New Roman" w:hAnsiTheme="minorHAnsi" w:cstheme="minorHAnsi"/>
                <w:b/>
                <w:color w:val="000000"/>
              </w:rPr>
              <w:t>Δημιουργώ και Καινοτομώ- Δημιουργική Σκέψη και Πρωτοβουλία</w:t>
            </w:r>
          </w:p>
          <w:p w14:paraId="05DDA70A" w14:textId="05D7AB75" w:rsidR="00A158DB" w:rsidRPr="00A158DB" w:rsidRDefault="00A158DB" w:rsidP="00BC5617">
            <w:pPr>
              <w:jc w:val="center"/>
              <w:rPr>
                <w:rFonts w:asciiTheme="minorHAnsi" w:hAnsiTheme="minorHAnsi" w:cstheme="minorHAnsi"/>
                <w:b/>
                <w:color w:val="000000"/>
                <w:sz w:val="16"/>
                <w:szCs w:val="16"/>
              </w:rPr>
            </w:pPr>
            <w:r w:rsidRPr="00A158DB">
              <w:rPr>
                <w:rFonts w:asciiTheme="minorHAnsi" w:hAnsiTheme="minorHAnsi" w:cstheme="minorHAnsi"/>
                <w:b/>
                <w:color w:val="000000"/>
                <w:sz w:val="16"/>
                <w:szCs w:val="16"/>
              </w:rPr>
              <w:t>Απρίλιος – Μάιος 2022</w:t>
            </w:r>
          </w:p>
        </w:tc>
        <w:tc>
          <w:tcPr>
            <w:tcW w:w="7654" w:type="dxa"/>
          </w:tcPr>
          <w:p w14:paraId="3AFCCD7A" w14:textId="18B1DD8F"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Τμήματα Α1, Α2, Α3 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AE50A4">
              <w:rPr>
                <w:rFonts w:asciiTheme="minorHAnsi" w:hAnsiTheme="minorHAnsi" w:cstheme="minorHAnsi"/>
                <w:szCs w:val="24"/>
              </w:rPr>
              <w:t>Δημιουργώ και Καινοτομώ</w:t>
            </w:r>
            <w:r>
              <w:rPr>
                <w:rFonts w:asciiTheme="minorHAnsi" w:hAnsiTheme="minorHAnsi" w:cstheme="minorHAnsi"/>
                <w:szCs w:val="24"/>
              </w:rPr>
              <w:t>»</w:t>
            </w:r>
          </w:p>
          <w:p w14:paraId="0F639578" w14:textId="70D280CE"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w:t>
            </w:r>
            <w:r w:rsidR="00AE50A4">
              <w:rPr>
                <w:rFonts w:asciiTheme="minorHAnsi" w:hAnsiTheme="minorHAnsi" w:cstheme="minorHAnsi"/>
                <w:szCs w:val="24"/>
              </w:rPr>
              <w:t>Κατασκευή Καταπέλτη</w:t>
            </w:r>
            <w:r>
              <w:rPr>
                <w:rFonts w:asciiTheme="minorHAnsi" w:hAnsiTheme="minorHAnsi" w:cstheme="minorHAnsi"/>
                <w:szCs w:val="24"/>
              </w:rPr>
              <w:t>»</w:t>
            </w:r>
          </w:p>
          <w:p w14:paraId="7A69CF64" w14:textId="7A8D8360"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Τμήματα Β1, Β2 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AE50A4">
              <w:rPr>
                <w:rFonts w:asciiTheme="minorHAnsi" w:hAnsiTheme="minorHAnsi" w:cstheme="minorHAnsi"/>
                <w:szCs w:val="24"/>
                <w:lang w:val="en-US"/>
              </w:rPr>
              <w:t>STEM</w:t>
            </w:r>
            <w:r>
              <w:rPr>
                <w:rFonts w:asciiTheme="minorHAnsi" w:hAnsiTheme="minorHAnsi" w:cstheme="minorHAnsi"/>
                <w:szCs w:val="24"/>
              </w:rPr>
              <w:t>»</w:t>
            </w:r>
          </w:p>
          <w:p w14:paraId="48463560" w14:textId="06E15E75"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w:t>
            </w:r>
            <w:r w:rsidR="00AE50A4">
              <w:rPr>
                <w:rFonts w:asciiTheme="minorHAnsi" w:hAnsiTheme="minorHAnsi" w:cstheme="minorHAnsi"/>
                <w:szCs w:val="24"/>
              </w:rPr>
              <w:t>Σκηνοθετώντας τις δράσεις μου</w:t>
            </w:r>
            <w:r>
              <w:rPr>
                <w:rFonts w:asciiTheme="minorHAnsi" w:hAnsiTheme="minorHAnsi" w:cstheme="minorHAnsi"/>
                <w:szCs w:val="24"/>
              </w:rPr>
              <w:t>»</w:t>
            </w:r>
          </w:p>
          <w:p w14:paraId="62028B4A" w14:textId="21F5F536" w:rsidR="00AE50A4"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Τμήμα Β3 </w:t>
            </w:r>
            <w:r w:rsidR="00AE50A4">
              <w:rPr>
                <w:rFonts w:asciiTheme="minorHAnsi" w:hAnsiTheme="minorHAnsi" w:cstheme="minorHAnsi"/>
                <w:szCs w:val="24"/>
              </w:rPr>
              <w:t>μ</w:t>
            </w:r>
            <w:r>
              <w:rPr>
                <w:rFonts w:asciiTheme="minorHAnsi" w:hAnsiTheme="minorHAnsi" w:cstheme="minorHAnsi"/>
                <w:szCs w:val="24"/>
              </w:rPr>
              <w:t xml:space="preserve">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AE50A4">
              <w:rPr>
                <w:rFonts w:asciiTheme="minorHAnsi" w:hAnsiTheme="minorHAnsi" w:cstheme="minorHAnsi"/>
                <w:szCs w:val="24"/>
                <w:lang w:val="en-US"/>
              </w:rPr>
              <w:t>STEM</w:t>
            </w:r>
            <w:r w:rsidR="00AE50A4">
              <w:rPr>
                <w:rFonts w:asciiTheme="minorHAnsi" w:hAnsiTheme="minorHAnsi" w:cstheme="minorHAnsi"/>
                <w:szCs w:val="24"/>
              </w:rPr>
              <w:t>»</w:t>
            </w:r>
          </w:p>
          <w:p w14:paraId="1DF66A00" w14:textId="6E494BDE"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w:t>
            </w:r>
            <w:r w:rsidR="00AE50A4">
              <w:rPr>
                <w:rFonts w:asciiTheme="minorHAnsi" w:hAnsiTheme="minorHAnsi" w:cstheme="minorHAnsi"/>
                <w:szCs w:val="24"/>
              </w:rPr>
              <w:t>Κατασκευή Καταπέλτη</w:t>
            </w:r>
            <w:r>
              <w:rPr>
                <w:rFonts w:asciiTheme="minorHAnsi" w:hAnsiTheme="minorHAnsi" w:cstheme="minorHAnsi"/>
                <w:szCs w:val="24"/>
              </w:rPr>
              <w:t>»</w:t>
            </w:r>
          </w:p>
          <w:p w14:paraId="114D42F7" w14:textId="73CCCB7E"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 xml:space="preserve">Τμήμα Γ1 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AE50A4">
              <w:rPr>
                <w:rFonts w:asciiTheme="minorHAnsi" w:hAnsiTheme="minorHAnsi" w:cstheme="minorHAnsi"/>
                <w:szCs w:val="24"/>
              </w:rPr>
              <w:t>Επιχειρηματικότητα, Αγωγή Σταδιοδρομίας, Γνωριμία με Επαγγέλματα</w:t>
            </w:r>
            <w:r>
              <w:rPr>
                <w:rFonts w:asciiTheme="minorHAnsi" w:hAnsiTheme="minorHAnsi" w:cstheme="minorHAnsi"/>
                <w:szCs w:val="24"/>
              </w:rPr>
              <w:t>»</w:t>
            </w:r>
          </w:p>
          <w:p w14:paraId="5C0EC3B6" w14:textId="766882EC"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Τίτλος ΕΔ «</w:t>
            </w:r>
            <w:r w:rsidR="00AE50A4">
              <w:rPr>
                <w:rFonts w:asciiTheme="minorHAnsi" w:hAnsiTheme="minorHAnsi" w:cstheme="minorHAnsi"/>
                <w:szCs w:val="24"/>
              </w:rPr>
              <w:t>Εφηβική Επιχειρηματικότητα</w:t>
            </w:r>
            <w:r>
              <w:rPr>
                <w:rFonts w:asciiTheme="minorHAnsi" w:hAnsiTheme="minorHAnsi" w:cstheme="minorHAnsi"/>
                <w:szCs w:val="24"/>
              </w:rPr>
              <w:t>»</w:t>
            </w:r>
          </w:p>
          <w:p w14:paraId="3D770FFC" w14:textId="560B3630" w:rsidR="00070338" w:rsidRDefault="00070338" w:rsidP="002B68CF">
            <w:pPr>
              <w:spacing w:line="360" w:lineRule="auto"/>
              <w:ind w:right="141" w:firstLine="283"/>
              <w:rPr>
                <w:rFonts w:asciiTheme="minorHAnsi" w:hAnsiTheme="minorHAnsi" w:cstheme="minorHAnsi"/>
                <w:szCs w:val="24"/>
              </w:rPr>
            </w:pPr>
            <w:r>
              <w:rPr>
                <w:rFonts w:asciiTheme="minorHAnsi" w:hAnsiTheme="minorHAnsi" w:cstheme="minorHAnsi"/>
                <w:szCs w:val="24"/>
              </w:rPr>
              <w:t>Τμήμα Γ2, Γ3</w:t>
            </w:r>
            <w:r w:rsidR="008C7DD3">
              <w:rPr>
                <w:rFonts w:asciiTheme="minorHAnsi" w:hAnsiTheme="minorHAnsi" w:cstheme="minorHAnsi"/>
                <w:szCs w:val="24"/>
              </w:rPr>
              <w:t xml:space="preserve"> </w:t>
            </w:r>
            <w:r>
              <w:rPr>
                <w:rFonts w:asciiTheme="minorHAnsi" w:hAnsiTheme="minorHAnsi" w:cstheme="minorHAnsi"/>
                <w:szCs w:val="24"/>
              </w:rPr>
              <w:t xml:space="preserve">με </w:t>
            </w:r>
            <w:proofErr w:type="spellStart"/>
            <w:r>
              <w:rPr>
                <w:rFonts w:asciiTheme="minorHAnsi" w:hAnsiTheme="minorHAnsi" w:cstheme="minorHAnsi"/>
                <w:szCs w:val="24"/>
              </w:rPr>
              <w:t>υποθεματική</w:t>
            </w:r>
            <w:proofErr w:type="spellEnd"/>
            <w:r>
              <w:rPr>
                <w:rFonts w:asciiTheme="minorHAnsi" w:hAnsiTheme="minorHAnsi" w:cstheme="minorHAnsi"/>
                <w:szCs w:val="24"/>
              </w:rPr>
              <w:t xml:space="preserve"> «</w:t>
            </w:r>
            <w:r w:rsidR="00AE50A4">
              <w:rPr>
                <w:rFonts w:asciiTheme="minorHAnsi" w:hAnsiTheme="minorHAnsi" w:cstheme="minorHAnsi"/>
                <w:szCs w:val="24"/>
              </w:rPr>
              <w:t>Επιχειρηματικότητα, Αγωγή Σταδιοδρομίας, Γνωριμία με Επαγγέλματα</w:t>
            </w:r>
            <w:r>
              <w:rPr>
                <w:rFonts w:asciiTheme="minorHAnsi" w:hAnsiTheme="minorHAnsi" w:cstheme="minorHAnsi"/>
                <w:szCs w:val="24"/>
              </w:rPr>
              <w:t>»</w:t>
            </w:r>
          </w:p>
          <w:p w14:paraId="235DEDFF" w14:textId="403B307E" w:rsidR="004F0EB4" w:rsidRPr="00966B65" w:rsidRDefault="00070338" w:rsidP="002B68CF">
            <w:pPr>
              <w:spacing w:line="360" w:lineRule="auto"/>
              <w:ind w:right="141" w:firstLine="283"/>
              <w:jc w:val="both"/>
              <w:rPr>
                <w:rFonts w:asciiTheme="minorHAnsi" w:hAnsiTheme="minorHAnsi" w:cstheme="minorHAnsi"/>
                <w:szCs w:val="24"/>
              </w:rPr>
            </w:pPr>
            <w:r>
              <w:rPr>
                <w:rFonts w:asciiTheme="minorHAnsi" w:hAnsiTheme="minorHAnsi" w:cstheme="minorHAnsi"/>
                <w:szCs w:val="24"/>
              </w:rPr>
              <w:t>Τίτλος ΕΔ «</w:t>
            </w:r>
            <w:r w:rsidR="00AE50A4">
              <w:rPr>
                <w:rFonts w:asciiTheme="minorHAnsi" w:hAnsiTheme="minorHAnsi" w:cstheme="minorHAnsi"/>
                <w:szCs w:val="24"/>
              </w:rPr>
              <w:t>Εφηβική Επιχειρηματικότητα»</w:t>
            </w:r>
          </w:p>
        </w:tc>
      </w:tr>
      <w:tr w:rsidR="004F0EB4" w:rsidRPr="00966B65" w14:paraId="4D5C0682" w14:textId="77777777" w:rsidTr="005271A0">
        <w:trPr>
          <w:trHeight w:val="1544"/>
        </w:trPr>
        <w:tc>
          <w:tcPr>
            <w:tcW w:w="1413" w:type="dxa"/>
            <w:shd w:val="clear" w:color="auto" w:fill="auto"/>
            <w:vAlign w:val="center"/>
          </w:tcPr>
          <w:p w14:paraId="1A1D8A4C" w14:textId="46193683" w:rsidR="004F0EB4" w:rsidRDefault="004F0EB4" w:rsidP="004F0EB4">
            <w:pPr>
              <w:rPr>
                <w:rFonts w:asciiTheme="minorHAnsi" w:hAnsiTheme="minorHAnsi" w:cstheme="minorHAnsi"/>
                <w:b/>
                <w:color w:val="000000"/>
              </w:rPr>
            </w:pPr>
            <w:r>
              <w:rPr>
                <w:rFonts w:asciiTheme="minorHAnsi" w:hAnsiTheme="minorHAnsi" w:cstheme="minorHAnsi"/>
                <w:b/>
                <w:color w:val="000000"/>
              </w:rPr>
              <w:t>Αναμενόμενο όφελος ως προς το σχολικό κλίμα</w:t>
            </w:r>
          </w:p>
        </w:tc>
        <w:tc>
          <w:tcPr>
            <w:tcW w:w="7654" w:type="dxa"/>
          </w:tcPr>
          <w:p w14:paraId="47631EBC" w14:textId="3F938104" w:rsidR="004F0EB4" w:rsidRPr="00F65C36" w:rsidRDefault="00070338" w:rsidP="002B68CF">
            <w:pPr>
              <w:spacing w:line="360" w:lineRule="auto"/>
              <w:ind w:right="141" w:firstLine="283"/>
              <w:jc w:val="both"/>
              <w:rPr>
                <w:rFonts w:asciiTheme="minorHAnsi" w:hAnsiTheme="minorHAnsi" w:cstheme="minorHAnsi"/>
              </w:rPr>
            </w:pPr>
            <w:r w:rsidRPr="00F65C36">
              <w:rPr>
                <w:rFonts w:asciiTheme="minorHAnsi" w:hAnsiTheme="minorHAnsi" w:cstheme="minorHAnsi"/>
              </w:rPr>
              <w:t xml:space="preserve">Μέσα από </w:t>
            </w:r>
            <w:r w:rsidR="00A43180">
              <w:rPr>
                <w:rFonts w:asciiTheme="minorHAnsi" w:hAnsiTheme="minorHAnsi" w:cstheme="minorHAnsi"/>
              </w:rPr>
              <w:t xml:space="preserve">την </w:t>
            </w:r>
            <w:r w:rsidR="00A11C1C" w:rsidRPr="00F65C36">
              <w:rPr>
                <w:rFonts w:asciiTheme="minorHAnsi" w:hAnsiTheme="minorHAnsi" w:cstheme="minorHAnsi"/>
              </w:rPr>
              <w:t xml:space="preserve">οργάνωση και εφαρμογή των εργαστηρίων αυτών προσβλέπουμε στην ενδυνάμωση της </w:t>
            </w:r>
            <w:proofErr w:type="spellStart"/>
            <w:r w:rsidR="00A11C1C" w:rsidRPr="00F65C36">
              <w:rPr>
                <w:rFonts w:asciiTheme="minorHAnsi" w:hAnsiTheme="minorHAnsi" w:cstheme="minorHAnsi"/>
              </w:rPr>
              <w:t>συνεργατικότητας</w:t>
            </w:r>
            <w:proofErr w:type="spellEnd"/>
            <w:r w:rsidR="00A11C1C" w:rsidRPr="00F65C36">
              <w:rPr>
                <w:rFonts w:asciiTheme="minorHAnsi" w:hAnsiTheme="minorHAnsi" w:cstheme="minorHAnsi"/>
              </w:rPr>
              <w:t xml:space="preserve"> και αλληλεπίδρασης μεταξύ των μελών της σχολικής μας κοινότητας, στην καλλιέργεια του συλλογικού πνεύματος και την αίσθηση της συμπερίληψης στην ευρύτερη σχολική κοινότητα.</w:t>
            </w:r>
          </w:p>
          <w:p w14:paraId="7A4F4020" w14:textId="07C09184" w:rsidR="00A11C1C" w:rsidRPr="00F65C36" w:rsidRDefault="00A11C1C" w:rsidP="002B68CF">
            <w:pPr>
              <w:spacing w:line="360" w:lineRule="auto"/>
              <w:ind w:right="141" w:firstLine="283"/>
              <w:jc w:val="both"/>
              <w:rPr>
                <w:rFonts w:asciiTheme="minorHAnsi" w:hAnsiTheme="minorHAnsi" w:cstheme="minorHAnsi"/>
              </w:rPr>
            </w:pPr>
            <w:r w:rsidRPr="00F65C36">
              <w:rPr>
                <w:rFonts w:asciiTheme="minorHAnsi" w:hAnsiTheme="minorHAnsi" w:cstheme="minorHAnsi"/>
              </w:rPr>
              <w:t xml:space="preserve">Πολύ σημαντικό </w:t>
            </w:r>
            <w:proofErr w:type="spellStart"/>
            <w:r w:rsidRPr="00F65C36">
              <w:rPr>
                <w:rFonts w:asciiTheme="minorHAnsi" w:hAnsiTheme="minorHAnsi" w:cstheme="minorHAnsi"/>
              </w:rPr>
              <w:t>προσβλεπόμενο</w:t>
            </w:r>
            <w:proofErr w:type="spellEnd"/>
            <w:r w:rsidRPr="00F65C36">
              <w:rPr>
                <w:rFonts w:asciiTheme="minorHAnsi" w:hAnsiTheme="minorHAnsi" w:cstheme="minorHAnsi"/>
              </w:rPr>
              <w:t xml:space="preserve"> όφελος είναι η ανάπτυξη των ιδιαίτερων δεξιοτήτων του κάθε μέλους μας, το οποίο δύναται να αναβαθμίσει και να ενδυναμώσει τη θέση του.</w:t>
            </w:r>
            <w:r w:rsidR="00C0081E">
              <w:rPr>
                <w:rFonts w:asciiTheme="minorHAnsi" w:hAnsiTheme="minorHAnsi" w:cstheme="minorHAnsi"/>
              </w:rPr>
              <w:t xml:space="preserve"> </w:t>
            </w:r>
          </w:p>
        </w:tc>
      </w:tr>
      <w:tr w:rsidR="004F0EB4" w:rsidRPr="00C50B45" w14:paraId="07C8D859" w14:textId="77777777" w:rsidTr="005271A0">
        <w:trPr>
          <w:trHeight w:val="1406"/>
        </w:trPr>
        <w:tc>
          <w:tcPr>
            <w:tcW w:w="1413" w:type="dxa"/>
            <w:shd w:val="clear" w:color="auto" w:fill="auto"/>
            <w:vAlign w:val="center"/>
          </w:tcPr>
          <w:p w14:paraId="5E727EDE" w14:textId="409EE851" w:rsidR="004F0EB4" w:rsidRDefault="004F0EB4" w:rsidP="004F0EB4">
            <w:pPr>
              <w:rPr>
                <w:rFonts w:asciiTheme="minorHAnsi" w:hAnsiTheme="minorHAnsi" w:cstheme="minorHAnsi"/>
                <w:b/>
                <w:color w:val="000000"/>
              </w:rPr>
            </w:pPr>
            <w:r>
              <w:rPr>
                <w:rFonts w:asciiTheme="minorHAnsi" w:hAnsiTheme="minorHAnsi" w:cstheme="minorHAnsi"/>
                <w:b/>
                <w:color w:val="000000"/>
              </w:rPr>
              <w:t>Ειδικότερα οφέλη</w:t>
            </w:r>
          </w:p>
        </w:tc>
        <w:tc>
          <w:tcPr>
            <w:tcW w:w="7654" w:type="dxa"/>
          </w:tcPr>
          <w:p w14:paraId="5D0E5B94" w14:textId="38E0CFBB" w:rsidR="00D820EE" w:rsidRDefault="00A11C1C" w:rsidP="002B68CF">
            <w:pPr>
              <w:spacing w:line="360" w:lineRule="auto"/>
              <w:ind w:right="141" w:firstLine="283"/>
              <w:jc w:val="both"/>
              <w:rPr>
                <w:rFonts w:asciiTheme="minorHAnsi" w:hAnsiTheme="minorHAnsi" w:cstheme="minorHAnsi"/>
              </w:rPr>
            </w:pPr>
            <w:r w:rsidRPr="00F65C36">
              <w:rPr>
                <w:rFonts w:asciiTheme="minorHAnsi" w:hAnsiTheme="minorHAnsi" w:cstheme="minorHAnsi"/>
              </w:rPr>
              <w:t xml:space="preserve">Τα ΕΔ δύνανται να αποτελέσουν το μέσο για ανάπτυξη </w:t>
            </w:r>
            <w:r w:rsidR="00C0081E">
              <w:rPr>
                <w:rFonts w:asciiTheme="minorHAnsi" w:hAnsiTheme="minorHAnsi" w:cstheme="minorHAnsi"/>
              </w:rPr>
              <w:t xml:space="preserve">ατομικών </w:t>
            </w:r>
            <w:r w:rsidRPr="00F65C36">
              <w:rPr>
                <w:rFonts w:asciiTheme="minorHAnsi" w:hAnsiTheme="minorHAnsi" w:cstheme="minorHAnsi"/>
              </w:rPr>
              <w:t>ομαδικών δράσεων εντός και εκτός του χώρου του σχολείου, ν</w:t>
            </w:r>
            <w:r w:rsidR="00C97592" w:rsidRPr="00F65C36">
              <w:rPr>
                <w:rFonts w:asciiTheme="minorHAnsi" w:hAnsiTheme="minorHAnsi" w:cstheme="minorHAnsi"/>
              </w:rPr>
              <w:t xml:space="preserve">α επικεντρωθούν στην ερευνητική και πειραματική προσέγγιση της </w:t>
            </w:r>
            <w:r w:rsidR="00D820EE">
              <w:rPr>
                <w:rFonts w:asciiTheme="minorHAnsi" w:hAnsiTheme="minorHAnsi" w:cstheme="minorHAnsi"/>
              </w:rPr>
              <w:t xml:space="preserve">επιζητούμενης </w:t>
            </w:r>
            <w:r w:rsidR="00C97592" w:rsidRPr="00F65C36">
              <w:rPr>
                <w:rFonts w:asciiTheme="minorHAnsi" w:hAnsiTheme="minorHAnsi" w:cstheme="minorHAnsi"/>
              </w:rPr>
              <w:t>γνώσης. Οι μαθητές μας θα προσπαθήσουν να εκφραστούν  με το δικό τους</w:t>
            </w:r>
            <w:r w:rsidR="00C0081E">
              <w:rPr>
                <w:rFonts w:asciiTheme="minorHAnsi" w:hAnsiTheme="minorHAnsi" w:cstheme="minorHAnsi"/>
              </w:rPr>
              <w:t xml:space="preserve"> μοναδικό τρόπο, να διασκεδάσουν ερευνώντας και να δημιουργήσουν πρωτοπορώντας.</w:t>
            </w:r>
          </w:p>
          <w:p w14:paraId="6979FC16" w14:textId="5191B04C" w:rsidR="004F0EB4" w:rsidRPr="00F65C36" w:rsidRDefault="00C97592" w:rsidP="002B68CF">
            <w:pPr>
              <w:spacing w:line="360" w:lineRule="auto"/>
              <w:ind w:right="141" w:firstLine="283"/>
              <w:jc w:val="both"/>
              <w:rPr>
                <w:rFonts w:asciiTheme="minorHAnsi" w:hAnsiTheme="minorHAnsi" w:cstheme="minorHAnsi"/>
              </w:rPr>
            </w:pPr>
            <w:r w:rsidRPr="00F65C36">
              <w:rPr>
                <w:rFonts w:asciiTheme="minorHAnsi" w:hAnsiTheme="minorHAnsi" w:cstheme="minorHAnsi"/>
              </w:rPr>
              <w:t xml:space="preserve">Φυσικά σημαντικό όφελος είναι η προσθήκη της ψυχαγωγικής προσέγγισης της γνώσης, μέσα από </w:t>
            </w:r>
            <w:proofErr w:type="spellStart"/>
            <w:r w:rsidRPr="00F65C36">
              <w:rPr>
                <w:rFonts w:asciiTheme="minorHAnsi" w:hAnsiTheme="minorHAnsi" w:cstheme="minorHAnsi"/>
              </w:rPr>
              <w:t>διαδρα</w:t>
            </w:r>
            <w:r w:rsidR="004C7556">
              <w:rPr>
                <w:rFonts w:asciiTheme="minorHAnsi" w:hAnsiTheme="minorHAnsi" w:cstheme="minorHAnsi"/>
              </w:rPr>
              <w:t>στικές</w:t>
            </w:r>
            <w:proofErr w:type="spellEnd"/>
            <w:r w:rsidR="004C7556">
              <w:rPr>
                <w:rFonts w:asciiTheme="minorHAnsi" w:hAnsiTheme="minorHAnsi" w:cstheme="minorHAnsi"/>
              </w:rPr>
              <w:t xml:space="preserve"> και πρωτότυπες δράσεις, ξεφεύγοντας </w:t>
            </w:r>
            <w:r w:rsidRPr="00F65C36">
              <w:rPr>
                <w:rFonts w:asciiTheme="minorHAnsi" w:hAnsiTheme="minorHAnsi" w:cstheme="minorHAnsi"/>
              </w:rPr>
              <w:t xml:space="preserve">από την μονοτονία της στείρας γνώσης. </w:t>
            </w:r>
          </w:p>
        </w:tc>
      </w:tr>
      <w:tr w:rsidR="004F0EB4" w:rsidRPr="00966B65" w14:paraId="75CF24FB" w14:textId="77777777" w:rsidTr="005271A0">
        <w:trPr>
          <w:trHeight w:val="1411"/>
        </w:trPr>
        <w:tc>
          <w:tcPr>
            <w:tcW w:w="1413" w:type="dxa"/>
            <w:shd w:val="clear" w:color="auto" w:fill="auto"/>
            <w:vAlign w:val="center"/>
          </w:tcPr>
          <w:p w14:paraId="3F208794" w14:textId="331E09F9" w:rsidR="004F0EB4" w:rsidRDefault="004F0EB4" w:rsidP="004F0EB4">
            <w:pPr>
              <w:rPr>
                <w:rFonts w:asciiTheme="minorHAnsi" w:hAnsiTheme="minorHAnsi" w:cstheme="minorHAnsi"/>
                <w:b/>
                <w:color w:val="000000"/>
              </w:rPr>
            </w:pPr>
            <w:r>
              <w:rPr>
                <w:rFonts w:asciiTheme="minorHAnsi" w:hAnsiTheme="minorHAnsi" w:cstheme="minorHAnsi"/>
                <w:b/>
                <w:color w:val="000000"/>
              </w:rPr>
              <w:lastRenderedPageBreak/>
              <w:t>Αναμενόμενο αντίκτυπο για την ανάπτυξη της σχολικής κοινότητας</w:t>
            </w:r>
          </w:p>
        </w:tc>
        <w:tc>
          <w:tcPr>
            <w:tcW w:w="7654" w:type="dxa"/>
          </w:tcPr>
          <w:p w14:paraId="5DFE09E9" w14:textId="2CE474DA" w:rsidR="004F0EB4" w:rsidRPr="00F65C36" w:rsidRDefault="00F842D3" w:rsidP="00B3373B">
            <w:pPr>
              <w:spacing w:line="360" w:lineRule="auto"/>
              <w:ind w:right="141" w:firstLine="283"/>
              <w:jc w:val="both"/>
              <w:rPr>
                <w:rFonts w:asciiTheme="minorHAnsi" w:hAnsiTheme="minorHAnsi" w:cstheme="minorHAnsi"/>
              </w:rPr>
            </w:pPr>
            <w:r w:rsidRPr="00F65C36">
              <w:rPr>
                <w:rFonts w:asciiTheme="minorHAnsi" w:hAnsiTheme="minorHAnsi" w:cstheme="minorHAnsi"/>
              </w:rPr>
              <w:t>Τα ΕΔ μπορούν να αποτελέσουν το μέσο ουσιαστικής επαφής με την πραγματικότητα, με τις δυσκολίες και τις προκλήσεις</w:t>
            </w:r>
            <w:r w:rsidR="00C0081E">
              <w:rPr>
                <w:rFonts w:asciiTheme="minorHAnsi" w:hAnsiTheme="minorHAnsi" w:cstheme="minorHAnsi"/>
              </w:rPr>
              <w:t xml:space="preserve">, ενισχύοντας το </w:t>
            </w:r>
            <w:r w:rsidRPr="00F65C36">
              <w:rPr>
                <w:rFonts w:asciiTheme="minorHAnsi" w:hAnsiTheme="minorHAnsi" w:cstheme="minorHAnsi"/>
              </w:rPr>
              <w:t xml:space="preserve">ρόλο του ατόμου αλλά και </w:t>
            </w:r>
            <w:r w:rsidR="00C0081E">
              <w:rPr>
                <w:rFonts w:asciiTheme="minorHAnsi" w:hAnsiTheme="minorHAnsi" w:cstheme="minorHAnsi"/>
              </w:rPr>
              <w:t>τ</w:t>
            </w:r>
            <w:r w:rsidRPr="00F65C36">
              <w:rPr>
                <w:rFonts w:asciiTheme="minorHAnsi" w:hAnsiTheme="minorHAnsi" w:cstheme="minorHAnsi"/>
              </w:rPr>
              <w:t>η σημασία της συμμετοχής στην ομάδα.</w:t>
            </w:r>
            <w:r w:rsidR="00D14A50" w:rsidRPr="00F65C36">
              <w:rPr>
                <w:rFonts w:asciiTheme="minorHAnsi" w:hAnsiTheme="minorHAnsi" w:cstheme="minorHAnsi"/>
              </w:rPr>
              <w:t xml:space="preserve"> Ε</w:t>
            </w:r>
            <w:r w:rsidR="007E2711">
              <w:rPr>
                <w:rFonts w:asciiTheme="minorHAnsi" w:hAnsiTheme="minorHAnsi" w:cstheme="minorHAnsi"/>
              </w:rPr>
              <w:t xml:space="preserve">πιπλέον δύνανται να ανακαλύψουμε </w:t>
            </w:r>
            <w:r w:rsidR="00D14A50" w:rsidRPr="00F65C36">
              <w:rPr>
                <w:rFonts w:asciiTheme="minorHAnsi" w:hAnsiTheme="minorHAnsi" w:cstheme="minorHAnsi"/>
              </w:rPr>
              <w:t xml:space="preserve">τα ταλέντα που μπορεί να ενυπάρχουν μέσα από τις καινοτόμες προσεγγίσεις. </w:t>
            </w:r>
            <w:r w:rsidR="00B3373B">
              <w:rPr>
                <w:rFonts w:asciiTheme="minorHAnsi" w:hAnsiTheme="minorHAnsi" w:cstheme="minorHAnsi"/>
              </w:rPr>
              <w:t>Τέλος, θ</w:t>
            </w:r>
            <w:r w:rsidR="00D14A50" w:rsidRPr="00F65C36">
              <w:rPr>
                <w:rFonts w:asciiTheme="minorHAnsi" w:hAnsiTheme="minorHAnsi" w:cstheme="minorHAnsi"/>
              </w:rPr>
              <w:t>α μπορούσαν τα σύγχρονα εκπαιδευτικά εργαλεία να συμβάλουν στην ανάπτυξη και καλλιέργεια νέων τρόπων διδασκαλίας, με πολλαπλά γνωστικά και κοινωνικά οφέλη για το σύνολο των μαθητών μας.</w:t>
            </w:r>
            <w:r w:rsidRPr="00F65C36">
              <w:rPr>
                <w:rFonts w:asciiTheme="minorHAnsi" w:hAnsiTheme="minorHAnsi" w:cstheme="minorHAnsi"/>
              </w:rPr>
              <w:t xml:space="preserve"> </w:t>
            </w:r>
          </w:p>
        </w:tc>
      </w:tr>
      <w:tr w:rsidR="004F0EB4" w:rsidRPr="00966B65" w14:paraId="3E3F254F" w14:textId="77777777" w:rsidTr="005271A0">
        <w:trPr>
          <w:trHeight w:val="990"/>
        </w:trPr>
        <w:tc>
          <w:tcPr>
            <w:tcW w:w="1413" w:type="dxa"/>
            <w:shd w:val="clear" w:color="auto" w:fill="auto"/>
            <w:vAlign w:val="center"/>
          </w:tcPr>
          <w:p w14:paraId="26CA9C42" w14:textId="58F97707" w:rsidR="004F0EB4" w:rsidRDefault="004F0EB4" w:rsidP="004F0EB4">
            <w:pPr>
              <w:rPr>
                <w:rFonts w:asciiTheme="minorHAnsi" w:hAnsiTheme="minorHAnsi" w:cstheme="minorHAnsi"/>
                <w:b/>
                <w:color w:val="000000"/>
              </w:rPr>
            </w:pPr>
            <w:r>
              <w:rPr>
                <w:rFonts w:asciiTheme="minorHAnsi" w:hAnsiTheme="minorHAnsi" w:cstheme="minorHAnsi"/>
                <w:b/>
                <w:color w:val="000000"/>
              </w:rPr>
              <w:t>Αντίκτυπο στην τοπική κοινότητα</w:t>
            </w:r>
          </w:p>
        </w:tc>
        <w:tc>
          <w:tcPr>
            <w:tcW w:w="7654" w:type="dxa"/>
          </w:tcPr>
          <w:p w14:paraId="45D9592E" w14:textId="2B67839A" w:rsidR="004F0EB4" w:rsidRPr="00F65C36" w:rsidRDefault="00D14A50" w:rsidP="00B3373B">
            <w:pPr>
              <w:spacing w:line="360" w:lineRule="auto"/>
              <w:ind w:left="142" w:right="141" w:firstLine="141"/>
              <w:jc w:val="both"/>
              <w:rPr>
                <w:rFonts w:asciiTheme="minorHAnsi" w:hAnsiTheme="minorHAnsi" w:cstheme="minorHAnsi"/>
              </w:rPr>
            </w:pPr>
            <w:r w:rsidRPr="00F65C36">
              <w:rPr>
                <w:rFonts w:asciiTheme="minorHAnsi" w:hAnsiTheme="minorHAnsi" w:cstheme="minorHAnsi"/>
              </w:rPr>
              <w:t>Μέσα από την αναζήτηση τρόπων επικοινωνίας και επίλυσης προβλημάτων, θα μπορέσουμε να προετοιμάσουμε τους μελλοντικούς μας πολίτες στην σύγχρονη ζωή. Οι μαθητές και οι μαθήτριες μας θα εμπλακούν σε δράσεις που θα ενισχύσουν την αλληλεπίδραση της σχο</w:t>
            </w:r>
            <w:r w:rsidR="00B3373B">
              <w:rPr>
                <w:rFonts w:asciiTheme="minorHAnsi" w:hAnsiTheme="minorHAnsi" w:cstheme="minorHAnsi"/>
              </w:rPr>
              <w:t>λική</w:t>
            </w:r>
            <w:r w:rsidRPr="00F65C36">
              <w:rPr>
                <w:rFonts w:asciiTheme="minorHAnsi" w:hAnsiTheme="minorHAnsi" w:cstheme="minorHAnsi"/>
              </w:rPr>
              <w:t xml:space="preserve">ς μας μονάδας με την </w:t>
            </w:r>
            <w:r w:rsidR="00B3373B">
              <w:rPr>
                <w:rFonts w:asciiTheme="minorHAnsi" w:hAnsiTheme="minorHAnsi" w:cstheme="minorHAnsi"/>
              </w:rPr>
              <w:t xml:space="preserve">τοπική κοινωνία του Χαλανδρίου, </w:t>
            </w:r>
            <w:r w:rsidRPr="00F65C36">
              <w:rPr>
                <w:rFonts w:asciiTheme="minorHAnsi" w:hAnsiTheme="minorHAnsi" w:cstheme="minorHAnsi"/>
              </w:rPr>
              <w:t xml:space="preserve">θα ενισχύσουν την εξωστρέφεια και την κοινωνική αλληλεπίδραση. Μέσα από δράσεις που σχετίζονται άμεσα με χώρους και τόπους του δήμου μας, με πρόσωπα που έζησαν και διέπρεψαν στο δήμο μας, οι μαθητές μας θα αγαπήσουν και θα σέβονται ακόμη περισσότερο τον τόπο αυτό. Επιπλέον, η αναζήτηση συνεργασιών με οικείους φορείς και ειδικά με τον Σύλλογο Γονέων και Κηδεμόνων του σχολείου μας δύναται να ενισχύσει την προσπάθεια ευαισθητοποίησης, επικοινωνίας και αλληλεπίδρασης της σχολικής μας κοινότητας με την τοπική κοινωνία του δήμου μας, και ειδικά με την γειτονία μας. </w:t>
            </w:r>
          </w:p>
        </w:tc>
      </w:tr>
      <w:tr w:rsidR="004F0EB4" w:rsidRPr="00966B65" w14:paraId="56F0D10B" w14:textId="77777777" w:rsidTr="005271A0">
        <w:trPr>
          <w:trHeight w:val="1687"/>
        </w:trPr>
        <w:tc>
          <w:tcPr>
            <w:tcW w:w="1413" w:type="dxa"/>
            <w:vAlign w:val="center"/>
          </w:tcPr>
          <w:p w14:paraId="156658F5" w14:textId="6136C3B3" w:rsidR="004F0EB4" w:rsidRPr="009A0A7E" w:rsidRDefault="004F0EB4" w:rsidP="00D403D4">
            <w:pPr>
              <w:rPr>
                <w:rFonts w:asciiTheme="minorHAnsi" w:hAnsiTheme="minorHAnsi" w:cstheme="minorHAnsi"/>
                <w:b/>
              </w:rPr>
            </w:pPr>
            <w:r w:rsidRPr="009A0A7E">
              <w:rPr>
                <w:rFonts w:asciiTheme="minorHAnsi" w:hAnsiTheme="minorHAnsi" w:cstheme="minorHAnsi"/>
                <w:b/>
              </w:rPr>
              <w:t>Προσαρμογές</w:t>
            </w:r>
            <w:r>
              <w:rPr>
                <w:rFonts w:asciiTheme="minorHAnsi" w:hAnsiTheme="minorHAnsi" w:cstheme="minorHAnsi"/>
                <w:b/>
              </w:rPr>
              <w:t xml:space="preserve"> </w:t>
            </w:r>
            <w:r w:rsidRPr="009A0A7E">
              <w:rPr>
                <w:rFonts w:asciiTheme="minorHAnsi" w:hAnsiTheme="minorHAnsi" w:cstheme="minorHAnsi"/>
                <w:b/>
              </w:rPr>
              <w:t>για</w:t>
            </w:r>
            <w:r>
              <w:rPr>
                <w:rFonts w:asciiTheme="minorHAnsi" w:hAnsiTheme="minorHAnsi" w:cstheme="minorHAnsi"/>
                <w:b/>
              </w:rPr>
              <w:t xml:space="preserve"> τη συμμετοχή και την ένταξη όλων των μαθητών</w:t>
            </w:r>
          </w:p>
        </w:tc>
        <w:tc>
          <w:tcPr>
            <w:tcW w:w="7654" w:type="dxa"/>
          </w:tcPr>
          <w:p w14:paraId="126F67E1" w14:textId="6E1BA109" w:rsidR="004F0EB4" w:rsidRPr="00F65C36" w:rsidRDefault="00D25292" w:rsidP="00B3373B">
            <w:pPr>
              <w:spacing w:line="360" w:lineRule="auto"/>
              <w:ind w:left="142" w:right="141" w:firstLine="141"/>
              <w:jc w:val="both"/>
              <w:rPr>
                <w:rFonts w:asciiTheme="minorHAnsi" w:hAnsiTheme="minorHAnsi" w:cstheme="minorHAnsi"/>
              </w:rPr>
            </w:pPr>
            <w:r w:rsidRPr="00F65C36">
              <w:rPr>
                <w:rFonts w:asciiTheme="minorHAnsi" w:hAnsiTheme="minorHAnsi" w:cstheme="minorHAnsi"/>
              </w:rPr>
              <w:t>Στο σχολείο μας η αποδοχή της διαφορετικότητας και η συμπερίληψη αποτελεί εγγενές στοιχείο της εκπαιδευτικής μας κουλτούρας. Εδώ και πολλά χρόνια υπάρχει ο θεσμός της διαμεσολάβησης για τα οποιαδήποτε προβλήματα που τυχόν προκύπτουν στις συμπε</w:t>
            </w:r>
            <w:r w:rsidR="00B3373B">
              <w:rPr>
                <w:rFonts w:asciiTheme="minorHAnsi" w:hAnsiTheme="minorHAnsi" w:cstheme="minorHAnsi"/>
              </w:rPr>
              <w:t xml:space="preserve">ριφορές των παιδιών. Τα ΕΔ δύνανται να ενισχύσουν την προσπάθεια αυτή.  </w:t>
            </w:r>
            <w:r w:rsidRPr="00F65C36">
              <w:rPr>
                <w:rFonts w:asciiTheme="minorHAnsi" w:hAnsiTheme="minorHAnsi" w:cstheme="minorHAnsi"/>
              </w:rPr>
              <w:t xml:space="preserve"> </w:t>
            </w:r>
          </w:p>
        </w:tc>
      </w:tr>
      <w:tr w:rsidR="004F0EB4" w:rsidRPr="00966B65" w14:paraId="25C64E7A" w14:textId="77777777" w:rsidTr="005271A0">
        <w:trPr>
          <w:trHeight w:val="1966"/>
        </w:trPr>
        <w:tc>
          <w:tcPr>
            <w:tcW w:w="1413" w:type="dxa"/>
            <w:vAlign w:val="center"/>
          </w:tcPr>
          <w:p w14:paraId="4A29B016" w14:textId="7D0A150E" w:rsidR="004F0EB4" w:rsidRPr="009A0A7E" w:rsidRDefault="004F0EB4" w:rsidP="004F0EB4">
            <w:pPr>
              <w:rPr>
                <w:rFonts w:asciiTheme="minorHAnsi" w:hAnsiTheme="minorHAnsi" w:cstheme="minorHAnsi"/>
                <w:b/>
              </w:rPr>
            </w:pPr>
            <w:r w:rsidRPr="009A0A7E">
              <w:rPr>
                <w:rFonts w:asciiTheme="minorHAnsi" w:hAnsiTheme="minorHAnsi" w:cstheme="minorHAnsi"/>
                <w:b/>
              </w:rPr>
              <w:t>Φορείς</w:t>
            </w:r>
            <w:r>
              <w:rPr>
                <w:rFonts w:asciiTheme="minorHAnsi" w:hAnsiTheme="minorHAnsi" w:cstheme="minorHAnsi"/>
                <w:b/>
              </w:rPr>
              <w:t xml:space="preserve"> </w:t>
            </w:r>
            <w:r w:rsidRPr="009A0A7E">
              <w:rPr>
                <w:rFonts w:asciiTheme="minorHAnsi" w:hAnsiTheme="minorHAnsi" w:cstheme="minorHAnsi"/>
                <w:b/>
              </w:rPr>
              <w:t>και</w:t>
            </w:r>
            <w:r>
              <w:rPr>
                <w:rFonts w:asciiTheme="minorHAnsi" w:hAnsiTheme="minorHAnsi" w:cstheme="minorHAnsi"/>
                <w:b/>
              </w:rPr>
              <w:t xml:space="preserve"> </w:t>
            </w:r>
            <w:r w:rsidRPr="009A0A7E">
              <w:rPr>
                <w:rFonts w:asciiTheme="minorHAnsi" w:hAnsiTheme="minorHAnsi" w:cstheme="minorHAnsi"/>
                <w:b/>
              </w:rPr>
              <w:t>άλλες</w:t>
            </w:r>
            <w:r>
              <w:rPr>
                <w:rFonts w:asciiTheme="minorHAnsi" w:hAnsiTheme="minorHAnsi" w:cstheme="minorHAnsi"/>
                <w:b/>
              </w:rPr>
              <w:t xml:space="preserve"> </w:t>
            </w:r>
            <w:r w:rsidRPr="009A0A7E">
              <w:rPr>
                <w:rFonts w:asciiTheme="minorHAnsi" w:hAnsiTheme="minorHAnsi" w:cstheme="minorHAnsi"/>
                <w:b/>
              </w:rPr>
              <w:t>συνεργασίες</w:t>
            </w:r>
            <w:r>
              <w:rPr>
                <w:rFonts w:asciiTheme="minorHAnsi" w:hAnsiTheme="minorHAnsi" w:cstheme="minorHAnsi"/>
                <w:b/>
              </w:rPr>
              <w:t xml:space="preserve"> </w:t>
            </w:r>
            <w:r w:rsidRPr="009A0A7E">
              <w:rPr>
                <w:rFonts w:asciiTheme="minorHAnsi" w:hAnsiTheme="minorHAnsi" w:cstheme="minorHAnsi"/>
                <w:b/>
              </w:rPr>
              <w:t>που</w:t>
            </w:r>
            <w:r>
              <w:rPr>
                <w:rFonts w:asciiTheme="minorHAnsi" w:hAnsiTheme="minorHAnsi" w:cstheme="minorHAnsi"/>
                <w:b/>
              </w:rPr>
              <w:t xml:space="preserve"> </w:t>
            </w:r>
            <w:r w:rsidRPr="009A0A7E">
              <w:rPr>
                <w:rFonts w:asciiTheme="minorHAnsi" w:hAnsiTheme="minorHAnsi" w:cstheme="minorHAnsi"/>
                <w:b/>
              </w:rPr>
              <w:t>θα</w:t>
            </w:r>
            <w:r>
              <w:rPr>
                <w:rFonts w:asciiTheme="minorHAnsi" w:hAnsiTheme="minorHAnsi" w:cstheme="minorHAnsi"/>
                <w:b/>
              </w:rPr>
              <w:t xml:space="preserve"> </w:t>
            </w:r>
            <w:r w:rsidRPr="009A0A7E">
              <w:rPr>
                <w:rFonts w:asciiTheme="minorHAnsi" w:hAnsiTheme="minorHAnsi" w:cstheme="minorHAnsi"/>
                <w:b/>
              </w:rPr>
              <w:t>εμπλουτίσουν</w:t>
            </w:r>
            <w:r>
              <w:rPr>
                <w:rFonts w:asciiTheme="minorHAnsi" w:hAnsiTheme="minorHAnsi" w:cstheme="minorHAnsi"/>
                <w:b/>
              </w:rPr>
              <w:t xml:space="preserve"> το σχέδιο δράσης</w:t>
            </w:r>
          </w:p>
        </w:tc>
        <w:tc>
          <w:tcPr>
            <w:tcW w:w="7654" w:type="dxa"/>
          </w:tcPr>
          <w:p w14:paraId="10657391" w14:textId="1B0EDC43" w:rsidR="00FB58B8" w:rsidRPr="00FB58B8" w:rsidRDefault="00D25292" w:rsidP="00A51563">
            <w:pPr>
              <w:spacing w:line="360" w:lineRule="auto"/>
              <w:ind w:left="142" w:right="141" w:firstLine="141"/>
              <w:jc w:val="both"/>
              <w:rPr>
                <w:rFonts w:asciiTheme="minorHAnsi" w:eastAsiaTheme="minorHAnsi" w:hAnsiTheme="minorHAnsi" w:cstheme="minorHAnsi"/>
                <w:bCs/>
              </w:rPr>
            </w:pPr>
            <w:r w:rsidRPr="00F65C36">
              <w:rPr>
                <w:rFonts w:asciiTheme="minorHAnsi" w:eastAsiaTheme="minorHAnsi" w:hAnsiTheme="minorHAnsi" w:cstheme="minorHAnsi"/>
                <w:bCs/>
              </w:rPr>
              <w:t xml:space="preserve">Πρόθεση μας είναι τα ΕΔ να ενισχυθούν με ομιλίες  και δράσεις από εξειδικευμένους φορείς. </w:t>
            </w:r>
            <w:r w:rsidR="004D3B96" w:rsidRPr="00F65C36">
              <w:rPr>
                <w:rFonts w:asciiTheme="minorHAnsi" w:eastAsiaTheme="minorHAnsi" w:hAnsiTheme="minorHAnsi" w:cstheme="minorHAnsi"/>
                <w:bCs/>
              </w:rPr>
              <w:t xml:space="preserve">Μέχρι </w:t>
            </w:r>
            <w:r w:rsidR="004D3B96" w:rsidRPr="00FB58B8">
              <w:rPr>
                <w:rFonts w:asciiTheme="minorHAnsi" w:eastAsiaTheme="minorHAnsi" w:hAnsiTheme="minorHAnsi" w:cstheme="minorHAnsi"/>
                <w:bCs/>
              </w:rPr>
              <w:t xml:space="preserve">στιγμής έχουν προγραμματιστεί και πραγματοποιηθεί με επιτυχία οι ομιλίες με θέμα </w:t>
            </w:r>
          </w:p>
          <w:p w14:paraId="701AF7FC" w14:textId="4A5243BE" w:rsidR="00FB58B8" w:rsidRDefault="00FB58B8" w:rsidP="00A51563">
            <w:pPr>
              <w:spacing w:line="360" w:lineRule="auto"/>
              <w:ind w:left="142" w:right="141" w:firstLine="141"/>
              <w:rPr>
                <w:rFonts w:asciiTheme="minorHAnsi" w:hAnsiTheme="minorHAnsi" w:cstheme="minorHAnsi"/>
                <w:szCs w:val="24"/>
              </w:rPr>
            </w:pPr>
            <w:r w:rsidRPr="00FB58B8">
              <w:rPr>
                <w:rFonts w:asciiTheme="minorHAnsi" w:eastAsiaTheme="minorHAnsi" w:hAnsiTheme="minorHAnsi" w:cstheme="minorHAnsi"/>
                <w:bCs/>
              </w:rPr>
              <w:t xml:space="preserve">1. </w:t>
            </w:r>
            <w:r w:rsidR="00DD22AA">
              <w:rPr>
                <w:rFonts w:asciiTheme="minorHAnsi" w:eastAsiaTheme="minorHAnsi" w:hAnsiTheme="minorHAnsi" w:cstheme="minorHAnsi"/>
                <w:bCs/>
              </w:rPr>
              <w:t xml:space="preserve">Ομιλία με θέμα </w:t>
            </w:r>
            <w:r w:rsidR="004D3B96" w:rsidRPr="00FB58B8">
              <w:rPr>
                <w:rFonts w:asciiTheme="minorHAnsi" w:eastAsiaTheme="minorHAnsi" w:hAnsiTheme="minorHAnsi" w:cstheme="minorHAnsi"/>
                <w:bCs/>
              </w:rPr>
              <w:t>«Σεξουαλική Διαπαιδαγώγηση και Οικογενειακός Προγραμματισμός», σε συνεργασία με το Νοσοκομεία Έλενα</w:t>
            </w:r>
            <w:r w:rsidRPr="00FB58B8">
              <w:rPr>
                <w:rFonts w:asciiTheme="minorHAnsi" w:eastAsiaTheme="minorHAnsi" w:hAnsiTheme="minorHAnsi" w:cstheme="minorHAnsi"/>
                <w:bCs/>
              </w:rPr>
              <w:t xml:space="preserve"> (</w:t>
            </w:r>
            <w:r>
              <w:rPr>
                <w:rFonts w:asciiTheme="minorHAnsi" w:eastAsiaTheme="minorHAnsi" w:hAnsiTheme="minorHAnsi" w:cstheme="minorHAnsi"/>
                <w:bCs/>
              </w:rPr>
              <w:t xml:space="preserve">Β τάξη, θεματική ενότητα </w:t>
            </w:r>
            <w:r>
              <w:rPr>
                <w:rFonts w:asciiTheme="minorHAnsi" w:hAnsiTheme="minorHAnsi" w:cstheme="minorHAnsi"/>
                <w:szCs w:val="24"/>
              </w:rPr>
              <w:t xml:space="preserve">«Γνωρίζω το σώμα μου – Σεξουαλική Διαπαιδαγώγηση» </w:t>
            </w:r>
            <w:r>
              <w:rPr>
                <w:rFonts w:asciiTheme="minorHAnsi" w:hAnsiTheme="minorHAnsi" w:cstheme="minorHAnsi"/>
                <w:szCs w:val="24"/>
              </w:rPr>
              <w:t>)</w:t>
            </w:r>
          </w:p>
          <w:p w14:paraId="748E4E6B" w14:textId="22340260" w:rsidR="00D25292" w:rsidRDefault="00723986" w:rsidP="00A51563">
            <w:pPr>
              <w:spacing w:line="360" w:lineRule="auto"/>
              <w:ind w:left="142" w:right="141" w:firstLine="141"/>
              <w:jc w:val="both"/>
              <w:rPr>
                <w:rFonts w:asciiTheme="minorHAnsi" w:eastAsiaTheme="minorHAnsi" w:hAnsiTheme="minorHAnsi" w:cstheme="minorHAnsi"/>
                <w:bCs/>
              </w:rPr>
            </w:pPr>
            <w:r>
              <w:rPr>
                <w:rFonts w:asciiTheme="minorHAnsi" w:eastAsiaTheme="minorHAnsi" w:hAnsiTheme="minorHAnsi" w:cstheme="minorHAnsi"/>
                <w:bCs/>
              </w:rPr>
              <w:t xml:space="preserve">2. </w:t>
            </w:r>
            <w:r w:rsidR="00DD22AA">
              <w:rPr>
                <w:rFonts w:asciiTheme="minorHAnsi" w:eastAsiaTheme="minorHAnsi" w:hAnsiTheme="minorHAnsi" w:cstheme="minorHAnsi"/>
                <w:bCs/>
              </w:rPr>
              <w:t xml:space="preserve">Ομιλία με θέμα </w:t>
            </w:r>
            <w:r w:rsidR="004D3B96" w:rsidRPr="00F65C36">
              <w:rPr>
                <w:rFonts w:asciiTheme="minorHAnsi" w:eastAsiaTheme="minorHAnsi" w:hAnsiTheme="minorHAnsi" w:cstheme="minorHAnsi"/>
                <w:bCs/>
              </w:rPr>
              <w:t xml:space="preserve">«Οδική Ασφάλεια» σε συνεργασία με </w:t>
            </w:r>
            <w:r w:rsidR="00DD22AA">
              <w:rPr>
                <w:rFonts w:asciiTheme="minorHAnsi" w:eastAsiaTheme="minorHAnsi" w:hAnsiTheme="minorHAnsi" w:cstheme="minorHAnsi"/>
                <w:bCs/>
              </w:rPr>
              <w:t xml:space="preserve">τη </w:t>
            </w:r>
            <w:r>
              <w:rPr>
                <w:rFonts w:asciiTheme="minorHAnsi" w:eastAsiaTheme="minorHAnsi" w:hAnsiTheme="minorHAnsi" w:cstheme="minorHAnsi"/>
                <w:bCs/>
              </w:rPr>
              <w:t>Διοικήτρια του Β’ ΤΤ Β/Α Αττικής</w:t>
            </w:r>
            <w:r w:rsidR="00DD22AA">
              <w:rPr>
                <w:rFonts w:asciiTheme="minorHAnsi" w:eastAsiaTheme="minorHAnsi" w:hAnsiTheme="minorHAnsi" w:cstheme="minorHAnsi"/>
                <w:bCs/>
              </w:rPr>
              <w:t xml:space="preserve"> (Γ τάξη, θεματική ενότητα «Ψυχική και Συναισθηματική Υγεία) </w:t>
            </w:r>
          </w:p>
          <w:p w14:paraId="01DAEB83" w14:textId="4689B557" w:rsidR="005B1B96" w:rsidRDefault="00A51563" w:rsidP="005B1B96">
            <w:pPr>
              <w:spacing w:line="360" w:lineRule="auto"/>
              <w:ind w:left="142" w:right="141" w:firstLine="141"/>
              <w:jc w:val="both"/>
              <w:rPr>
                <w:rFonts w:asciiTheme="minorHAnsi" w:eastAsiaTheme="minorHAnsi" w:hAnsiTheme="minorHAnsi" w:cstheme="minorHAnsi"/>
                <w:bCs/>
              </w:rPr>
            </w:pPr>
            <w:r>
              <w:rPr>
                <w:rFonts w:asciiTheme="minorHAnsi" w:eastAsiaTheme="minorHAnsi" w:hAnsiTheme="minorHAnsi" w:cstheme="minorHAnsi"/>
                <w:bCs/>
              </w:rPr>
              <w:t xml:space="preserve">3. Συμμετοχή στο πρόγραμμα </w:t>
            </w:r>
            <w:r>
              <w:rPr>
                <w:rFonts w:asciiTheme="minorHAnsi" w:eastAsiaTheme="minorHAnsi" w:hAnsiTheme="minorHAnsi" w:cstheme="minorHAnsi"/>
                <w:bCs/>
                <w:lang w:val="en-US"/>
              </w:rPr>
              <w:t>e</w:t>
            </w:r>
            <w:r w:rsidRPr="00A51563">
              <w:rPr>
                <w:rFonts w:asciiTheme="minorHAnsi" w:eastAsiaTheme="minorHAnsi" w:hAnsiTheme="minorHAnsi" w:cstheme="minorHAnsi"/>
                <w:bCs/>
              </w:rPr>
              <w:t>-</w:t>
            </w:r>
            <w:r>
              <w:rPr>
                <w:rFonts w:asciiTheme="minorHAnsi" w:eastAsiaTheme="minorHAnsi" w:hAnsiTheme="minorHAnsi" w:cstheme="minorHAnsi"/>
                <w:bCs/>
                <w:lang w:val="en-US"/>
              </w:rPr>
              <w:t>learning</w:t>
            </w:r>
            <w:r w:rsidRPr="00A51563">
              <w:rPr>
                <w:rFonts w:asciiTheme="minorHAnsi" w:eastAsiaTheme="minorHAnsi" w:hAnsiTheme="minorHAnsi" w:cstheme="minorHAnsi"/>
                <w:bCs/>
              </w:rPr>
              <w:t xml:space="preserve"> </w:t>
            </w:r>
            <w:r>
              <w:rPr>
                <w:rFonts w:asciiTheme="minorHAnsi" w:eastAsiaTheme="minorHAnsi" w:hAnsiTheme="minorHAnsi" w:cstheme="minorHAnsi"/>
                <w:bCs/>
              </w:rPr>
              <w:t xml:space="preserve">«Μάτια Ανοιχτά στο δρόμο» - Αττική Οδός </w:t>
            </w:r>
            <w:r w:rsidR="00DD22AA">
              <w:rPr>
                <w:rFonts w:asciiTheme="minorHAnsi" w:eastAsiaTheme="minorHAnsi" w:hAnsiTheme="minorHAnsi" w:cstheme="minorHAnsi"/>
                <w:bCs/>
              </w:rPr>
              <w:t xml:space="preserve"> </w:t>
            </w:r>
            <w:r w:rsidR="005B1B96">
              <w:rPr>
                <w:rFonts w:asciiTheme="minorHAnsi" w:eastAsiaTheme="minorHAnsi" w:hAnsiTheme="minorHAnsi" w:cstheme="minorHAnsi"/>
                <w:bCs/>
              </w:rPr>
              <w:t>(</w:t>
            </w:r>
            <w:r w:rsidR="005B1B96">
              <w:rPr>
                <w:rFonts w:asciiTheme="minorHAnsi" w:eastAsiaTheme="minorHAnsi" w:hAnsiTheme="minorHAnsi" w:cstheme="minorHAnsi"/>
                <w:bCs/>
              </w:rPr>
              <w:t xml:space="preserve">Γ τάξη, θεματική ενότητα «Ψυχική και Συναισθηματική Υγεία) </w:t>
            </w:r>
          </w:p>
          <w:p w14:paraId="7EC326B7" w14:textId="6C8CC43F" w:rsidR="004D3B96" w:rsidRDefault="005B1B96" w:rsidP="005B1B96">
            <w:pPr>
              <w:spacing w:line="360" w:lineRule="auto"/>
              <w:ind w:right="141"/>
              <w:jc w:val="both"/>
              <w:rPr>
                <w:rFonts w:asciiTheme="minorHAnsi" w:eastAsiaTheme="minorHAnsi" w:hAnsiTheme="minorHAnsi" w:cstheme="minorHAnsi"/>
                <w:bCs/>
              </w:rPr>
            </w:pPr>
            <w:r>
              <w:rPr>
                <w:rFonts w:asciiTheme="minorHAnsi" w:eastAsiaTheme="minorHAnsi" w:hAnsiTheme="minorHAnsi" w:cstheme="minorHAnsi"/>
                <w:bCs/>
              </w:rPr>
              <w:lastRenderedPageBreak/>
              <w:t xml:space="preserve">  Άριστη συνεργασία με το Σύλλογο </w:t>
            </w:r>
            <w:r w:rsidR="00405CC1" w:rsidRPr="00F65C36">
              <w:rPr>
                <w:rFonts w:asciiTheme="minorHAnsi" w:eastAsiaTheme="minorHAnsi" w:hAnsiTheme="minorHAnsi" w:cstheme="minorHAnsi"/>
                <w:bCs/>
              </w:rPr>
              <w:t>Γονέων και Κηδεμόνων του 1</w:t>
            </w:r>
            <w:r w:rsidR="00405CC1" w:rsidRPr="00F65C36">
              <w:rPr>
                <w:rFonts w:asciiTheme="minorHAnsi" w:eastAsiaTheme="minorHAnsi" w:hAnsiTheme="minorHAnsi" w:cstheme="minorHAnsi"/>
                <w:bCs/>
                <w:vertAlign w:val="superscript"/>
              </w:rPr>
              <w:t>ου</w:t>
            </w:r>
            <w:r w:rsidR="00405CC1" w:rsidRPr="00F65C36">
              <w:rPr>
                <w:rFonts w:asciiTheme="minorHAnsi" w:eastAsiaTheme="minorHAnsi" w:hAnsiTheme="minorHAnsi" w:cstheme="minorHAnsi"/>
                <w:bCs/>
              </w:rPr>
              <w:t xml:space="preserve"> Γυμνασίου Χαλανδρίου</w:t>
            </w:r>
            <w:r>
              <w:rPr>
                <w:rFonts w:asciiTheme="minorHAnsi" w:eastAsiaTheme="minorHAnsi" w:hAnsiTheme="minorHAnsi" w:cstheme="minorHAnsi"/>
                <w:bCs/>
              </w:rPr>
              <w:t xml:space="preserve"> – Χορηγία φρούτων για όλα τους μαθητές τος σχολείου μας </w:t>
            </w:r>
          </w:p>
          <w:p w14:paraId="3C550C51" w14:textId="1BAE8CD2" w:rsidR="005B1B96" w:rsidRPr="00F65C36" w:rsidRDefault="005B1B96" w:rsidP="005B1B96">
            <w:pPr>
              <w:spacing w:line="360" w:lineRule="auto"/>
              <w:ind w:right="141"/>
              <w:jc w:val="both"/>
              <w:rPr>
                <w:rFonts w:asciiTheme="minorHAnsi" w:eastAsiaTheme="minorHAnsi" w:hAnsiTheme="minorHAnsi" w:cstheme="minorHAnsi"/>
                <w:bCs/>
              </w:rPr>
            </w:pPr>
            <w:r>
              <w:rPr>
                <w:rFonts w:asciiTheme="minorHAnsi" w:eastAsiaTheme="minorHAnsi" w:hAnsiTheme="minorHAnsi" w:cstheme="minorHAnsi"/>
                <w:bCs/>
              </w:rPr>
              <w:t xml:space="preserve"> Ο παραπάνω κατάλογος θα εμπλουτίζεται κάθε φορά που θα εγκρίνεται κάποια δράση κατά τη διάρκεια των θεματικών κύκλων.</w:t>
            </w:r>
          </w:p>
        </w:tc>
      </w:tr>
      <w:tr w:rsidR="004F0EB4" w:rsidRPr="00966B65" w14:paraId="48D0C826" w14:textId="77777777" w:rsidTr="005271A0">
        <w:trPr>
          <w:trHeight w:val="1838"/>
        </w:trPr>
        <w:tc>
          <w:tcPr>
            <w:tcW w:w="1413" w:type="dxa"/>
            <w:vAlign w:val="center"/>
          </w:tcPr>
          <w:p w14:paraId="0F5AD113" w14:textId="5760373E" w:rsidR="004F0EB4" w:rsidRPr="001820DB" w:rsidRDefault="004F0EB4" w:rsidP="004F0EB4">
            <w:pPr>
              <w:rPr>
                <w:rFonts w:asciiTheme="minorHAnsi" w:hAnsiTheme="minorHAnsi" w:cstheme="minorHAnsi"/>
                <w:b/>
                <w:sz w:val="20"/>
                <w:szCs w:val="20"/>
              </w:rPr>
            </w:pPr>
            <w:r w:rsidRPr="009A0A7E">
              <w:rPr>
                <w:rFonts w:asciiTheme="minorHAnsi" w:hAnsiTheme="minorHAnsi" w:cstheme="minorHAnsi"/>
                <w:b/>
              </w:rPr>
              <w:lastRenderedPageBreak/>
              <w:t>Τελικά</w:t>
            </w:r>
            <w:r>
              <w:rPr>
                <w:rFonts w:asciiTheme="minorHAnsi" w:hAnsiTheme="minorHAnsi" w:cstheme="minorHAnsi"/>
                <w:b/>
              </w:rPr>
              <w:t xml:space="preserve"> </w:t>
            </w:r>
            <w:r w:rsidRPr="009A0A7E">
              <w:rPr>
                <w:rFonts w:asciiTheme="minorHAnsi" w:hAnsiTheme="minorHAnsi" w:cstheme="minorHAnsi"/>
                <w:b/>
              </w:rPr>
              <w:t>προϊόντα</w:t>
            </w:r>
            <w:r>
              <w:rPr>
                <w:rFonts w:asciiTheme="minorHAnsi" w:hAnsiTheme="minorHAnsi" w:cstheme="minorHAnsi"/>
                <w:b/>
              </w:rPr>
              <w:t xml:space="preserve"> </w:t>
            </w:r>
            <w:r w:rsidR="00D403D4" w:rsidRPr="00D403D4">
              <w:rPr>
                <w:rFonts w:asciiTheme="minorHAnsi" w:hAnsiTheme="minorHAnsi" w:cstheme="minorHAnsi"/>
                <w:b/>
              </w:rPr>
              <w:t>(</w:t>
            </w:r>
            <w:r w:rsidR="00D403D4">
              <w:rPr>
                <w:rFonts w:asciiTheme="minorHAnsi" w:hAnsiTheme="minorHAnsi" w:cstheme="minorHAnsi"/>
                <w:b/>
              </w:rPr>
              <w:t xml:space="preserve">ενδεικτικά) των εργαστηρίων </w:t>
            </w:r>
            <w:r w:rsidRPr="009A0A7E">
              <w:rPr>
                <w:rFonts w:asciiTheme="minorHAnsi" w:hAnsiTheme="minorHAnsi" w:cstheme="minorHAnsi"/>
                <w:b/>
              </w:rPr>
              <w:t>που</w:t>
            </w:r>
            <w:r>
              <w:rPr>
                <w:rFonts w:asciiTheme="minorHAnsi" w:hAnsiTheme="minorHAnsi" w:cstheme="minorHAnsi"/>
                <w:b/>
              </w:rPr>
              <w:t xml:space="preserve"> </w:t>
            </w:r>
            <w:r w:rsidR="00D403D4">
              <w:rPr>
                <w:rFonts w:asciiTheme="minorHAnsi" w:hAnsiTheme="minorHAnsi" w:cstheme="minorHAnsi"/>
                <w:b/>
              </w:rPr>
              <w:t>υλοποιήθηκαν</w:t>
            </w:r>
          </w:p>
        </w:tc>
        <w:tc>
          <w:tcPr>
            <w:tcW w:w="7654" w:type="dxa"/>
          </w:tcPr>
          <w:p w14:paraId="11D0EF4E" w14:textId="09406C3B" w:rsidR="004F0EB4" w:rsidRPr="00F65C36" w:rsidRDefault="004D3B96" w:rsidP="00A51563">
            <w:pPr>
              <w:spacing w:line="360" w:lineRule="auto"/>
              <w:ind w:left="142" w:right="141" w:firstLine="141"/>
              <w:rPr>
                <w:rFonts w:asciiTheme="minorHAnsi" w:eastAsiaTheme="minorHAnsi" w:hAnsiTheme="minorHAnsi" w:cstheme="minorHAnsi"/>
                <w:bCs/>
              </w:rPr>
            </w:pPr>
            <w:r w:rsidRPr="00F65C36">
              <w:rPr>
                <w:rFonts w:asciiTheme="minorHAnsi" w:eastAsiaTheme="minorHAnsi" w:hAnsiTheme="minorHAnsi" w:cstheme="minorHAnsi"/>
                <w:bCs/>
              </w:rPr>
              <w:t>1. Ερωτηματολόγια</w:t>
            </w:r>
          </w:p>
          <w:p w14:paraId="14919C59" w14:textId="77777777" w:rsidR="004D3B96" w:rsidRPr="00F65C36" w:rsidRDefault="004D3B96" w:rsidP="00A51563">
            <w:pPr>
              <w:spacing w:line="360" w:lineRule="auto"/>
              <w:ind w:left="142" w:right="141" w:firstLine="141"/>
              <w:rPr>
                <w:rFonts w:asciiTheme="minorHAnsi" w:eastAsiaTheme="minorHAnsi" w:hAnsiTheme="minorHAnsi" w:cstheme="minorHAnsi"/>
                <w:bCs/>
              </w:rPr>
            </w:pPr>
            <w:r w:rsidRPr="00F65C36">
              <w:rPr>
                <w:rFonts w:asciiTheme="minorHAnsi" w:eastAsiaTheme="minorHAnsi" w:hAnsiTheme="minorHAnsi" w:cstheme="minorHAnsi"/>
                <w:bCs/>
              </w:rPr>
              <w:t>2. Εκπαιδευτικό υλικό που διανέμεται στα παιδιά</w:t>
            </w:r>
          </w:p>
          <w:p w14:paraId="3EB1D800" w14:textId="77777777" w:rsidR="004D3B96" w:rsidRPr="00F65C36" w:rsidRDefault="004D3B96" w:rsidP="00A51563">
            <w:pPr>
              <w:spacing w:line="360" w:lineRule="auto"/>
              <w:ind w:left="142" w:right="141" w:firstLine="141"/>
              <w:rPr>
                <w:rFonts w:asciiTheme="minorHAnsi" w:eastAsiaTheme="minorHAnsi" w:hAnsiTheme="minorHAnsi" w:cstheme="minorHAnsi"/>
                <w:bCs/>
              </w:rPr>
            </w:pPr>
            <w:r w:rsidRPr="00F65C36">
              <w:rPr>
                <w:rFonts w:asciiTheme="minorHAnsi" w:eastAsiaTheme="minorHAnsi" w:hAnsiTheme="minorHAnsi" w:cstheme="minorHAnsi"/>
                <w:bCs/>
              </w:rPr>
              <w:t>3. Εκθέσεις μαθητών</w:t>
            </w:r>
          </w:p>
          <w:p w14:paraId="3A1296D4" w14:textId="2BED5C37" w:rsidR="004D3B96" w:rsidRPr="00F65C36" w:rsidRDefault="004D3B96" w:rsidP="00A51563">
            <w:pPr>
              <w:spacing w:line="360" w:lineRule="auto"/>
              <w:ind w:left="142" w:right="141" w:firstLine="141"/>
              <w:rPr>
                <w:rFonts w:asciiTheme="minorHAnsi" w:eastAsiaTheme="minorHAnsi" w:hAnsiTheme="minorHAnsi" w:cstheme="minorHAnsi"/>
                <w:bCs/>
              </w:rPr>
            </w:pPr>
            <w:r w:rsidRPr="00F65C36">
              <w:rPr>
                <w:rFonts w:asciiTheme="minorHAnsi" w:eastAsiaTheme="minorHAnsi" w:hAnsiTheme="minorHAnsi" w:cstheme="minorHAnsi"/>
                <w:bCs/>
              </w:rPr>
              <w:t>4. Παρουσιάσεις ομαδικών και ατομικών εργασιών</w:t>
            </w:r>
          </w:p>
          <w:p w14:paraId="4BF76F97" w14:textId="77777777" w:rsidR="004D3B96" w:rsidRPr="00F65C36" w:rsidRDefault="004D3B96" w:rsidP="00A51563">
            <w:pPr>
              <w:spacing w:line="360" w:lineRule="auto"/>
              <w:ind w:left="142" w:right="141" w:firstLine="141"/>
              <w:rPr>
                <w:rFonts w:asciiTheme="minorHAnsi" w:eastAsiaTheme="minorHAnsi" w:hAnsiTheme="minorHAnsi" w:cstheme="minorHAnsi"/>
                <w:bCs/>
              </w:rPr>
            </w:pPr>
            <w:r w:rsidRPr="00F65C36">
              <w:rPr>
                <w:rFonts w:asciiTheme="minorHAnsi" w:eastAsiaTheme="minorHAnsi" w:hAnsiTheme="minorHAnsi" w:cstheme="minorHAnsi"/>
                <w:bCs/>
              </w:rPr>
              <w:t xml:space="preserve">5. Συζητήσεις </w:t>
            </w:r>
          </w:p>
          <w:p w14:paraId="2A137DE0" w14:textId="5A16BE51" w:rsidR="00405CC1" w:rsidRPr="00F65C36" w:rsidRDefault="00EF6ED1" w:rsidP="00652720">
            <w:pPr>
              <w:spacing w:line="360" w:lineRule="auto"/>
              <w:ind w:left="142" w:right="141" w:firstLine="141"/>
              <w:rPr>
                <w:rFonts w:asciiTheme="minorHAnsi" w:eastAsiaTheme="minorHAnsi" w:hAnsiTheme="minorHAnsi" w:cstheme="minorHAnsi"/>
                <w:bCs/>
              </w:rPr>
            </w:pPr>
            <w:r w:rsidRPr="00F65C36">
              <w:rPr>
                <w:rFonts w:asciiTheme="minorHAnsi" w:eastAsiaTheme="minorHAnsi" w:hAnsiTheme="minorHAnsi" w:cstheme="minorHAnsi"/>
                <w:bCs/>
              </w:rPr>
              <w:t xml:space="preserve">6. </w:t>
            </w:r>
            <w:r w:rsidR="00492B22">
              <w:rPr>
                <w:rFonts w:asciiTheme="minorHAnsi" w:eastAsiaTheme="minorHAnsi" w:hAnsiTheme="minorHAnsi" w:cstheme="minorHAnsi"/>
                <w:bCs/>
              </w:rPr>
              <w:t xml:space="preserve">Συμμετοχή σε </w:t>
            </w:r>
            <w:proofErr w:type="spellStart"/>
            <w:r w:rsidR="00492B22">
              <w:rPr>
                <w:rFonts w:asciiTheme="minorHAnsi" w:eastAsiaTheme="minorHAnsi" w:hAnsiTheme="minorHAnsi" w:cstheme="minorHAnsi"/>
                <w:bCs/>
              </w:rPr>
              <w:t>δ</w:t>
            </w:r>
            <w:r w:rsidRPr="00F65C36">
              <w:rPr>
                <w:rFonts w:asciiTheme="minorHAnsi" w:eastAsiaTheme="minorHAnsi" w:hAnsiTheme="minorHAnsi" w:cstheme="minorHAnsi"/>
                <w:bCs/>
              </w:rPr>
              <w:t>ιαδραστικές</w:t>
            </w:r>
            <w:proofErr w:type="spellEnd"/>
            <w:r w:rsidRPr="00F65C36">
              <w:rPr>
                <w:rFonts w:asciiTheme="minorHAnsi" w:eastAsiaTheme="minorHAnsi" w:hAnsiTheme="minorHAnsi" w:cstheme="minorHAnsi"/>
                <w:bCs/>
              </w:rPr>
              <w:t xml:space="preserve"> εφαρμογές</w:t>
            </w:r>
          </w:p>
        </w:tc>
      </w:tr>
      <w:tr w:rsidR="004F0EB4" w:rsidRPr="00966B65" w14:paraId="1F875A07" w14:textId="77777777" w:rsidTr="005271A0">
        <w:trPr>
          <w:trHeight w:val="1270"/>
        </w:trPr>
        <w:tc>
          <w:tcPr>
            <w:tcW w:w="1413" w:type="dxa"/>
            <w:vAlign w:val="center"/>
          </w:tcPr>
          <w:p w14:paraId="56D222A1" w14:textId="76310D91" w:rsidR="004F0EB4" w:rsidRPr="009A0A7E" w:rsidRDefault="004F0EB4" w:rsidP="00BC5617">
            <w:pPr>
              <w:rPr>
                <w:rFonts w:asciiTheme="minorHAnsi" w:hAnsiTheme="minorHAnsi" w:cstheme="minorHAnsi"/>
                <w:b/>
                <w:lang w:val="x-none"/>
              </w:rPr>
            </w:pPr>
            <w:r>
              <w:rPr>
                <w:rFonts w:asciiTheme="minorHAnsi" w:hAnsiTheme="minorHAnsi" w:cstheme="minorHAnsi"/>
                <w:b/>
              </w:rPr>
              <w:t xml:space="preserve">Εκπαιδευτικό υλικό και εργαλεία  που χρησιμοποιήθηκαν εκτός της Πλατφόρμας </w:t>
            </w:r>
            <w:r w:rsidR="00BC5617">
              <w:rPr>
                <w:rFonts w:asciiTheme="minorHAnsi" w:hAnsiTheme="minorHAnsi" w:cstheme="minorHAnsi"/>
                <w:b/>
              </w:rPr>
              <w:t>των</w:t>
            </w:r>
            <w:r>
              <w:rPr>
                <w:rFonts w:asciiTheme="minorHAnsi" w:hAnsiTheme="minorHAnsi" w:cstheme="minorHAnsi"/>
                <w:b/>
              </w:rPr>
              <w:t xml:space="preserve"> Εργαστήρια Δεξιοτήτων</w:t>
            </w:r>
            <w:r w:rsidR="00BC5617">
              <w:rPr>
                <w:rFonts w:asciiTheme="minorHAnsi" w:hAnsiTheme="minorHAnsi" w:cstheme="minorHAnsi"/>
                <w:b/>
              </w:rPr>
              <w:t xml:space="preserve"> του ΙΕΠ</w:t>
            </w:r>
            <w:r>
              <w:rPr>
                <w:rFonts w:asciiTheme="minorHAnsi" w:hAnsiTheme="minorHAnsi" w:cstheme="minorHAnsi"/>
                <w:b/>
              </w:rPr>
              <w:t>.</w:t>
            </w:r>
          </w:p>
        </w:tc>
        <w:tc>
          <w:tcPr>
            <w:tcW w:w="7654" w:type="dxa"/>
          </w:tcPr>
          <w:p w14:paraId="1CE31AA5" w14:textId="77777777" w:rsidR="004F0EB4" w:rsidRPr="00F65C36" w:rsidRDefault="00EF6ED1" w:rsidP="00A51563">
            <w:pPr>
              <w:spacing w:line="360" w:lineRule="auto"/>
              <w:ind w:left="142" w:right="141" w:firstLine="141"/>
              <w:rPr>
                <w:rFonts w:asciiTheme="minorHAnsi" w:eastAsiaTheme="minorHAnsi" w:hAnsiTheme="minorHAnsi" w:cstheme="minorHAnsi"/>
                <w:bCs/>
              </w:rPr>
            </w:pPr>
            <w:r w:rsidRPr="00F65C36">
              <w:rPr>
                <w:rFonts w:asciiTheme="minorHAnsi" w:eastAsiaTheme="minorHAnsi" w:hAnsiTheme="minorHAnsi" w:cstheme="minorHAnsi"/>
                <w:bCs/>
              </w:rPr>
              <w:t xml:space="preserve">Ψηφιακά αποθετήρια Υπουργείου Παιδείας </w:t>
            </w:r>
          </w:p>
          <w:p w14:paraId="637A1517" w14:textId="77777777" w:rsidR="00EF6ED1" w:rsidRPr="00F65C36" w:rsidRDefault="00EF6ED1" w:rsidP="00A51563">
            <w:pPr>
              <w:spacing w:line="360" w:lineRule="auto"/>
              <w:ind w:left="142" w:right="141" w:firstLine="141"/>
              <w:rPr>
                <w:rFonts w:asciiTheme="minorHAnsi" w:eastAsiaTheme="minorHAnsi" w:hAnsiTheme="minorHAnsi" w:cstheme="minorHAnsi"/>
                <w:bCs/>
              </w:rPr>
            </w:pPr>
            <w:r w:rsidRPr="00F65C36">
              <w:rPr>
                <w:rFonts w:asciiTheme="minorHAnsi" w:eastAsiaTheme="minorHAnsi" w:hAnsiTheme="minorHAnsi" w:cstheme="minorHAnsi"/>
                <w:bCs/>
              </w:rPr>
              <w:t>Εκπαιδευτικό υλικό από Πανεπιστήμια, Οργανισμούς, Επίσημους φορείς</w:t>
            </w:r>
          </w:p>
          <w:p w14:paraId="56874C4F" w14:textId="0AE230CE" w:rsidR="00EF6ED1" w:rsidRPr="00F65C36" w:rsidRDefault="00652720" w:rsidP="00A51563">
            <w:pPr>
              <w:spacing w:line="360" w:lineRule="auto"/>
              <w:ind w:left="142" w:right="141" w:firstLine="141"/>
              <w:rPr>
                <w:rFonts w:asciiTheme="minorHAnsi" w:eastAsiaTheme="minorHAnsi" w:hAnsiTheme="minorHAnsi" w:cstheme="minorHAnsi"/>
                <w:bCs/>
              </w:rPr>
            </w:pPr>
            <w:r>
              <w:rPr>
                <w:rFonts w:asciiTheme="minorHAnsi" w:eastAsiaTheme="minorHAnsi" w:hAnsiTheme="minorHAnsi" w:cstheme="minorHAnsi"/>
                <w:bCs/>
              </w:rPr>
              <w:t>Το εκπαιδευτικό υλικό διαρκώς ανανεώνεται.</w:t>
            </w:r>
          </w:p>
        </w:tc>
      </w:tr>
    </w:tbl>
    <w:p w14:paraId="1A99EEE6" w14:textId="5D88095E" w:rsidR="00BC5617" w:rsidRDefault="00BC5617" w:rsidP="009A0A7E">
      <w:pPr>
        <w:widowControl w:val="0"/>
        <w:autoSpaceDE w:val="0"/>
        <w:autoSpaceDN w:val="0"/>
        <w:adjustRightInd w:val="0"/>
        <w:spacing w:line="360" w:lineRule="auto"/>
        <w:ind w:right="57"/>
        <w:jc w:val="both"/>
        <w:rPr>
          <w:b/>
        </w:rPr>
      </w:pPr>
    </w:p>
    <w:p w14:paraId="7295C1C1" w14:textId="77777777" w:rsidR="00BC5617" w:rsidRDefault="00BC5617">
      <w:pPr>
        <w:rPr>
          <w:b/>
        </w:rPr>
      </w:pPr>
      <w:r>
        <w:rPr>
          <w:b/>
        </w:rPr>
        <w:br w:type="page"/>
      </w:r>
    </w:p>
    <w:p w14:paraId="4769C8E9" w14:textId="77777777" w:rsidR="00A05890" w:rsidRPr="000C271C" w:rsidRDefault="00A05890" w:rsidP="009A0A7E">
      <w:pPr>
        <w:widowControl w:val="0"/>
        <w:autoSpaceDE w:val="0"/>
        <w:autoSpaceDN w:val="0"/>
        <w:adjustRightInd w:val="0"/>
        <w:spacing w:line="360" w:lineRule="auto"/>
        <w:ind w:right="57"/>
        <w:jc w:val="both"/>
        <w:rPr>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firstRow="0" w:lastRow="0" w:firstColumn="0" w:lastColumn="0" w:noHBand="0" w:noVBand="0"/>
      </w:tblPr>
      <w:tblGrid>
        <w:gridCol w:w="2268"/>
        <w:gridCol w:w="2127"/>
        <w:gridCol w:w="2165"/>
        <w:gridCol w:w="2512"/>
        <w:gridCol w:w="11"/>
      </w:tblGrid>
      <w:tr w:rsidR="00BC5617" w:rsidRPr="00835F51" w14:paraId="51A01203" w14:textId="77777777" w:rsidTr="00D403D4">
        <w:trPr>
          <w:trHeight w:val="458"/>
        </w:trPr>
        <w:tc>
          <w:tcPr>
            <w:tcW w:w="9083" w:type="dxa"/>
            <w:gridSpan w:val="5"/>
            <w:shd w:val="clear" w:color="auto" w:fill="D0CECE"/>
          </w:tcPr>
          <w:p w14:paraId="70B7AE21" w14:textId="47BDBBD0" w:rsidR="00BC5617" w:rsidRPr="00835F51" w:rsidRDefault="00BC5617" w:rsidP="00BC5617">
            <w:pPr>
              <w:pBdr>
                <w:top w:val="nil"/>
                <w:left w:val="nil"/>
                <w:bottom w:val="nil"/>
                <w:right w:val="nil"/>
                <w:between w:val="nil"/>
              </w:pBdr>
              <w:jc w:val="center"/>
              <w:rPr>
                <w:rFonts w:asciiTheme="minorHAnsi" w:eastAsia="Times New Roman" w:hAnsiTheme="minorHAnsi" w:cstheme="minorHAnsi"/>
                <w:b/>
                <w:color w:val="002060"/>
                <w:sz w:val="24"/>
                <w:szCs w:val="24"/>
              </w:rPr>
            </w:pPr>
            <w:r w:rsidRPr="00835F51">
              <w:rPr>
                <w:rFonts w:asciiTheme="minorHAnsi" w:eastAsia="Times New Roman" w:hAnsiTheme="minorHAnsi" w:cstheme="minorHAnsi"/>
                <w:b/>
                <w:color w:val="002060"/>
                <w:sz w:val="24"/>
                <w:szCs w:val="24"/>
              </w:rPr>
              <w:t>ΑΝΑΣΤΟΧΑΣΜΟΣ - ΤΕΛΙΚΗ ΑΞΙΟΛΟΓΗΣΗ ΤΗΣ ΕΦΑΡΜΟΓΗΣ</w:t>
            </w:r>
          </w:p>
        </w:tc>
      </w:tr>
      <w:tr w:rsidR="00BC5617" w:rsidRPr="00835F51" w14:paraId="1ED6A16F" w14:textId="77777777" w:rsidTr="00D403D4">
        <w:tc>
          <w:tcPr>
            <w:tcW w:w="9083" w:type="dxa"/>
            <w:gridSpan w:val="5"/>
            <w:shd w:val="clear" w:color="auto" w:fill="E7E6E6"/>
          </w:tcPr>
          <w:p w14:paraId="04DFD7D5" w14:textId="32F784B6" w:rsidR="00BC5617" w:rsidRPr="00835F51" w:rsidRDefault="00835F51" w:rsidP="00835F51">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1. </w:t>
            </w:r>
            <w:r w:rsidR="00BC5617" w:rsidRPr="00835F51">
              <w:rPr>
                <w:rFonts w:asciiTheme="minorHAnsi" w:hAnsiTheme="minorHAnsi" w:cstheme="minorHAnsi"/>
                <w:b/>
                <w:color w:val="000000"/>
              </w:rPr>
              <w:t xml:space="preserve">Τελική αξιολόγηση της υλοποίησης των τεσσάρων Θεματικών </w:t>
            </w:r>
            <w:r>
              <w:rPr>
                <w:rFonts w:asciiTheme="minorHAnsi" w:hAnsiTheme="minorHAnsi" w:cstheme="minorHAnsi"/>
                <w:b/>
                <w:color w:val="000000"/>
              </w:rPr>
              <w:t>Ενοτήτων</w:t>
            </w:r>
          </w:p>
          <w:p w14:paraId="443420AF" w14:textId="19BA16AB" w:rsidR="00BC5617" w:rsidRPr="00835F51" w:rsidRDefault="00BC5617" w:rsidP="00835F51">
            <w:pPr>
              <w:pBdr>
                <w:top w:val="nil"/>
                <w:left w:val="nil"/>
                <w:bottom w:val="nil"/>
                <w:right w:val="nil"/>
                <w:between w:val="nil"/>
              </w:pBdr>
              <w:ind w:firstLine="3"/>
              <w:jc w:val="center"/>
              <w:rPr>
                <w:rFonts w:asciiTheme="minorHAnsi" w:eastAsia="Times New Roman" w:hAnsiTheme="minorHAnsi" w:cstheme="minorHAnsi"/>
                <w:color w:val="000000"/>
                <w:sz w:val="18"/>
                <w:szCs w:val="18"/>
              </w:rPr>
            </w:pPr>
            <w:r w:rsidRPr="00835F51">
              <w:rPr>
                <w:rFonts w:asciiTheme="minorHAnsi" w:eastAsia="Times New Roman" w:hAnsiTheme="minorHAnsi" w:cstheme="minorHAnsi"/>
                <w:color w:val="000000"/>
                <w:sz w:val="18"/>
                <w:szCs w:val="18"/>
              </w:rPr>
              <w:t>Κείμενο 100 λέξεων (με βάση την αξιολόγηση και τον αναστοχασμό)</w:t>
            </w:r>
            <w:r w:rsidR="00835F51" w:rsidRPr="00835F51">
              <w:rPr>
                <w:rFonts w:asciiTheme="minorHAnsi" w:eastAsia="Times New Roman" w:hAnsiTheme="minorHAnsi" w:cstheme="minorHAnsi"/>
                <w:color w:val="000000"/>
                <w:sz w:val="18"/>
                <w:szCs w:val="18"/>
              </w:rPr>
              <w:t xml:space="preserve"> </w:t>
            </w:r>
            <w:r w:rsidRPr="00835F51">
              <w:rPr>
                <w:rFonts w:asciiTheme="minorHAnsi" w:eastAsia="Times New Roman" w:hAnsiTheme="minorHAnsi" w:cstheme="minorHAnsi"/>
                <w:color w:val="000000"/>
                <w:sz w:val="18"/>
                <w:szCs w:val="18"/>
              </w:rPr>
              <w:t>στην μορφή λίστας για κάθε Θεματικ</w:t>
            </w:r>
            <w:r w:rsidR="00835F51" w:rsidRPr="00835F51">
              <w:rPr>
                <w:rFonts w:asciiTheme="minorHAnsi" w:eastAsia="Times New Roman" w:hAnsiTheme="minorHAnsi" w:cstheme="minorHAnsi"/>
                <w:color w:val="000000"/>
                <w:sz w:val="18"/>
                <w:szCs w:val="18"/>
              </w:rPr>
              <w:t>ή Ενότητα</w:t>
            </w:r>
          </w:p>
        </w:tc>
      </w:tr>
      <w:tr w:rsidR="00BC5617" w:rsidRPr="00835F51" w14:paraId="62F9D3F5" w14:textId="77777777" w:rsidTr="00D403D4">
        <w:trPr>
          <w:gridAfter w:val="1"/>
          <w:wAfter w:w="11" w:type="dxa"/>
        </w:trPr>
        <w:tc>
          <w:tcPr>
            <w:tcW w:w="2268" w:type="dxa"/>
          </w:tcPr>
          <w:p w14:paraId="2AFBDA38" w14:textId="77777777" w:rsidR="00BC5617" w:rsidRPr="00835F51" w:rsidRDefault="00BC5617" w:rsidP="007E2711">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14:anchorId="36D9C58B" wp14:editId="5B7C434E">
                  <wp:extent cx="647700" cy="647700"/>
                  <wp:effectExtent l="0" t="0" r="0" b="0"/>
                  <wp:docPr id="1052"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14:paraId="1AEF6758" w14:textId="77777777" w:rsidR="00BC5617" w:rsidRPr="00835F51" w:rsidRDefault="00BC5617" w:rsidP="007E2711">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b/>
                <w:color w:val="000000"/>
              </w:rPr>
              <w:t>Ζω καλύτερα- Ευ ζην</w:t>
            </w:r>
          </w:p>
        </w:tc>
        <w:tc>
          <w:tcPr>
            <w:tcW w:w="2127" w:type="dxa"/>
          </w:tcPr>
          <w:p w14:paraId="6D5C5C01" w14:textId="77777777" w:rsidR="00BC5617" w:rsidRPr="00835F51" w:rsidRDefault="00BC5617" w:rsidP="007E2711">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14:anchorId="492EF10F" wp14:editId="28E2B19B">
                  <wp:extent cx="608965" cy="570230"/>
                  <wp:effectExtent l="0" t="0" r="0" b="0"/>
                  <wp:docPr id="1050"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p w14:paraId="0B4285AE" w14:textId="77777777" w:rsidR="00BC5617" w:rsidRPr="00835F51" w:rsidRDefault="00BC5617" w:rsidP="007E2711">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Φροντίζω το Περιβάλλον</w:t>
            </w:r>
          </w:p>
          <w:p w14:paraId="120F2CAB" w14:textId="77777777" w:rsidR="00BC5617" w:rsidRPr="00835F51" w:rsidRDefault="00BC5617" w:rsidP="007E2711">
            <w:pPr>
              <w:pBdr>
                <w:top w:val="nil"/>
                <w:left w:val="nil"/>
                <w:bottom w:val="nil"/>
                <w:right w:val="nil"/>
                <w:between w:val="nil"/>
              </w:pBdr>
              <w:jc w:val="center"/>
              <w:rPr>
                <w:rFonts w:asciiTheme="minorHAnsi" w:eastAsia="Times New Roman" w:hAnsiTheme="minorHAnsi" w:cstheme="minorHAnsi"/>
                <w:color w:val="000000"/>
              </w:rPr>
            </w:pPr>
          </w:p>
        </w:tc>
        <w:tc>
          <w:tcPr>
            <w:tcW w:w="2165" w:type="dxa"/>
          </w:tcPr>
          <w:p w14:paraId="6B316865" w14:textId="77777777" w:rsidR="00BC5617" w:rsidRPr="00835F51" w:rsidRDefault="00BC5617" w:rsidP="007E2711">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14:anchorId="1BC44307" wp14:editId="534C3477">
                  <wp:extent cx="647700" cy="608330"/>
                  <wp:effectExtent l="0" t="0" r="0" b="0"/>
                  <wp:docPr id="1051"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p w14:paraId="617EE772" w14:textId="77777777" w:rsidR="00BC5617" w:rsidRPr="00835F51" w:rsidRDefault="00BC5617" w:rsidP="007E2711">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Ενδιαφέρομαι και Ενεργώ- Κοινωνική Συναίσθηση και Ευθύνη</w:t>
            </w:r>
          </w:p>
        </w:tc>
        <w:tc>
          <w:tcPr>
            <w:tcW w:w="2512" w:type="dxa"/>
          </w:tcPr>
          <w:p w14:paraId="5C81EAE3" w14:textId="77777777" w:rsidR="00BC5617" w:rsidRPr="00835F51" w:rsidRDefault="00BC5617" w:rsidP="007E2711">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14:anchorId="2D8599AA" wp14:editId="7964DFD4">
                  <wp:extent cx="639445" cy="608330"/>
                  <wp:effectExtent l="0" t="0" r="0" b="0"/>
                  <wp:docPr id="1053"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14:paraId="1279BAA4" w14:textId="69F8765D" w:rsidR="00BC5617" w:rsidRPr="00835F51" w:rsidRDefault="00BC5617" w:rsidP="00D403D4">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Δημιουργώ και Καινοτομώ- Δημιουργική Σκέψη και Πρωτοβουλία</w:t>
            </w:r>
          </w:p>
        </w:tc>
      </w:tr>
      <w:tr w:rsidR="00D403D4" w:rsidRPr="00D403D4" w14:paraId="1157901D" w14:textId="77777777" w:rsidTr="00D403D4">
        <w:trPr>
          <w:gridAfter w:val="1"/>
          <w:wAfter w:w="11" w:type="dxa"/>
          <w:trHeight w:val="287"/>
        </w:trPr>
        <w:tc>
          <w:tcPr>
            <w:tcW w:w="2268" w:type="dxa"/>
          </w:tcPr>
          <w:p w14:paraId="2545488E" w14:textId="37BA0EFA" w:rsidR="00D403D4" w:rsidRPr="00D403D4" w:rsidRDefault="00D403D4" w:rsidP="00D403D4">
            <w:pPr>
              <w:tabs>
                <w:tab w:val="left" w:pos="270"/>
              </w:tabs>
              <w:spacing w:before="40" w:after="40"/>
              <w:jc w:val="center"/>
              <w:rPr>
                <w:rFonts w:asciiTheme="minorHAnsi" w:hAnsiTheme="minorHAnsi" w:cstheme="minorHAnsi"/>
                <w:bCs/>
                <w:color w:val="000000"/>
              </w:rPr>
            </w:pPr>
            <w:r w:rsidRPr="00D403D4">
              <w:rPr>
                <w:rFonts w:asciiTheme="minorHAnsi" w:hAnsiTheme="minorHAnsi"/>
                <w:bCs/>
                <w:i/>
                <w:sz w:val="20"/>
                <w:szCs w:val="20"/>
              </w:rPr>
              <w:t>1. ΥΓΕΙΑ: Διατροφή - Αυτομέριμνα, Οδική Ασφάλεια</w:t>
            </w:r>
          </w:p>
        </w:tc>
        <w:tc>
          <w:tcPr>
            <w:tcW w:w="2127" w:type="dxa"/>
          </w:tcPr>
          <w:p w14:paraId="24E61B16" w14:textId="7243543E" w:rsidR="00D403D4" w:rsidRPr="00D403D4" w:rsidRDefault="00D403D4" w:rsidP="00D403D4">
            <w:pPr>
              <w:tabs>
                <w:tab w:val="left" w:pos="324"/>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Οικολογία - Παγκόσμια και τοπική Φυσική κληρονομιά</w:t>
            </w:r>
          </w:p>
        </w:tc>
        <w:tc>
          <w:tcPr>
            <w:tcW w:w="2165" w:type="dxa"/>
          </w:tcPr>
          <w:p w14:paraId="2AA9F00A" w14:textId="1B07AFE6" w:rsidR="00D403D4" w:rsidRPr="00D403D4" w:rsidRDefault="00D403D4" w:rsidP="00D403D4">
            <w:pPr>
              <w:tabs>
                <w:tab w:val="left" w:pos="270"/>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Ανθρώπινα δικαιώματα</w:t>
            </w:r>
          </w:p>
        </w:tc>
        <w:tc>
          <w:tcPr>
            <w:tcW w:w="2512" w:type="dxa"/>
          </w:tcPr>
          <w:p w14:paraId="546A6954" w14:textId="68D34510" w:rsidR="00D403D4" w:rsidRPr="00D403D4" w:rsidRDefault="00D403D4" w:rsidP="00D403D4">
            <w:pPr>
              <w:tabs>
                <w:tab w:val="left" w:pos="270"/>
                <w:tab w:val="left" w:pos="391"/>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STEM/ Εκπαιδευτική Ρομποτική</w:t>
            </w:r>
          </w:p>
        </w:tc>
      </w:tr>
      <w:tr w:rsidR="00D403D4" w:rsidRPr="00D403D4" w14:paraId="7C60E056" w14:textId="77777777" w:rsidTr="00D403D4">
        <w:trPr>
          <w:gridAfter w:val="1"/>
          <w:wAfter w:w="11" w:type="dxa"/>
          <w:trHeight w:val="596"/>
        </w:trPr>
        <w:tc>
          <w:tcPr>
            <w:tcW w:w="2268" w:type="dxa"/>
          </w:tcPr>
          <w:p w14:paraId="1BB4C107" w14:textId="1BD68361"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Ψυχική και Συναισθηματική Υγεία - Πρόληψη</w:t>
            </w:r>
          </w:p>
        </w:tc>
        <w:tc>
          <w:tcPr>
            <w:tcW w:w="2127" w:type="dxa"/>
          </w:tcPr>
          <w:p w14:paraId="005DF992" w14:textId="09FB214C" w:rsidR="00D403D4" w:rsidRPr="00D403D4" w:rsidRDefault="00D403D4" w:rsidP="00D403D4">
            <w:pPr>
              <w:tabs>
                <w:tab w:val="left" w:pos="324"/>
              </w:tabs>
              <w:spacing w:before="40" w:after="40"/>
              <w:jc w:val="center"/>
              <w:rPr>
                <w:rFonts w:asciiTheme="minorHAnsi" w:hAnsiTheme="minorHAnsi"/>
                <w:bCs/>
                <w:iCs/>
                <w:sz w:val="20"/>
                <w:szCs w:val="20"/>
              </w:rPr>
            </w:pPr>
            <w:r w:rsidRPr="00D403D4">
              <w:rPr>
                <w:rFonts w:asciiTheme="minorHAnsi" w:hAnsiTheme="minorHAnsi"/>
                <w:bCs/>
                <w:i/>
                <w:sz w:val="20"/>
                <w:szCs w:val="20"/>
              </w:rPr>
              <w:t>2. Κλιματική αλλαγή - Φυσικές Καταστροφές, Πολιτική προστασία</w:t>
            </w:r>
          </w:p>
        </w:tc>
        <w:tc>
          <w:tcPr>
            <w:tcW w:w="2165" w:type="dxa"/>
          </w:tcPr>
          <w:p w14:paraId="303C0937" w14:textId="4694F695"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Εθελοντισμός διαμεσολάβηση</w:t>
            </w:r>
          </w:p>
        </w:tc>
        <w:tc>
          <w:tcPr>
            <w:tcW w:w="2512" w:type="dxa"/>
          </w:tcPr>
          <w:p w14:paraId="0A3A5F26" w14:textId="7D9E3227"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Επιχειρηματικότητα- Αγωγή Σταδιοδρομίας- Γνωριμία με επαγγέλματα</w:t>
            </w:r>
          </w:p>
        </w:tc>
      </w:tr>
      <w:tr w:rsidR="00D403D4" w:rsidRPr="00D403D4" w14:paraId="69FD2679" w14:textId="77777777" w:rsidTr="00D403D4">
        <w:trPr>
          <w:gridAfter w:val="1"/>
          <w:wAfter w:w="11" w:type="dxa"/>
          <w:trHeight w:val="622"/>
        </w:trPr>
        <w:tc>
          <w:tcPr>
            <w:tcW w:w="2268" w:type="dxa"/>
          </w:tcPr>
          <w:p w14:paraId="4AEE271A" w14:textId="5C778B54" w:rsidR="00D403D4" w:rsidRPr="00D403D4" w:rsidRDefault="00D403D4" w:rsidP="00D403D4">
            <w:pPr>
              <w:spacing w:after="120"/>
              <w:ind w:left="34"/>
              <w:jc w:val="center"/>
              <w:rPr>
                <w:rFonts w:asciiTheme="minorHAnsi" w:hAnsiTheme="minorHAnsi"/>
                <w:bCs/>
                <w:iCs/>
                <w:sz w:val="20"/>
                <w:szCs w:val="20"/>
              </w:rPr>
            </w:pPr>
            <w:r w:rsidRPr="00D403D4">
              <w:rPr>
                <w:rFonts w:asciiTheme="minorHAnsi" w:hAnsiTheme="minorHAnsi"/>
                <w:bCs/>
                <w:i/>
                <w:sz w:val="20"/>
                <w:szCs w:val="20"/>
              </w:rPr>
              <w:t>3. Γνωρίζω το σώμα μου - Σεξουαλική Διαπαιδαγώγηση</w:t>
            </w:r>
          </w:p>
        </w:tc>
        <w:tc>
          <w:tcPr>
            <w:tcW w:w="2127" w:type="dxa"/>
          </w:tcPr>
          <w:p w14:paraId="2D5EFBD2" w14:textId="685436EA" w:rsidR="00D403D4" w:rsidRPr="00D403D4" w:rsidRDefault="00D403D4" w:rsidP="00D403D4">
            <w:pPr>
              <w:tabs>
                <w:tab w:val="left" w:pos="324"/>
              </w:tabs>
              <w:spacing w:after="120"/>
              <w:ind w:left="34"/>
              <w:jc w:val="center"/>
              <w:rPr>
                <w:rFonts w:asciiTheme="minorHAnsi" w:hAnsiTheme="minorHAnsi"/>
                <w:bCs/>
                <w:iCs/>
                <w:sz w:val="20"/>
                <w:szCs w:val="20"/>
              </w:rPr>
            </w:pPr>
            <w:r w:rsidRPr="00D403D4">
              <w:rPr>
                <w:rFonts w:asciiTheme="minorHAnsi" w:hAnsiTheme="minorHAnsi"/>
                <w:bCs/>
                <w:i/>
                <w:sz w:val="20"/>
                <w:szCs w:val="20"/>
              </w:rPr>
              <w:t>3. Παγκόσμια και τοπική Πολιτιστική κληρονομιά</w:t>
            </w:r>
          </w:p>
        </w:tc>
        <w:tc>
          <w:tcPr>
            <w:tcW w:w="2165" w:type="dxa"/>
          </w:tcPr>
          <w:p w14:paraId="2FEF65EE" w14:textId="6544B539"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3. Συμπερίλ</w:t>
            </w:r>
            <w:bookmarkStart w:id="0" w:name="_GoBack"/>
            <w:bookmarkEnd w:id="0"/>
            <w:r w:rsidRPr="00D403D4">
              <w:rPr>
                <w:rFonts w:asciiTheme="minorHAnsi" w:hAnsiTheme="minorHAnsi"/>
                <w:bCs/>
                <w:i/>
                <w:sz w:val="20"/>
                <w:szCs w:val="20"/>
              </w:rPr>
              <w:t>ηψη: Αλληλοσεβασμός, διαφορετικότητα</w:t>
            </w:r>
          </w:p>
        </w:tc>
        <w:tc>
          <w:tcPr>
            <w:tcW w:w="2512" w:type="dxa"/>
          </w:tcPr>
          <w:p w14:paraId="0E262F9C" w14:textId="77777777" w:rsidR="00D403D4" w:rsidRPr="00D403D4" w:rsidRDefault="00D403D4" w:rsidP="00D403D4">
            <w:pPr>
              <w:tabs>
                <w:tab w:val="left" w:pos="391"/>
              </w:tabs>
              <w:spacing w:after="120"/>
              <w:ind w:left="34"/>
              <w:jc w:val="center"/>
              <w:rPr>
                <w:rFonts w:asciiTheme="minorHAnsi" w:hAnsiTheme="minorHAnsi"/>
                <w:bCs/>
                <w:iCs/>
                <w:sz w:val="20"/>
                <w:szCs w:val="20"/>
              </w:rPr>
            </w:pPr>
          </w:p>
        </w:tc>
      </w:tr>
      <w:tr w:rsidR="00D403D4" w:rsidRPr="00835F51" w14:paraId="1B4DBCFF" w14:textId="77777777" w:rsidTr="00D403D4">
        <w:trPr>
          <w:gridAfter w:val="1"/>
          <w:wAfter w:w="11" w:type="dxa"/>
          <w:trHeight w:val="1007"/>
        </w:trPr>
        <w:tc>
          <w:tcPr>
            <w:tcW w:w="2268" w:type="dxa"/>
          </w:tcPr>
          <w:p w14:paraId="61CBBF8E" w14:textId="77777777" w:rsidR="00D403D4" w:rsidRPr="00D403D4" w:rsidRDefault="00D403D4" w:rsidP="00D403D4">
            <w:pPr>
              <w:spacing w:after="120"/>
              <w:ind w:left="34"/>
              <w:jc w:val="both"/>
              <w:rPr>
                <w:rFonts w:asciiTheme="minorHAnsi" w:hAnsiTheme="minorHAnsi"/>
                <w:bCs/>
                <w:iCs/>
                <w:sz w:val="20"/>
                <w:szCs w:val="20"/>
              </w:rPr>
            </w:pPr>
          </w:p>
        </w:tc>
        <w:tc>
          <w:tcPr>
            <w:tcW w:w="2127" w:type="dxa"/>
          </w:tcPr>
          <w:p w14:paraId="60808B8B" w14:textId="77777777" w:rsidR="00D403D4" w:rsidRPr="00D403D4" w:rsidRDefault="00D403D4" w:rsidP="00D403D4">
            <w:pPr>
              <w:tabs>
                <w:tab w:val="left" w:pos="324"/>
              </w:tabs>
              <w:spacing w:after="120"/>
              <w:ind w:left="34"/>
              <w:jc w:val="both"/>
              <w:rPr>
                <w:rFonts w:asciiTheme="minorHAnsi" w:hAnsiTheme="minorHAnsi"/>
                <w:bCs/>
                <w:iCs/>
                <w:sz w:val="20"/>
                <w:szCs w:val="20"/>
              </w:rPr>
            </w:pPr>
          </w:p>
        </w:tc>
        <w:tc>
          <w:tcPr>
            <w:tcW w:w="2165" w:type="dxa"/>
          </w:tcPr>
          <w:p w14:paraId="3E762EFC" w14:textId="77777777" w:rsidR="00D403D4" w:rsidRPr="00D403D4" w:rsidRDefault="00D403D4" w:rsidP="00D403D4">
            <w:pPr>
              <w:spacing w:after="120"/>
              <w:ind w:left="34"/>
              <w:jc w:val="both"/>
              <w:rPr>
                <w:rFonts w:asciiTheme="minorHAnsi" w:hAnsiTheme="minorHAnsi"/>
                <w:bCs/>
                <w:iCs/>
                <w:sz w:val="20"/>
                <w:szCs w:val="20"/>
              </w:rPr>
            </w:pPr>
          </w:p>
        </w:tc>
        <w:tc>
          <w:tcPr>
            <w:tcW w:w="2512" w:type="dxa"/>
          </w:tcPr>
          <w:p w14:paraId="56F54B11" w14:textId="77777777" w:rsidR="00D403D4" w:rsidRPr="00D403D4" w:rsidRDefault="00D403D4" w:rsidP="00D403D4">
            <w:pPr>
              <w:tabs>
                <w:tab w:val="left" w:pos="391"/>
              </w:tabs>
              <w:spacing w:after="120"/>
              <w:ind w:left="34"/>
              <w:jc w:val="both"/>
              <w:rPr>
                <w:rFonts w:asciiTheme="minorHAnsi" w:hAnsiTheme="minorHAnsi"/>
                <w:bCs/>
                <w:iCs/>
                <w:sz w:val="20"/>
                <w:szCs w:val="20"/>
              </w:rPr>
            </w:pPr>
          </w:p>
        </w:tc>
      </w:tr>
      <w:tr w:rsidR="00D403D4" w:rsidRPr="00835F51" w14:paraId="10B55030" w14:textId="77777777" w:rsidTr="00D403D4">
        <w:tc>
          <w:tcPr>
            <w:tcW w:w="9083" w:type="dxa"/>
            <w:gridSpan w:val="5"/>
            <w:shd w:val="clear" w:color="auto" w:fill="E7E6E6"/>
          </w:tcPr>
          <w:p w14:paraId="67405EC8" w14:textId="36072BCE" w:rsidR="00D403D4" w:rsidRPr="00835F51" w:rsidRDefault="00D403D4" w:rsidP="00D403D4">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2. </w:t>
            </w:r>
            <w:r w:rsidRPr="00835F51">
              <w:rPr>
                <w:rFonts w:asciiTheme="minorHAnsi" w:hAnsiTheme="minorHAnsi" w:cstheme="minorHAnsi"/>
                <w:b/>
                <w:color w:val="000000"/>
              </w:rPr>
              <w:t>Οφέλη συνολικά από την υλοποίηση του Σχεδίου Δράσης</w:t>
            </w:r>
          </w:p>
          <w:p w14:paraId="2B810BFA" w14:textId="77777777" w:rsidR="00D403D4" w:rsidRPr="00835F51" w:rsidRDefault="00D403D4" w:rsidP="00D403D4">
            <w:pPr>
              <w:pBdr>
                <w:top w:val="nil"/>
                <w:left w:val="nil"/>
                <w:bottom w:val="nil"/>
                <w:right w:val="nil"/>
                <w:between w:val="nil"/>
              </w:pBdr>
              <w:ind w:left="720" w:hanging="5"/>
              <w:jc w:val="both"/>
              <w:rPr>
                <w:rFonts w:asciiTheme="minorHAnsi" w:eastAsia="Times New Roman" w:hAnsiTheme="minorHAnsi" w:cstheme="minorHAnsi"/>
                <w:color w:val="000000"/>
                <w:sz w:val="20"/>
                <w:szCs w:val="20"/>
              </w:rPr>
            </w:pPr>
            <w:r w:rsidRPr="00835F51">
              <w:rPr>
                <w:rFonts w:asciiTheme="minorHAnsi" w:eastAsia="Times New Roman" w:hAnsiTheme="minorHAnsi" w:cstheme="minorHAnsi"/>
                <w:color w:val="000000"/>
                <w:sz w:val="20"/>
                <w:szCs w:val="20"/>
              </w:rPr>
              <w:t>(σε συνάφεια με την αρχική ανάλυση αναγκών)</w:t>
            </w:r>
          </w:p>
        </w:tc>
      </w:tr>
      <w:tr w:rsidR="00D403D4" w:rsidRPr="00835F51" w14:paraId="7B550351" w14:textId="77777777" w:rsidTr="00D403D4">
        <w:trPr>
          <w:trHeight w:val="628"/>
        </w:trPr>
        <w:tc>
          <w:tcPr>
            <w:tcW w:w="2268" w:type="dxa"/>
            <w:vAlign w:val="center"/>
          </w:tcPr>
          <w:p w14:paraId="16D1F72A" w14:textId="77777777"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το σχολικό κλίμα γενικά</w:t>
            </w:r>
          </w:p>
        </w:tc>
        <w:tc>
          <w:tcPr>
            <w:tcW w:w="6815" w:type="dxa"/>
            <w:gridSpan w:val="4"/>
          </w:tcPr>
          <w:p w14:paraId="1003C2CE" w14:textId="77777777"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14:paraId="0AA52093" w14:textId="77777777" w:rsidTr="00D403D4">
        <w:trPr>
          <w:trHeight w:val="1273"/>
        </w:trPr>
        <w:tc>
          <w:tcPr>
            <w:tcW w:w="2268" w:type="dxa"/>
            <w:vAlign w:val="center"/>
          </w:tcPr>
          <w:p w14:paraId="076D3A42" w14:textId="77777777"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τη ανάπτυξη της σχολικής κοινότητας (μαθητές, εκπαιδευτικοί, γονείς)</w:t>
            </w:r>
          </w:p>
        </w:tc>
        <w:tc>
          <w:tcPr>
            <w:tcW w:w="6815" w:type="dxa"/>
            <w:gridSpan w:val="4"/>
          </w:tcPr>
          <w:p w14:paraId="0460A4F6" w14:textId="77777777"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14:paraId="5239D843" w14:textId="77777777" w:rsidTr="00D403D4">
        <w:trPr>
          <w:trHeight w:val="696"/>
        </w:trPr>
        <w:tc>
          <w:tcPr>
            <w:tcW w:w="2268" w:type="dxa"/>
            <w:vAlign w:val="center"/>
          </w:tcPr>
          <w:p w14:paraId="7BDF6B82" w14:textId="77777777"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 xml:space="preserve">ως προς την τοπική κοινότητα </w:t>
            </w:r>
          </w:p>
        </w:tc>
        <w:tc>
          <w:tcPr>
            <w:tcW w:w="6815" w:type="dxa"/>
            <w:gridSpan w:val="4"/>
          </w:tcPr>
          <w:p w14:paraId="452C5EB3" w14:textId="77777777"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14:paraId="4358CB4E" w14:textId="77777777" w:rsidTr="00D403D4">
        <w:trPr>
          <w:trHeight w:val="422"/>
        </w:trPr>
        <w:tc>
          <w:tcPr>
            <w:tcW w:w="9083" w:type="dxa"/>
            <w:gridSpan w:val="5"/>
            <w:shd w:val="clear" w:color="auto" w:fill="E7E6E6"/>
          </w:tcPr>
          <w:p w14:paraId="102A5703" w14:textId="1670118C" w:rsidR="00D403D4" w:rsidRPr="00835F51" w:rsidRDefault="00D403D4" w:rsidP="00D403D4">
            <w:pPr>
              <w:pBdr>
                <w:top w:val="nil"/>
                <w:left w:val="nil"/>
                <w:bottom w:val="nil"/>
                <w:right w:val="nil"/>
                <w:between w:val="nil"/>
              </w:pBdr>
              <w:ind w:left="-502"/>
              <w:jc w:val="center"/>
              <w:rPr>
                <w:rFonts w:asciiTheme="minorHAnsi" w:hAnsiTheme="minorHAnsi" w:cstheme="minorHAnsi"/>
                <w:color w:val="000000"/>
              </w:rPr>
            </w:pPr>
            <w:r>
              <w:rPr>
                <w:rFonts w:asciiTheme="minorHAnsi" w:hAnsiTheme="minorHAnsi" w:cstheme="minorHAnsi"/>
                <w:b/>
                <w:color w:val="000000"/>
              </w:rPr>
              <w:t xml:space="preserve">3. </w:t>
            </w:r>
            <w:r w:rsidRPr="00835F51">
              <w:rPr>
                <w:rFonts w:asciiTheme="minorHAnsi" w:hAnsiTheme="minorHAnsi" w:cstheme="minorHAnsi"/>
                <w:b/>
                <w:color w:val="000000"/>
              </w:rPr>
              <w:t>Δυσκολίες – Εμπόδια κατά την υλοποίηση της πιλοτικής εφαρμογής του προγράμματος</w:t>
            </w:r>
          </w:p>
        </w:tc>
      </w:tr>
      <w:tr w:rsidR="00D403D4" w:rsidRPr="00835F51" w14:paraId="41F90B32" w14:textId="77777777" w:rsidTr="00D403D4">
        <w:tc>
          <w:tcPr>
            <w:tcW w:w="2268" w:type="dxa"/>
          </w:tcPr>
          <w:p w14:paraId="407C5889" w14:textId="77777777" w:rsidR="00D403D4" w:rsidRPr="00835F51" w:rsidRDefault="00D403D4" w:rsidP="00D403D4">
            <w:pPr>
              <w:pBdr>
                <w:top w:val="nil"/>
                <w:left w:val="nil"/>
                <w:bottom w:val="nil"/>
                <w:right w:val="nil"/>
                <w:between w:val="nil"/>
              </w:pBdr>
              <w:jc w:val="center"/>
              <w:rPr>
                <w:rFonts w:asciiTheme="minorHAnsi" w:hAnsiTheme="minorHAnsi" w:cstheme="minorHAnsi"/>
                <w:color w:val="000000"/>
              </w:rPr>
            </w:pPr>
            <w:r w:rsidRPr="00835F51">
              <w:rPr>
                <w:rFonts w:asciiTheme="minorHAnsi" w:hAnsiTheme="minorHAnsi" w:cstheme="minorHAnsi"/>
                <w:b/>
                <w:color w:val="000000"/>
              </w:rPr>
              <w:t>Δυσκολίες και εμπόδια, σύντομη περιγραφή (ξεπεράστηκαν / ήταν ανυπέρβλητα)</w:t>
            </w:r>
          </w:p>
        </w:tc>
        <w:tc>
          <w:tcPr>
            <w:tcW w:w="6815" w:type="dxa"/>
            <w:gridSpan w:val="4"/>
          </w:tcPr>
          <w:p w14:paraId="7D5D5A81" w14:textId="77777777"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p>
          <w:p w14:paraId="016605CC" w14:textId="77777777"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p>
        </w:tc>
      </w:tr>
      <w:tr w:rsidR="00D403D4" w:rsidRPr="00835F51" w14:paraId="562F32BB" w14:textId="77777777" w:rsidTr="00D403D4">
        <w:tc>
          <w:tcPr>
            <w:tcW w:w="9083" w:type="dxa"/>
            <w:gridSpan w:val="5"/>
            <w:shd w:val="clear" w:color="auto" w:fill="D0CECE"/>
          </w:tcPr>
          <w:p w14:paraId="0A2F5DD4" w14:textId="456C0627"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sz w:val="16"/>
                <w:szCs w:val="16"/>
              </w:rPr>
            </w:pPr>
            <w:r w:rsidRPr="00835F51">
              <w:rPr>
                <w:rFonts w:asciiTheme="minorHAnsi" w:hAnsiTheme="minorHAnsi" w:cstheme="minorHAnsi"/>
                <w:b/>
                <w:color w:val="000000"/>
              </w:rPr>
              <w:t xml:space="preserve">Προτάσεις </w:t>
            </w:r>
          </w:p>
        </w:tc>
      </w:tr>
      <w:tr w:rsidR="00D403D4" w:rsidRPr="00835F51" w14:paraId="48566E7E" w14:textId="77777777" w:rsidTr="00D403D4">
        <w:tc>
          <w:tcPr>
            <w:tcW w:w="9083" w:type="dxa"/>
            <w:gridSpan w:val="5"/>
          </w:tcPr>
          <w:p w14:paraId="6BBA09EC" w14:textId="77777777"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Στη μορφή λίστας (150 λέξεις)</w:t>
            </w:r>
          </w:p>
          <w:p w14:paraId="5B1B8257" w14:textId="77777777"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p w14:paraId="49643B1E" w14:textId="77777777"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p w14:paraId="2AF65CE4" w14:textId="11A18002"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tc>
      </w:tr>
    </w:tbl>
    <w:p w14:paraId="1A3B4904" w14:textId="77777777" w:rsidR="00BA6283" w:rsidRPr="00BC5617" w:rsidRDefault="00BA6283" w:rsidP="00BC5617">
      <w:pPr>
        <w:rPr>
          <w:rFonts w:cstheme="majorHAnsi"/>
        </w:rPr>
      </w:pPr>
    </w:p>
    <w:sectPr w:rsidR="00BA6283" w:rsidRPr="00BC5617" w:rsidSect="003C0E8C">
      <w:headerReference w:type="default" r:id="rId14"/>
      <w:footerReference w:type="default" r:id="rId15"/>
      <w:pgSz w:w="11900" w:h="16838"/>
      <w:pgMar w:top="1418" w:right="1406" w:bottom="1418" w:left="1419" w:header="567" w:footer="995" w:gutter="0"/>
      <w:cols w:space="720" w:equalWidth="0">
        <w:col w:w="90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DD241" w14:textId="77777777" w:rsidR="00F576B4" w:rsidRDefault="00F576B4" w:rsidP="000D59DB">
      <w:r>
        <w:separator/>
      </w:r>
    </w:p>
  </w:endnote>
  <w:endnote w:type="continuationSeparator" w:id="0">
    <w:p w14:paraId="38037FD1" w14:textId="77777777" w:rsidR="00F576B4" w:rsidRDefault="00F576B4" w:rsidP="000D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yriad Pro">
    <w:altName w:val="LuzSans-Book"/>
    <w:panose1 w:val="00000000000000000000"/>
    <w:charset w:val="00"/>
    <w:family w:val="swiss"/>
    <w:notTrueType/>
    <w:pitch w:val="variable"/>
    <w:sig w:usb0="00000001" w:usb1="00000001" w:usb2="00000000" w:usb3="00000000" w:csb0="0000019F" w:csb1="00000000"/>
  </w:font>
  <w:font w:name="Aka-AcidGR-DiaryGirl">
    <w:panose1 w:val="00000000000000000000"/>
    <w:charset w:val="A1"/>
    <w:family w:val="modern"/>
    <w:notTrueType/>
    <w:pitch w:val="variable"/>
    <w:sig w:usb0="80000083" w:usb1="00010002"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657235"/>
      <w:docPartObj>
        <w:docPartGallery w:val="Page Numbers (Bottom of Page)"/>
        <w:docPartUnique/>
      </w:docPartObj>
    </w:sdtPr>
    <w:sdtEndPr>
      <w:rPr>
        <w:noProof/>
      </w:rPr>
    </w:sdtEndPr>
    <w:sdtContent>
      <w:p w14:paraId="6A429F48" w14:textId="3908389F" w:rsidR="007E2711" w:rsidRDefault="007E2711">
        <w:pPr>
          <w:pStyle w:val="Footer"/>
        </w:pPr>
        <w:r>
          <w:fldChar w:fldCharType="begin"/>
        </w:r>
        <w:r>
          <w:instrText xml:space="preserve"> PAGE   \* MERGEFORMAT </w:instrText>
        </w:r>
        <w:r>
          <w:fldChar w:fldCharType="separate"/>
        </w:r>
        <w:r w:rsidR="00652720">
          <w:rPr>
            <w:noProof/>
          </w:rPr>
          <w:t>9</w:t>
        </w:r>
        <w:r>
          <w:rPr>
            <w:noProof/>
          </w:rPr>
          <w:fldChar w:fldCharType="end"/>
        </w:r>
      </w:p>
    </w:sdtContent>
  </w:sdt>
  <w:p w14:paraId="3C8CC1F2" w14:textId="633B052E" w:rsidR="007E2711" w:rsidRDefault="007E2711" w:rsidP="00711DFB">
    <w:pPr>
      <w:spacing w:line="292"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E0B4E" w14:textId="77777777" w:rsidR="00F576B4" w:rsidRDefault="00F576B4" w:rsidP="000D59DB">
      <w:r>
        <w:separator/>
      </w:r>
    </w:p>
  </w:footnote>
  <w:footnote w:type="continuationSeparator" w:id="0">
    <w:p w14:paraId="5AF4A8EF" w14:textId="77777777" w:rsidR="00F576B4" w:rsidRDefault="00F576B4" w:rsidP="000D5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E849A" w14:textId="711F042B" w:rsidR="007E2711" w:rsidRDefault="007E2711" w:rsidP="000143C3">
    <w:pPr>
      <w:pStyle w:val="Header"/>
      <w:pBdr>
        <w:bottom w:val="single" w:sz="4" w:space="1" w:color="8496B0" w:themeColor="text2" w:themeTint="99"/>
      </w:pBdr>
      <w:jc w:val="both"/>
    </w:pPr>
    <w:bookmarkStart w:id="1" w:name="page1"/>
    <w:bookmarkEnd w:id="1"/>
    <w:r>
      <w:rPr>
        <w:noProof/>
      </w:rPr>
      <w:drawing>
        <wp:inline distT="0" distB="0" distL="0" distR="0" wp14:anchorId="4711F604" wp14:editId="1717CAC7">
          <wp:extent cx="3086100" cy="342900"/>
          <wp:effectExtent l="0" t="0" r="0" b="0"/>
          <wp:docPr id="23" name="Εικόνα 23"/>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342900"/>
                  </a:xfrm>
                  <a:prstGeom prst="rect">
                    <a:avLst/>
                  </a:prstGeom>
                  <a:noFill/>
                  <a:ln>
                    <a:noFill/>
                  </a:ln>
                </pic:spPr>
              </pic:pic>
            </a:graphicData>
          </a:graphic>
        </wp:inline>
      </w:drawing>
    </w:r>
    <w:r>
      <w:t xml:space="preserve"> </w:t>
    </w:r>
    <w:r>
      <w:rPr>
        <w:lang w:val="en-US"/>
      </w:rPr>
      <w:t xml:space="preserve">   </w:t>
    </w:r>
    <w:r>
      <w:rPr>
        <w:noProof/>
      </w:rPr>
      <w:t xml:space="preserve">                                                       </w:t>
    </w:r>
    <w:r>
      <w:rPr>
        <w:noProof/>
      </w:rPr>
      <w:drawing>
        <wp:inline distT="0" distB="0" distL="0" distR="0" wp14:anchorId="5B4D07F8" wp14:editId="17011D83">
          <wp:extent cx="438150" cy="438150"/>
          <wp:effectExtent l="0" t="0" r="0" b="0"/>
          <wp:docPr id="24"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9656" cy="4396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2FA"/>
    <w:multiLevelType w:val="hybridMultilevel"/>
    <w:tmpl w:val="61E89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427131"/>
    <w:multiLevelType w:val="hybridMultilevel"/>
    <w:tmpl w:val="4F48C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CB58DF"/>
    <w:multiLevelType w:val="hybridMultilevel"/>
    <w:tmpl w:val="5846C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5F451F"/>
    <w:multiLevelType w:val="multilevel"/>
    <w:tmpl w:val="18084E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BAC0717"/>
    <w:multiLevelType w:val="hybridMultilevel"/>
    <w:tmpl w:val="599E6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605E3F"/>
    <w:multiLevelType w:val="multilevel"/>
    <w:tmpl w:val="30A47E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058229F"/>
    <w:multiLevelType w:val="hybridMultilevel"/>
    <w:tmpl w:val="B298E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A77AE3"/>
    <w:multiLevelType w:val="multilevel"/>
    <w:tmpl w:val="4EF4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CA20B9"/>
    <w:multiLevelType w:val="hybridMultilevel"/>
    <w:tmpl w:val="33F484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B3200F0"/>
    <w:multiLevelType w:val="hybridMultilevel"/>
    <w:tmpl w:val="2BC69DBE"/>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2D56B82"/>
    <w:multiLevelType w:val="multilevel"/>
    <w:tmpl w:val="3304B176"/>
    <w:lvl w:ilvl="0">
      <w:start w:val="1"/>
      <w:numFmt w:val="decimal"/>
      <w:lvlText w:val="%1."/>
      <w:lvlJc w:val="left"/>
      <w:pPr>
        <w:ind w:left="148" w:hanging="360"/>
      </w:pPr>
      <w:rPr>
        <w:rFonts w:ascii="Calibri" w:eastAsia="Calibri" w:hAnsi="Calibri" w:cs="Calibri"/>
        <w:b/>
        <w:vertAlign w:val="baseline"/>
      </w:rPr>
    </w:lvl>
    <w:lvl w:ilvl="1">
      <w:start w:val="1"/>
      <w:numFmt w:val="lowerLetter"/>
      <w:lvlText w:val="%2."/>
      <w:lvlJc w:val="left"/>
      <w:pPr>
        <w:ind w:left="868" w:hanging="360"/>
      </w:pPr>
      <w:rPr>
        <w:vertAlign w:val="baseline"/>
      </w:rPr>
    </w:lvl>
    <w:lvl w:ilvl="2">
      <w:start w:val="1"/>
      <w:numFmt w:val="lowerRoman"/>
      <w:lvlText w:val="%3."/>
      <w:lvlJc w:val="right"/>
      <w:pPr>
        <w:ind w:left="1588" w:hanging="180"/>
      </w:pPr>
      <w:rPr>
        <w:vertAlign w:val="baseline"/>
      </w:rPr>
    </w:lvl>
    <w:lvl w:ilvl="3">
      <w:start w:val="1"/>
      <w:numFmt w:val="decimal"/>
      <w:lvlText w:val="%4."/>
      <w:lvlJc w:val="left"/>
      <w:pPr>
        <w:ind w:left="2308" w:hanging="360"/>
      </w:pPr>
      <w:rPr>
        <w:vertAlign w:val="baseline"/>
      </w:rPr>
    </w:lvl>
    <w:lvl w:ilvl="4">
      <w:start w:val="1"/>
      <w:numFmt w:val="lowerLetter"/>
      <w:lvlText w:val="%5."/>
      <w:lvlJc w:val="left"/>
      <w:pPr>
        <w:ind w:left="3028" w:hanging="360"/>
      </w:pPr>
      <w:rPr>
        <w:vertAlign w:val="baseline"/>
      </w:rPr>
    </w:lvl>
    <w:lvl w:ilvl="5">
      <w:start w:val="1"/>
      <w:numFmt w:val="lowerRoman"/>
      <w:lvlText w:val="%6."/>
      <w:lvlJc w:val="right"/>
      <w:pPr>
        <w:ind w:left="3748" w:hanging="180"/>
      </w:pPr>
      <w:rPr>
        <w:vertAlign w:val="baseline"/>
      </w:rPr>
    </w:lvl>
    <w:lvl w:ilvl="6">
      <w:start w:val="1"/>
      <w:numFmt w:val="decimal"/>
      <w:lvlText w:val="%7."/>
      <w:lvlJc w:val="left"/>
      <w:pPr>
        <w:ind w:left="4468" w:hanging="360"/>
      </w:pPr>
      <w:rPr>
        <w:vertAlign w:val="baseline"/>
      </w:rPr>
    </w:lvl>
    <w:lvl w:ilvl="7">
      <w:start w:val="1"/>
      <w:numFmt w:val="lowerLetter"/>
      <w:lvlText w:val="%8."/>
      <w:lvlJc w:val="left"/>
      <w:pPr>
        <w:ind w:left="5188" w:hanging="360"/>
      </w:pPr>
      <w:rPr>
        <w:vertAlign w:val="baseline"/>
      </w:rPr>
    </w:lvl>
    <w:lvl w:ilvl="8">
      <w:start w:val="1"/>
      <w:numFmt w:val="lowerRoman"/>
      <w:lvlText w:val="%9."/>
      <w:lvlJc w:val="right"/>
      <w:pPr>
        <w:ind w:left="5908" w:hanging="180"/>
      </w:pPr>
      <w:rPr>
        <w:vertAlign w:val="baseline"/>
      </w:rPr>
    </w:lvl>
  </w:abstractNum>
  <w:abstractNum w:abstractNumId="11" w15:restartNumberingAfterBreak="0">
    <w:nsid w:val="24BD1223"/>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5D6D81"/>
    <w:multiLevelType w:val="hybridMultilevel"/>
    <w:tmpl w:val="6D8C36C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1CF0EE2"/>
    <w:multiLevelType w:val="multilevel"/>
    <w:tmpl w:val="55F05E3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15:restartNumberingAfterBreak="0">
    <w:nsid w:val="31D50315"/>
    <w:multiLevelType w:val="hybridMultilevel"/>
    <w:tmpl w:val="ED4E8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67A11F4"/>
    <w:multiLevelType w:val="hybridMultilevel"/>
    <w:tmpl w:val="D0CC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73C06"/>
    <w:multiLevelType w:val="multilevel"/>
    <w:tmpl w:val="E3BE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E007D7"/>
    <w:multiLevelType w:val="hybridMultilevel"/>
    <w:tmpl w:val="B2980352"/>
    <w:lvl w:ilvl="0" w:tplc="2F1CBCF6">
      <w:start w:val="232"/>
      <w:numFmt w:val="bullet"/>
      <w:lvlText w:val="-"/>
      <w:lvlJc w:val="left"/>
      <w:pPr>
        <w:ind w:left="417" w:hanging="360"/>
      </w:pPr>
      <w:rPr>
        <w:rFonts w:ascii="Times New Roman" w:eastAsia="Calibri" w:hAnsi="Times New Roman" w:cs="Times New Roman"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18" w15:restartNumberingAfterBreak="0">
    <w:nsid w:val="45F51C41"/>
    <w:multiLevelType w:val="hybridMultilevel"/>
    <w:tmpl w:val="61F4500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15:restartNumberingAfterBreak="0">
    <w:nsid w:val="4D7E2239"/>
    <w:multiLevelType w:val="hybridMultilevel"/>
    <w:tmpl w:val="2B36408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4F745BCD"/>
    <w:multiLevelType w:val="multilevel"/>
    <w:tmpl w:val="713C9870"/>
    <w:lvl w:ilvl="0">
      <w:start w:val="1"/>
      <w:numFmt w:val="decimal"/>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326846"/>
    <w:multiLevelType w:val="multilevel"/>
    <w:tmpl w:val="5DB20DD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440" w:hanging="720"/>
      </w:pPr>
      <w:rPr>
        <w:rFonts w:hint="default"/>
        <w:b/>
        <w:sz w:val="22"/>
      </w:rPr>
    </w:lvl>
    <w:lvl w:ilvl="3">
      <w:start w:val="1"/>
      <w:numFmt w:val="decimal"/>
      <w:isLgl/>
      <w:lvlText w:val="%1.%2.%3.%4."/>
      <w:lvlJc w:val="left"/>
      <w:pPr>
        <w:ind w:left="1440" w:hanging="720"/>
      </w:pPr>
      <w:rPr>
        <w:rFonts w:hint="default"/>
        <w:b/>
        <w:sz w:val="22"/>
      </w:rPr>
    </w:lvl>
    <w:lvl w:ilvl="4">
      <w:start w:val="1"/>
      <w:numFmt w:val="decimal"/>
      <w:isLgl/>
      <w:lvlText w:val="%1.%2.%3.%4.%5."/>
      <w:lvlJc w:val="left"/>
      <w:pPr>
        <w:ind w:left="1800" w:hanging="1080"/>
      </w:pPr>
      <w:rPr>
        <w:rFonts w:hint="default"/>
        <w:b/>
        <w:sz w:val="22"/>
      </w:rPr>
    </w:lvl>
    <w:lvl w:ilvl="5">
      <w:start w:val="1"/>
      <w:numFmt w:val="decimal"/>
      <w:isLgl/>
      <w:lvlText w:val="%1.%2.%3.%4.%5.%6."/>
      <w:lvlJc w:val="left"/>
      <w:pPr>
        <w:ind w:left="1800" w:hanging="1080"/>
      </w:pPr>
      <w:rPr>
        <w:rFonts w:hint="default"/>
        <w:b/>
        <w:sz w:val="22"/>
      </w:rPr>
    </w:lvl>
    <w:lvl w:ilvl="6">
      <w:start w:val="1"/>
      <w:numFmt w:val="decimal"/>
      <w:isLgl/>
      <w:lvlText w:val="%1.%2.%3.%4.%5.%6.%7."/>
      <w:lvlJc w:val="left"/>
      <w:pPr>
        <w:ind w:left="2160" w:hanging="1440"/>
      </w:pPr>
      <w:rPr>
        <w:rFonts w:hint="default"/>
        <w:b/>
        <w:sz w:val="22"/>
      </w:rPr>
    </w:lvl>
    <w:lvl w:ilvl="7">
      <w:start w:val="1"/>
      <w:numFmt w:val="decimal"/>
      <w:isLgl/>
      <w:lvlText w:val="%1.%2.%3.%4.%5.%6.%7.%8."/>
      <w:lvlJc w:val="left"/>
      <w:pPr>
        <w:ind w:left="2160" w:hanging="1440"/>
      </w:pPr>
      <w:rPr>
        <w:rFonts w:hint="default"/>
        <w:b/>
        <w:sz w:val="22"/>
      </w:rPr>
    </w:lvl>
    <w:lvl w:ilvl="8">
      <w:start w:val="1"/>
      <w:numFmt w:val="decimal"/>
      <w:isLgl/>
      <w:lvlText w:val="%1.%2.%3.%4.%5.%6.%7.%8.%9."/>
      <w:lvlJc w:val="left"/>
      <w:pPr>
        <w:ind w:left="2520" w:hanging="1800"/>
      </w:pPr>
      <w:rPr>
        <w:rFonts w:hint="default"/>
        <w:b/>
        <w:sz w:val="22"/>
      </w:rPr>
    </w:lvl>
  </w:abstractNum>
  <w:abstractNum w:abstractNumId="22" w15:restartNumberingAfterBreak="0">
    <w:nsid w:val="595315A7"/>
    <w:multiLevelType w:val="hybridMultilevel"/>
    <w:tmpl w:val="D0B43C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22B5150"/>
    <w:multiLevelType w:val="hybridMultilevel"/>
    <w:tmpl w:val="254C45CA"/>
    <w:lvl w:ilvl="0" w:tplc="1F22AECA">
      <w:numFmt w:val="bullet"/>
      <w:lvlText w:val="-"/>
      <w:lvlJc w:val="left"/>
      <w:pPr>
        <w:ind w:left="720" w:hanging="360"/>
      </w:pPr>
      <w:rPr>
        <w:rFonts w:ascii="Calibri" w:eastAsia="Times New Roman"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55957"/>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012D63"/>
    <w:multiLevelType w:val="multilevel"/>
    <w:tmpl w:val="561261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68DB5764"/>
    <w:multiLevelType w:val="hybridMultilevel"/>
    <w:tmpl w:val="2E40DA68"/>
    <w:lvl w:ilvl="0" w:tplc="9EE65728">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7" w15:restartNumberingAfterBreak="0">
    <w:nsid w:val="708621B9"/>
    <w:multiLevelType w:val="hybridMultilevel"/>
    <w:tmpl w:val="D12E6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2807106"/>
    <w:multiLevelType w:val="hybridMultilevel"/>
    <w:tmpl w:val="A71A1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35432C8"/>
    <w:multiLevelType w:val="multilevel"/>
    <w:tmpl w:val="84F2C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A107864"/>
    <w:multiLevelType w:val="hybridMultilevel"/>
    <w:tmpl w:val="CD3282F6"/>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BB24222"/>
    <w:multiLevelType w:val="hybridMultilevel"/>
    <w:tmpl w:val="BA305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D493A88"/>
    <w:multiLevelType w:val="hybridMultilevel"/>
    <w:tmpl w:val="41B402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DA916C8"/>
    <w:multiLevelType w:val="hybridMultilevel"/>
    <w:tmpl w:val="9252FF48"/>
    <w:lvl w:ilvl="0" w:tplc="75D85BE4">
      <w:numFmt w:val="bullet"/>
      <w:lvlText w:val="-"/>
      <w:lvlJc w:val="left"/>
      <w:pPr>
        <w:ind w:left="400" w:hanging="360"/>
      </w:pPr>
      <w:rPr>
        <w:rFonts w:ascii="Calibri" w:eastAsia="Times New Roman" w:hAnsi="Calibri" w:cs="Cambria"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13"/>
  </w:num>
  <w:num w:numId="2">
    <w:abstractNumId w:val="33"/>
  </w:num>
  <w:num w:numId="3">
    <w:abstractNumId w:val="28"/>
  </w:num>
  <w:num w:numId="4">
    <w:abstractNumId w:val="4"/>
  </w:num>
  <w:num w:numId="5">
    <w:abstractNumId w:val="23"/>
  </w:num>
  <w:num w:numId="6">
    <w:abstractNumId w:val="2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
  </w:num>
  <w:num w:numId="10">
    <w:abstractNumId w:val="14"/>
  </w:num>
  <w:num w:numId="11">
    <w:abstractNumId w:val="31"/>
  </w:num>
  <w:num w:numId="12">
    <w:abstractNumId w:val="27"/>
  </w:num>
  <w:num w:numId="13">
    <w:abstractNumId w:val="19"/>
  </w:num>
  <w:num w:numId="14">
    <w:abstractNumId w:val="8"/>
  </w:num>
  <w:num w:numId="15">
    <w:abstractNumId w:val="20"/>
  </w:num>
  <w:num w:numId="16">
    <w:abstractNumId w:val="17"/>
  </w:num>
  <w:num w:numId="17">
    <w:abstractNumId w:val="30"/>
  </w:num>
  <w:num w:numId="18">
    <w:abstractNumId w:val="9"/>
  </w:num>
  <w:num w:numId="19">
    <w:abstractNumId w:val="22"/>
  </w:num>
  <w:num w:numId="20">
    <w:abstractNumId w:val="12"/>
  </w:num>
  <w:num w:numId="21">
    <w:abstractNumId w:val="1"/>
  </w:num>
  <w:num w:numId="22">
    <w:abstractNumId w:val="15"/>
  </w:num>
  <w:num w:numId="23">
    <w:abstractNumId w:val="18"/>
  </w:num>
  <w:num w:numId="24">
    <w:abstractNumId w:val="24"/>
  </w:num>
  <w:num w:numId="25">
    <w:abstractNumId w:val="16"/>
  </w:num>
  <w:num w:numId="26">
    <w:abstractNumId w:val="7"/>
  </w:num>
  <w:num w:numId="27">
    <w:abstractNumId w:val="11"/>
  </w:num>
  <w:num w:numId="28">
    <w:abstractNumId w:val="25"/>
  </w:num>
  <w:num w:numId="29">
    <w:abstractNumId w:val="5"/>
  </w:num>
  <w:num w:numId="30">
    <w:abstractNumId w:val="3"/>
  </w:num>
  <w:num w:numId="31">
    <w:abstractNumId w:val="10"/>
  </w:num>
  <w:num w:numId="32">
    <w:abstractNumId w:val="0"/>
  </w:num>
  <w:num w:numId="33">
    <w:abstractNumId w:val="6"/>
  </w:num>
  <w:num w:numId="34">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4B"/>
    <w:rsid w:val="00002CC8"/>
    <w:rsid w:val="0000557F"/>
    <w:rsid w:val="00006C0F"/>
    <w:rsid w:val="00007B13"/>
    <w:rsid w:val="000143C3"/>
    <w:rsid w:val="00017609"/>
    <w:rsid w:val="0002488F"/>
    <w:rsid w:val="0004351B"/>
    <w:rsid w:val="00070338"/>
    <w:rsid w:val="00072F2F"/>
    <w:rsid w:val="00080C18"/>
    <w:rsid w:val="00086EA0"/>
    <w:rsid w:val="000875A8"/>
    <w:rsid w:val="00093A94"/>
    <w:rsid w:val="0009687C"/>
    <w:rsid w:val="000D59DB"/>
    <w:rsid w:val="000F1720"/>
    <w:rsid w:val="000F3636"/>
    <w:rsid w:val="001011C2"/>
    <w:rsid w:val="0011706F"/>
    <w:rsid w:val="00132AFB"/>
    <w:rsid w:val="0013784C"/>
    <w:rsid w:val="00155877"/>
    <w:rsid w:val="00157FA7"/>
    <w:rsid w:val="0016481E"/>
    <w:rsid w:val="00180B3B"/>
    <w:rsid w:val="001820DB"/>
    <w:rsid w:val="00182546"/>
    <w:rsid w:val="001A6A76"/>
    <w:rsid w:val="001A7593"/>
    <w:rsid w:val="001B6FC0"/>
    <w:rsid w:val="001C13C6"/>
    <w:rsid w:val="001C33BE"/>
    <w:rsid w:val="001D5447"/>
    <w:rsid w:val="001E3DEC"/>
    <w:rsid w:val="00207043"/>
    <w:rsid w:val="0020714E"/>
    <w:rsid w:val="0020760B"/>
    <w:rsid w:val="00212729"/>
    <w:rsid w:val="00226DB0"/>
    <w:rsid w:val="00227524"/>
    <w:rsid w:val="00230C1B"/>
    <w:rsid w:val="00234749"/>
    <w:rsid w:val="00243529"/>
    <w:rsid w:val="00254F4D"/>
    <w:rsid w:val="002629FB"/>
    <w:rsid w:val="00265CE3"/>
    <w:rsid w:val="00280280"/>
    <w:rsid w:val="002855DB"/>
    <w:rsid w:val="002A200B"/>
    <w:rsid w:val="002B68CF"/>
    <w:rsid w:val="002B709A"/>
    <w:rsid w:val="002C2BFD"/>
    <w:rsid w:val="002C3B61"/>
    <w:rsid w:val="002C6414"/>
    <w:rsid w:val="002C7141"/>
    <w:rsid w:val="002E28B5"/>
    <w:rsid w:val="003071C7"/>
    <w:rsid w:val="00326F56"/>
    <w:rsid w:val="0034054B"/>
    <w:rsid w:val="0034753A"/>
    <w:rsid w:val="00360C6D"/>
    <w:rsid w:val="003654D1"/>
    <w:rsid w:val="00392D46"/>
    <w:rsid w:val="003B4ADD"/>
    <w:rsid w:val="003C0E8C"/>
    <w:rsid w:val="003C6946"/>
    <w:rsid w:val="003D0CD5"/>
    <w:rsid w:val="00405CC1"/>
    <w:rsid w:val="00407526"/>
    <w:rsid w:val="00440009"/>
    <w:rsid w:val="004505BC"/>
    <w:rsid w:val="00464EE2"/>
    <w:rsid w:val="004723CA"/>
    <w:rsid w:val="00492B22"/>
    <w:rsid w:val="004B683B"/>
    <w:rsid w:val="004C7556"/>
    <w:rsid w:val="004D3B96"/>
    <w:rsid w:val="004D3E61"/>
    <w:rsid w:val="004E3395"/>
    <w:rsid w:val="004E38C9"/>
    <w:rsid w:val="004E5AEE"/>
    <w:rsid w:val="004E5FE1"/>
    <w:rsid w:val="004E61FD"/>
    <w:rsid w:val="004F0EB4"/>
    <w:rsid w:val="00506AB7"/>
    <w:rsid w:val="00511399"/>
    <w:rsid w:val="005119CB"/>
    <w:rsid w:val="00513B0A"/>
    <w:rsid w:val="00517370"/>
    <w:rsid w:val="00524E79"/>
    <w:rsid w:val="005271A0"/>
    <w:rsid w:val="00543419"/>
    <w:rsid w:val="00565860"/>
    <w:rsid w:val="00581403"/>
    <w:rsid w:val="005A64E5"/>
    <w:rsid w:val="005A7C52"/>
    <w:rsid w:val="005B1B96"/>
    <w:rsid w:val="005C0E5D"/>
    <w:rsid w:val="005F1F22"/>
    <w:rsid w:val="005F5BAB"/>
    <w:rsid w:val="00603633"/>
    <w:rsid w:val="00610255"/>
    <w:rsid w:val="006109B5"/>
    <w:rsid w:val="00616CD4"/>
    <w:rsid w:val="00621772"/>
    <w:rsid w:val="00623F3C"/>
    <w:rsid w:val="00627CE9"/>
    <w:rsid w:val="00633A30"/>
    <w:rsid w:val="00640B76"/>
    <w:rsid w:val="006417EF"/>
    <w:rsid w:val="00647C64"/>
    <w:rsid w:val="006504DE"/>
    <w:rsid w:val="00652720"/>
    <w:rsid w:val="00694EDB"/>
    <w:rsid w:val="006B1111"/>
    <w:rsid w:val="006B3A8D"/>
    <w:rsid w:val="006D60DE"/>
    <w:rsid w:val="006E104B"/>
    <w:rsid w:val="006E2D55"/>
    <w:rsid w:val="00701BFD"/>
    <w:rsid w:val="00711DFB"/>
    <w:rsid w:val="0071413C"/>
    <w:rsid w:val="00723986"/>
    <w:rsid w:val="0073176A"/>
    <w:rsid w:val="00741EC4"/>
    <w:rsid w:val="00742AC6"/>
    <w:rsid w:val="00753238"/>
    <w:rsid w:val="00754032"/>
    <w:rsid w:val="00766D9E"/>
    <w:rsid w:val="00781612"/>
    <w:rsid w:val="00784F58"/>
    <w:rsid w:val="0078797B"/>
    <w:rsid w:val="00791B57"/>
    <w:rsid w:val="007A3E74"/>
    <w:rsid w:val="007A52FD"/>
    <w:rsid w:val="007A62E8"/>
    <w:rsid w:val="007A7DFF"/>
    <w:rsid w:val="007D42D9"/>
    <w:rsid w:val="007D5925"/>
    <w:rsid w:val="007E2711"/>
    <w:rsid w:val="007E4196"/>
    <w:rsid w:val="007E4454"/>
    <w:rsid w:val="0080286D"/>
    <w:rsid w:val="00805895"/>
    <w:rsid w:val="008167CB"/>
    <w:rsid w:val="008300E8"/>
    <w:rsid w:val="00835F51"/>
    <w:rsid w:val="00861FFC"/>
    <w:rsid w:val="00883179"/>
    <w:rsid w:val="00892D1E"/>
    <w:rsid w:val="008A28C2"/>
    <w:rsid w:val="008B0076"/>
    <w:rsid w:val="008B1DC1"/>
    <w:rsid w:val="008C235E"/>
    <w:rsid w:val="008C7DD3"/>
    <w:rsid w:val="008D3107"/>
    <w:rsid w:val="008F7B95"/>
    <w:rsid w:val="00901B92"/>
    <w:rsid w:val="00905037"/>
    <w:rsid w:val="00920A33"/>
    <w:rsid w:val="0092565C"/>
    <w:rsid w:val="00931515"/>
    <w:rsid w:val="00934F07"/>
    <w:rsid w:val="00936E7F"/>
    <w:rsid w:val="00954498"/>
    <w:rsid w:val="00966B65"/>
    <w:rsid w:val="0097589F"/>
    <w:rsid w:val="00983BE9"/>
    <w:rsid w:val="009A0A7E"/>
    <w:rsid w:val="009B122A"/>
    <w:rsid w:val="009C15D8"/>
    <w:rsid w:val="009C36D5"/>
    <w:rsid w:val="009D020F"/>
    <w:rsid w:val="009E3787"/>
    <w:rsid w:val="00A0544C"/>
    <w:rsid w:val="00A05890"/>
    <w:rsid w:val="00A11C1C"/>
    <w:rsid w:val="00A158DB"/>
    <w:rsid w:val="00A23EEE"/>
    <w:rsid w:val="00A33753"/>
    <w:rsid w:val="00A42856"/>
    <w:rsid w:val="00A43180"/>
    <w:rsid w:val="00A502DB"/>
    <w:rsid w:val="00A51563"/>
    <w:rsid w:val="00A73A76"/>
    <w:rsid w:val="00A81375"/>
    <w:rsid w:val="00A85AEF"/>
    <w:rsid w:val="00A866D6"/>
    <w:rsid w:val="00A87733"/>
    <w:rsid w:val="00AC1710"/>
    <w:rsid w:val="00AD0C41"/>
    <w:rsid w:val="00AD643C"/>
    <w:rsid w:val="00AD6D1F"/>
    <w:rsid w:val="00AE50A4"/>
    <w:rsid w:val="00AF4495"/>
    <w:rsid w:val="00B2089C"/>
    <w:rsid w:val="00B3373B"/>
    <w:rsid w:val="00B33954"/>
    <w:rsid w:val="00B3742E"/>
    <w:rsid w:val="00B41DEB"/>
    <w:rsid w:val="00B4417B"/>
    <w:rsid w:val="00B4797A"/>
    <w:rsid w:val="00B62E07"/>
    <w:rsid w:val="00B91BE5"/>
    <w:rsid w:val="00BA6283"/>
    <w:rsid w:val="00BC218E"/>
    <w:rsid w:val="00BC514F"/>
    <w:rsid w:val="00BC5617"/>
    <w:rsid w:val="00BD2C5D"/>
    <w:rsid w:val="00BF61DE"/>
    <w:rsid w:val="00C0081E"/>
    <w:rsid w:val="00C04627"/>
    <w:rsid w:val="00C12064"/>
    <w:rsid w:val="00C23562"/>
    <w:rsid w:val="00C24322"/>
    <w:rsid w:val="00C37A8A"/>
    <w:rsid w:val="00C50B45"/>
    <w:rsid w:val="00C762B3"/>
    <w:rsid w:val="00C86501"/>
    <w:rsid w:val="00C97592"/>
    <w:rsid w:val="00CC3387"/>
    <w:rsid w:val="00CC50D2"/>
    <w:rsid w:val="00CC77EF"/>
    <w:rsid w:val="00CE4A10"/>
    <w:rsid w:val="00D0414C"/>
    <w:rsid w:val="00D14A50"/>
    <w:rsid w:val="00D25292"/>
    <w:rsid w:val="00D2546C"/>
    <w:rsid w:val="00D32968"/>
    <w:rsid w:val="00D403D4"/>
    <w:rsid w:val="00D65FA5"/>
    <w:rsid w:val="00D80B14"/>
    <w:rsid w:val="00D81E3A"/>
    <w:rsid w:val="00D820EE"/>
    <w:rsid w:val="00DA3243"/>
    <w:rsid w:val="00DB65E6"/>
    <w:rsid w:val="00DC1BC4"/>
    <w:rsid w:val="00DC47B2"/>
    <w:rsid w:val="00DC689F"/>
    <w:rsid w:val="00DD22AA"/>
    <w:rsid w:val="00DD6444"/>
    <w:rsid w:val="00E271B6"/>
    <w:rsid w:val="00E370C3"/>
    <w:rsid w:val="00E3711D"/>
    <w:rsid w:val="00E37C2D"/>
    <w:rsid w:val="00E56166"/>
    <w:rsid w:val="00E66496"/>
    <w:rsid w:val="00E73896"/>
    <w:rsid w:val="00E7665F"/>
    <w:rsid w:val="00EB3C97"/>
    <w:rsid w:val="00EE1C00"/>
    <w:rsid w:val="00EF5526"/>
    <w:rsid w:val="00EF6ED1"/>
    <w:rsid w:val="00F02236"/>
    <w:rsid w:val="00F07B5E"/>
    <w:rsid w:val="00F25E4D"/>
    <w:rsid w:val="00F27B84"/>
    <w:rsid w:val="00F366B5"/>
    <w:rsid w:val="00F43D2E"/>
    <w:rsid w:val="00F576B4"/>
    <w:rsid w:val="00F65C36"/>
    <w:rsid w:val="00F82F4A"/>
    <w:rsid w:val="00F842D3"/>
    <w:rsid w:val="00F92BF2"/>
    <w:rsid w:val="00F974E7"/>
    <w:rsid w:val="00FA61A2"/>
    <w:rsid w:val="00FB58B8"/>
    <w:rsid w:val="00FD27BA"/>
    <w:rsid w:val="00FE0AC8"/>
    <w:rsid w:val="00FF3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1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3D4"/>
  </w:style>
  <w:style w:type="paragraph" w:styleId="Heading1">
    <w:name w:val="heading 1"/>
    <w:basedOn w:val="Normal"/>
    <w:next w:val="Normal"/>
    <w:link w:val="Heading1Char"/>
    <w:qFormat/>
    <w:rsid w:val="00E37C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4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16CD4"/>
    <w:pPr>
      <w:keepNext/>
      <w:keepLines/>
      <w:spacing w:before="200" w:line="276" w:lineRule="auto"/>
      <w:outlineLvl w:val="2"/>
    </w:pPr>
    <w:rPr>
      <w:rFonts w:ascii="Cambria" w:eastAsia="Times New Roman" w:hAnsi="Cambria"/>
      <w:b/>
      <w:bCs/>
      <w:color w:val="4F81BD"/>
      <w:lang w:val="x-none" w:eastAsia="en-US"/>
    </w:rPr>
  </w:style>
  <w:style w:type="paragraph" w:styleId="Heading4">
    <w:name w:val="heading 4"/>
    <w:basedOn w:val="Normal"/>
    <w:next w:val="Normal"/>
    <w:link w:val="Heading4Char"/>
    <w:qFormat/>
    <w:rsid w:val="00616CD4"/>
    <w:pPr>
      <w:keepNext/>
      <w:keepLines/>
      <w:spacing w:before="200" w:line="276" w:lineRule="auto"/>
      <w:outlineLvl w:val="3"/>
    </w:pPr>
    <w:rPr>
      <w:rFonts w:ascii="Cambria" w:eastAsia="Times New Roman" w:hAnsi="Cambria"/>
      <w:b/>
      <w:bCs/>
      <w:i/>
      <w:iCs/>
      <w:color w:val="4F81BD"/>
      <w:lang w:val="x-none" w:eastAsia="en-US"/>
    </w:rPr>
  </w:style>
  <w:style w:type="paragraph" w:styleId="Heading5">
    <w:name w:val="heading 5"/>
    <w:basedOn w:val="Normal"/>
    <w:next w:val="Normal"/>
    <w:link w:val="Heading5Char"/>
    <w:uiPriority w:val="9"/>
    <w:semiHidden/>
    <w:unhideWhenUsed/>
    <w:qFormat/>
    <w:rsid w:val="00616CD4"/>
    <w:pPr>
      <w:spacing w:before="240" w:after="60" w:line="276" w:lineRule="auto"/>
      <w:outlineLvl w:val="4"/>
    </w:pPr>
    <w:rPr>
      <w:rFonts w:ascii="Calibri" w:eastAsia="Times New Roman" w:hAnsi="Calibri"/>
      <w:b/>
      <w:bCs/>
      <w:i/>
      <w:iCs/>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59DB"/>
    <w:rPr>
      <w:sz w:val="20"/>
      <w:szCs w:val="20"/>
    </w:rPr>
  </w:style>
  <w:style w:type="character" w:customStyle="1" w:styleId="FootnoteTextChar">
    <w:name w:val="Footnote Text Char"/>
    <w:basedOn w:val="DefaultParagraphFont"/>
    <w:link w:val="FootnoteText"/>
    <w:uiPriority w:val="99"/>
    <w:semiHidden/>
    <w:rsid w:val="000D59DB"/>
    <w:rPr>
      <w:sz w:val="20"/>
      <w:szCs w:val="20"/>
    </w:rPr>
  </w:style>
  <w:style w:type="character" w:styleId="FootnoteReference">
    <w:name w:val="footnote reference"/>
    <w:basedOn w:val="DefaultParagraphFont"/>
    <w:uiPriority w:val="99"/>
    <w:unhideWhenUsed/>
    <w:rsid w:val="000D59DB"/>
    <w:rPr>
      <w:vertAlign w:val="superscript"/>
    </w:rPr>
  </w:style>
  <w:style w:type="paragraph" w:styleId="Header">
    <w:name w:val="header"/>
    <w:basedOn w:val="Normal"/>
    <w:link w:val="HeaderChar"/>
    <w:uiPriority w:val="99"/>
    <w:unhideWhenUsed/>
    <w:rsid w:val="000D59DB"/>
    <w:pPr>
      <w:tabs>
        <w:tab w:val="center" w:pos="4153"/>
        <w:tab w:val="right" w:pos="8306"/>
      </w:tabs>
    </w:pPr>
  </w:style>
  <w:style w:type="character" w:customStyle="1" w:styleId="HeaderChar">
    <w:name w:val="Header Char"/>
    <w:basedOn w:val="DefaultParagraphFont"/>
    <w:link w:val="Header"/>
    <w:uiPriority w:val="99"/>
    <w:rsid w:val="000D59DB"/>
  </w:style>
  <w:style w:type="paragraph" w:styleId="Footer">
    <w:name w:val="footer"/>
    <w:basedOn w:val="Normal"/>
    <w:link w:val="FooterChar"/>
    <w:uiPriority w:val="99"/>
    <w:unhideWhenUsed/>
    <w:rsid w:val="000D59DB"/>
    <w:pPr>
      <w:tabs>
        <w:tab w:val="center" w:pos="4153"/>
        <w:tab w:val="right" w:pos="8306"/>
      </w:tabs>
    </w:pPr>
  </w:style>
  <w:style w:type="character" w:customStyle="1" w:styleId="FooterChar">
    <w:name w:val="Footer Char"/>
    <w:basedOn w:val="DefaultParagraphFont"/>
    <w:link w:val="Footer"/>
    <w:uiPriority w:val="99"/>
    <w:rsid w:val="000D59DB"/>
  </w:style>
  <w:style w:type="paragraph" w:styleId="Caption">
    <w:name w:val="caption"/>
    <w:basedOn w:val="Normal"/>
    <w:next w:val="Normal"/>
    <w:uiPriority w:val="35"/>
    <w:unhideWhenUsed/>
    <w:qFormat/>
    <w:rsid w:val="00CC3387"/>
    <w:pPr>
      <w:spacing w:after="200"/>
    </w:pPr>
    <w:rPr>
      <w:i/>
      <w:iCs/>
      <w:color w:val="44546A" w:themeColor="text2"/>
      <w:sz w:val="18"/>
      <w:szCs w:val="18"/>
    </w:rPr>
  </w:style>
  <w:style w:type="character" w:styleId="Hyperlink">
    <w:name w:val="Hyperlink"/>
    <w:basedOn w:val="DefaultParagraphFont"/>
    <w:uiPriority w:val="99"/>
    <w:unhideWhenUsed/>
    <w:rsid w:val="00517370"/>
    <w:rPr>
      <w:color w:val="0000FF"/>
      <w:u w:val="single"/>
    </w:rPr>
  </w:style>
  <w:style w:type="paragraph" w:styleId="ListParagraph">
    <w:name w:val="List Paragraph"/>
    <w:basedOn w:val="Normal"/>
    <w:uiPriority w:val="34"/>
    <w:qFormat/>
    <w:rsid w:val="00517370"/>
    <w:pPr>
      <w:ind w:left="720"/>
      <w:contextualSpacing/>
    </w:pPr>
  </w:style>
  <w:style w:type="character" w:customStyle="1" w:styleId="1">
    <w:name w:val="Ανεπίλυτη αναφορά1"/>
    <w:basedOn w:val="DefaultParagraphFont"/>
    <w:uiPriority w:val="99"/>
    <w:semiHidden/>
    <w:unhideWhenUsed/>
    <w:rsid w:val="00517370"/>
    <w:rPr>
      <w:color w:val="605E5C"/>
      <w:shd w:val="clear" w:color="auto" w:fill="E1DFDD"/>
    </w:rPr>
  </w:style>
  <w:style w:type="character" w:customStyle="1" w:styleId="Heading1Char">
    <w:name w:val="Heading 1 Char"/>
    <w:basedOn w:val="DefaultParagraphFont"/>
    <w:link w:val="Heading1"/>
    <w:rsid w:val="00E37C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37C2D"/>
    <w:pPr>
      <w:spacing w:line="259" w:lineRule="auto"/>
      <w:outlineLvl w:val="9"/>
    </w:pPr>
    <w:rPr>
      <w:lang w:val="en-US" w:eastAsia="en-US"/>
    </w:rPr>
  </w:style>
  <w:style w:type="paragraph" w:styleId="TOC1">
    <w:name w:val="toc 1"/>
    <w:basedOn w:val="Normal"/>
    <w:next w:val="Normal"/>
    <w:autoRedefine/>
    <w:uiPriority w:val="39"/>
    <w:unhideWhenUsed/>
    <w:rsid w:val="00E37C2D"/>
    <w:pPr>
      <w:spacing w:after="100"/>
    </w:pPr>
    <w:rPr>
      <w:rFonts w:asciiTheme="minorHAnsi" w:hAnsiTheme="minorHAnsi"/>
      <w:b/>
    </w:rPr>
  </w:style>
  <w:style w:type="character" w:customStyle="1" w:styleId="Heading2Char">
    <w:name w:val="Heading 2 Char"/>
    <w:basedOn w:val="DefaultParagraphFont"/>
    <w:link w:val="Heading2"/>
    <w:uiPriority w:val="9"/>
    <w:rsid w:val="0054341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37C2D"/>
    <w:pPr>
      <w:spacing w:after="100"/>
      <w:ind w:left="220"/>
    </w:pPr>
    <w:rPr>
      <w:rFonts w:asciiTheme="minorHAnsi" w:hAnsiTheme="minorHAnsi"/>
    </w:rPr>
  </w:style>
  <w:style w:type="paragraph" w:styleId="TOC3">
    <w:name w:val="toc 3"/>
    <w:basedOn w:val="Normal"/>
    <w:next w:val="Normal"/>
    <w:autoRedefine/>
    <w:uiPriority w:val="39"/>
    <w:unhideWhenUsed/>
    <w:rsid w:val="00E37C2D"/>
    <w:pPr>
      <w:spacing w:after="100"/>
      <w:ind w:left="440"/>
    </w:pPr>
    <w:rPr>
      <w:rFonts w:asciiTheme="minorHAnsi" w:hAnsiTheme="minorHAnsi"/>
    </w:rPr>
  </w:style>
  <w:style w:type="paragraph" w:styleId="TableofFigures">
    <w:name w:val="table of figures"/>
    <w:basedOn w:val="Normal"/>
    <w:next w:val="Normal"/>
    <w:uiPriority w:val="99"/>
    <w:unhideWhenUsed/>
    <w:rsid w:val="00E37C2D"/>
    <w:pPr>
      <w:spacing w:before="60" w:after="60" w:line="276" w:lineRule="auto"/>
    </w:pPr>
    <w:rPr>
      <w:rFonts w:asciiTheme="minorHAnsi" w:hAnsiTheme="minorHAnsi"/>
    </w:rPr>
  </w:style>
  <w:style w:type="table" w:styleId="TableGrid">
    <w:name w:val="Table Grid"/>
    <w:basedOn w:val="TableNormal"/>
    <w:uiPriority w:val="39"/>
    <w:rsid w:val="00157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16CD4"/>
    <w:rPr>
      <w:rFonts w:ascii="Cambria" w:eastAsia="Times New Roman" w:hAnsi="Cambria"/>
      <w:b/>
      <w:bCs/>
      <w:color w:val="4F81BD"/>
      <w:lang w:val="x-none" w:eastAsia="en-US"/>
    </w:rPr>
  </w:style>
  <w:style w:type="character" w:customStyle="1" w:styleId="Heading4Char">
    <w:name w:val="Heading 4 Char"/>
    <w:basedOn w:val="DefaultParagraphFont"/>
    <w:link w:val="Heading4"/>
    <w:rsid w:val="00616CD4"/>
    <w:rPr>
      <w:rFonts w:ascii="Cambria" w:eastAsia="Times New Roman" w:hAnsi="Cambria"/>
      <w:b/>
      <w:bCs/>
      <w:i/>
      <w:iCs/>
      <w:color w:val="4F81BD"/>
      <w:lang w:val="x-none" w:eastAsia="en-US"/>
    </w:rPr>
  </w:style>
  <w:style w:type="character" w:customStyle="1" w:styleId="Heading5Char">
    <w:name w:val="Heading 5 Char"/>
    <w:basedOn w:val="DefaultParagraphFont"/>
    <w:link w:val="Heading5"/>
    <w:uiPriority w:val="9"/>
    <w:semiHidden/>
    <w:rsid w:val="00616CD4"/>
    <w:rPr>
      <w:rFonts w:ascii="Calibri" w:eastAsia="Times New Roman" w:hAnsi="Calibri"/>
      <w:b/>
      <w:bCs/>
      <w:i/>
      <w:iCs/>
      <w:sz w:val="26"/>
      <w:szCs w:val="26"/>
      <w:lang w:val="x-none" w:eastAsia="en-US"/>
    </w:rPr>
  </w:style>
  <w:style w:type="paragraph" w:styleId="BodyTextIndent">
    <w:name w:val="Body Text Indent"/>
    <w:basedOn w:val="Normal"/>
    <w:link w:val="BodyTextIndentChar"/>
    <w:rsid w:val="00616CD4"/>
    <w:pPr>
      <w:spacing w:line="360" w:lineRule="auto"/>
      <w:ind w:firstLine="284"/>
    </w:pPr>
    <w:rPr>
      <w:rFonts w:ascii="Tahoma" w:eastAsia="Times New Roman" w:hAnsi="Tahoma"/>
      <w:sz w:val="24"/>
      <w:szCs w:val="18"/>
      <w:lang w:val="x-none"/>
    </w:rPr>
  </w:style>
  <w:style w:type="character" w:customStyle="1" w:styleId="BodyTextIndentChar">
    <w:name w:val="Body Text Indent Char"/>
    <w:basedOn w:val="DefaultParagraphFont"/>
    <w:link w:val="BodyTextIndent"/>
    <w:rsid w:val="00616CD4"/>
    <w:rPr>
      <w:rFonts w:ascii="Tahoma" w:eastAsia="Times New Roman" w:hAnsi="Tahoma"/>
      <w:sz w:val="24"/>
      <w:szCs w:val="18"/>
      <w:lang w:val="x-none"/>
    </w:rPr>
  </w:style>
  <w:style w:type="paragraph" w:styleId="BalloonText">
    <w:name w:val="Balloon Text"/>
    <w:basedOn w:val="Normal"/>
    <w:link w:val="BalloonTextChar"/>
    <w:uiPriority w:val="99"/>
    <w:semiHidden/>
    <w:unhideWhenUsed/>
    <w:rsid w:val="00616CD4"/>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616CD4"/>
    <w:rPr>
      <w:rFonts w:ascii="Tahoma" w:eastAsia="Calibri" w:hAnsi="Tahoma"/>
      <w:sz w:val="16"/>
      <w:szCs w:val="16"/>
      <w:lang w:val="x-none" w:eastAsia="x-none"/>
    </w:rPr>
  </w:style>
  <w:style w:type="paragraph" w:customStyle="1" w:styleId="-11">
    <w:name w:val="Πολύχρωμη λίστα - ΄Εμφαση 11"/>
    <w:basedOn w:val="Normal"/>
    <w:uiPriority w:val="34"/>
    <w:qFormat/>
    <w:rsid w:val="00616CD4"/>
    <w:pPr>
      <w:spacing w:after="200" w:line="276" w:lineRule="auto"/>
      <w:ind w:left="720"/>
      <w:contextualSpacing/>
    </w:pPr>
    <w:rPr>
      <w:rFonts w:ascii="Calibri" w:eastAsia="Calibri" w:hAnsi="Calibri"/>
      <w:lang w:eastAsia="en-US"/>
    </w:rPr>
  </w:style>
  <w:style w:type="character" w:customStyle="1" w:styleId="hps">
    <w:name w:val="hps"/>
    <w:basedOn w:val="DefaultParagraphFont"/>
    <w:rsid w:val="00616CD4"/>
  </w:style>
  <w:style w:type="character" w:styleId="Strong">
    <w:name w:val="Strong"/>
    <w:uiPriority w:val="22"/>
    <w:qFormat/>
    <w:rsid w:val="00616CD4"/>
    <w:rPr>
      <w:b/>
      <w:bCs/>
    </w:rPr>
  </w:style>
  <w:style w:type="paragraph" w:customStyle="1" w:styleId="21">
    <w:name w:val="Μεσαίο πλέγμα 21"/>
    <w:uiPriority w:val="1"/>
    <w:qFormat/>
    <w:rsid w:val="00616CD4"/>
    <w:rPr>
      <w:rFonts w:ascii="Calibri" w:eastAsia="Calibri" w:hAnsi="Calibri"/>
      <w:lang w:eastAsia="en-US"/>
    </w:rPr>
  </w:style>
  <w:style w:type="paragraph" w:customStyle="1" w:styleId="Char1CharCharCharCharCharCharCharCharCharCharCharCharCharCharCharCharCharCharCharCharCharCharChar">
    <w:name w:val="Char1 Char Char Char Char Char Char Char Char Char Char Char Char Char Char Char Char Char Char Char Char Char Char Char"/>
    <w:basedOn w:val="Normal"/>
    <w:rsid w:val="00616CD4"/>
    <w:pPr>
      <w:spacing w:after="160" w:line="240" w:lineRule="exact"/>
    </w:pPr>
    <w:rPr>
      <w:rFonts w:ascii="Verdana" w:eastAsia="Times New Roman" w:hAnsi="Verdana"/>
      <w:sz w:val="20"/>
      <w:szCs w:val="20"/>
      <w:lang w:val="en-US" w:eastAsia="en-US"/>
    </w:rPr>
  </w:style>
  <w:style w:type="paragraph" w:customStyle="1" w:styleId="10">
    <w:name w:val="Χωρίς διάστιχο1"/>
    <w:qFormat/>
    <w:rsid w:val="00616CD4"/>
    <w:pPr>
      <w:suppressAutoHyphens/>
    </w:pPr>
    <w:rPr>
      <w:rFonts w:ascii="Calibri" w:eastAsia="Calibri" w:hAnsi="Calibri" w:cs="Calibri"/>
      <w:lang w:eastAsia="ar-SA"/>
    </w:rPr>
  </w:style>
  <w:style w:type="paragraph" w:styleId="NormalWeb">
    <w:name w:val="Normal (Web)"/>
    <w:basedOn w:val="Normal"/>
    <w:uiPriority w:val="99"/>
    <w:unhideWhenUsed/>
    <w:rsid w:val="00616CD4"/>
    <w:pPr>
      <w:spacing w:before="100" w:beforeAutospacing="1" w:after="100" w:afterAutospacing="1"/>
    </w:pPr>
    <w:rPr>
      <w:rFonts w:eastAsia="Times New Roman"/>
      <w:sz w:val="24"/>
      <w:szCs w:val="24"/>
      <w:lang w:val="en-GB" w:eastAsia="en-GB"/>
    </w:rPr>
  </w:style>
  <w:style w:type="character" w:styleId="CommentReference">
    <w:name w:val="annotation reference"/>
    <w:uiPriority w:val="99"/>
    <w:rsid w:val="00616CD4"/>
    <w:rPr>
      <w:sz w:val="16"/>
      <w:szCs w:val="16"/>
    </w:rPr>
  </w:style>
  <w:style w:type="paragraph" w:styleId="CommentText">
    <w:name w:val="annotation text"/>
    <w:basedOn w:val="Normal"/>
    <w:link w:val="CommentTextChar"/>
    <w:uiPriority w:val="99"/>
    <w:rsid w:val="00616CD4"/>
    <w:pPr>
      <w:spacing w:after="200"/>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616CD4"/>
    <w:rPr>
      <w:rFonts w:ascii="Calibri" w:eastAsia="Calibri" w:hAnsi="Calibri"/>
      <w:sz w:val="20"/>
      <w:szCs w:val="20"/>
      <w:lang w:val="x-none" w:eastAsia="en-US"/>
    </w:rPr>
  </w:style>
  <w:style w:type="character" w:customStyle="1" w:styleId="alt-edited">
    <w:name w:val="alt-edited"/>
    <w:basedOn w:val="DefaultParagraphFont"/>
    <w:rsid w:val="00616CD4"/>
  </w:style>
  <w:style w:type="paragraph" w:customStyle="1" w:styleId="Default">
    <w:name w:val="Default"/>
    <w:rsid w:val="00616CD4"/>
    <w:pPr>
      <w:autoSpaceDE w:val="0"/>
      <w:autoSpaceDN w:val="0"/>
      <w:adjustRightInd w:val="0"/>
    </w:pPr>
    <w:rPr>
      <w:rFonts w:eastAsia="Calibri"/>
      <w:color w:val="000000"/>
      <w:sz w:val="24"/>
      <w:szCs w:val="24"/>
      <w:lang w:eastAsia="en-US"/>
    </w:rPr>
  </w:style>
  <w:style w:type="paragraph" w:customStyle="1" w:styleId="-110">
    <w:name w:val="Πολύχρωμη σκίαση - Έμφαση 11"/>
    <w:hidden/>
    <w:uiPriority w:val="99"/>
    <w:semiHidden/>
    <w:rsid w:val="00616CD4"/>
    <w:rPr>
      <w:rFonts w:ascii="Calibri" w:eastAsia="Calibri" w:hAnsi="Calibri"/>
      <w:lang w:eastAsia="en-US"/>
    </w:rPr>
  </w:style>
  <w:style w:type="character" w:customStyle="1" w:styleId="object">
    <w:name w:val="object"/>
    <w:basedOn w:val="DefaultParagraphFont"/>
    <w:rsid w:val="00616CD4"/>
  </w:style>
  <w:style w:type="character" w:styleId="FollowedHyperlink">
    <w:name w:val="FollowedHyperlink"/>
    <w:uiPriority w:val="99"/>
    <w:semiHidden/>
    <w:unhideWhenUsed/>
    <w:rsid w:val="00616CD4"/>
    <w:rPr>
      <w:color w:val="800080"/>
      <w:u w:val="single"/>
    </w:rPr>
  </w:style>
  <w:style w:type="paragraph" w:customStyle="1" w:styleId="BodyA">
    <w:name w:val="Body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customStyle="1" w:styleId="BodyAA">
    <w:name w:val="Body A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styleId="CommentSubject">
    <w:name w:val="annotation subject"/>
    <w:basedOn w:val="CommentText"/>
    <w:next w:val="CommentText"/>
    <w:link w:val="CommentSubjectChar"/>
    <w:uiPriority w:val="99"/>
    <w:semiHidden/>
    <w:unhideWhenUsed/>
    <w:rsid w:val="00616CD4"/>
    <w:pPr>
      <w:spacing w:line="276" w:lineRule="auto"/>
    </w:pPr>
    <w:rPr>
      <w:b/>
      <w:bCs/>
      <w:lang w:val="el-GR"/>
    </w:rPr>
  </w:style>
  <w:style w:type="character" w:customStyle="1" w:styleId="CommentSubjectChar">
    <w:name w:val="Comment Subject Char"/>
    <w:basedOn w:val="CommentTextChar"/>
    <w:link w:val="CommentSubject"/>
    <w:uiPriority w:val="99"/>
    <w:semiHidden/>
    <w:rsid w:val="00616CD4"/>
    <w:rPr>
      <w:rFonts w:ascii="Calibri" w:eastAsia="Calibri" w:hAnsi="Calibri"/>
      <w:b/>
      <w:bCs/>
      <w:sz w:val="20"/>
      <w:szCs w:val="20"/>
      <w:lang w:val="x-none" w:eastAsia="en-US"/>
    </w:rPr>
  </w:style>
  <w:style w:type="character" w:styleId="PageNumber">
    <w:name w:val="page number"/>
    <w:uiPriority w:val="99"/>
    <w:semiHidden/>
    <w:unhideWhenUsed/>
    <w:rsid w:val="00616CD4"/>
  </w:style>
  <w:style w:type="numbering" w:customStyle="1" w:styleId="List0">
    <w:name w:val="List 0"/>
    <w:basedOn w:val="NoList"/>
    <w:rsid w:val="00616CD4"/>
    <w:pPr>
      <w:numPr>
        <w:numId w:val="1"/>
      </w:numPr>
    </w:pPr>
  </w:style>
  <w:style w:type="table" w:customStyle="1" w:styleId="11">
    <w:name w:val="Πλέγμα πίνακα1"/>
    <w:basedOn w:val="TableNormal"/>
    <w:next w:val="TableGrid"/>
    <w:uiPriority w:val="59"/>
    <w:rsid w:val="00616CD4"/>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0">
    <w:name w:val="xmsonormal0"/>
    <w:basedOn w:val="Normal"/>
    <w:rsid w:val="00616CD4"/>
    <w:pPr>
      <w:spacing w:before="100" w:beforeAutospacing="1" w:after="100" w:afterAutospacing="1"/>
    </w:pPr>
    <w:rPr>
      <w:rFonts w:eastAsia="Times New Roman"/>
      <w:sz w:val="24"/>
      <w:szCs w:val="24"/>
    </w:rPr>
  </w:style>
  <w:style w:type="character" w:customStyle="1" w:styleId="Bodytext">
    <w:name w:val="Body text_"/>
    <w:link w:val="Bodytext1"/>
    <w:uiPriority w:val="99"/>
    <w:locked/>
    <w:rsid w:val="00616CD4"/>
    <w:rPr>
      <w:rFonts w:ascii="Trebuchet MS" w:hAnsi="Trebuchet MS" w:cs="Trebuchet MS"/>
      <w:sz w:val="18"/>
      <w:szCs w:val="18"/>
      <w:shd w:val="clear" w:color="auto" w:fill="FFFFFF"/>
    </w:rPr>
  </w:style>
  <w:style w:type="paragraph" w:customStyle="1" w:styleId="Bodytext1">
    <w:name w:val="Body text1"/>
    <w:basedOn w:val="Normal"/>
    <w:link w:val="Bodytext"/>
    <w:uiPriority w:val="99"/>
    <w:rsid w:val="00616CD4"/>
    <w:pPr>
      <w:widowControl w:val="0"/>
      <w:shd w:val="clear" w:color="auto" w:fill="FFFFFF"/>
      <w:spacing w:after="240" w:line="278" w:lineRule="exact"/>
      <w:ind w:hanging="740"/>
      <w:jc w:val="both"/>
    </w:pPr>
    <w:rPr>
      <w:rFonts w:ascii="Trebuchet MS" w:hAnsi="Trebuchet MS" w:cs="Trebuchet MS"/>
      <w:sz w:val="18"/>
      <w:szCs w:val="18"/>
    </w:rPr>
  </w:style>
  <w:style w:type="table" w:customStyle="1" w:styleId="12">
    <w:name w:val="Ανοιχτόχρωμη σκίαση1"/>
    <w:basedOn w:val="TableNormal"/>
    <w:uiPriority w:val="60"/>
    <w:rsid w:val="00616CD4"/>
    <w:rPr>
      <w:rFonts w:ascii="Cambria" w:eastAsia="Cambria"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le">
    <w:name w:val="Title"/>
    <w:basedOn w:val="Normal"/>
    <w:next w:val="Normal"/>
    <w:link w:val="TitleChar"/>
    <w:uiPriority w:val="9"/>
    <w:qFormat/>
    <w:rsid w:val="00616CD4"/>
    <w:pPr>
      <w:spacing w:before="40" w:after="40"/>
    </w:pPr>
    <w:rPr>
      <w:rFonts w:ascii="Calisto MT" w:eastAsia="Times New Roman" w:hAnsi="Calisto MT"/>
      <w:color w:val="983620"/>
      <w:kern w:val="28"/>
      <w:sz w:val="72"/>
      <w:szCs w:val="52"/>
      <w:lang w:val="en-US" w:eastAsia="en-US"/>
    </w:rPr>
  </w:style>
  <w:style w:type="character" w:customStyle="1" w:styleId="TitleChar">
    <w:name w:val="Title Char"/>
    <w:basedOn w:val="DefaultParagraphFont"/>
    <w:link w:val="Title"/>
    <w:uiPriority w:val="9"/>
    <w:rsid w:val="00616CD4"/>
    <w:rPr>
      <w:rFonts w:ascii="Calisto MT" w:eastAsia="Times New Roman" w:hAnsi="Calisto MT"/>
      <w:color w:val="983620"/>
      <w:kern w:val="28"/>
      <w:sz w:val="72"/>
      <w:szCs w:val="52"/>
      <w:lang w:val="en-US" w:eastAsia="en-US"/>
    </w:rPr>
  </w:style>
  <w:style w:type="paragraph" w:styleId="BlockText">
    <w:name w:val="Block Text"/>
    <w:basedOn w:val="Normal"/>
    <w:uiPriority w:val="1"/>
    <w:unhideWhenUsed/>
    <w:qFormat/>
    <w:rsid w:val="00616CD4"/>
    <w:pPr>
      <w:spacing w:line="276" w:lineRule="auto"/>
      <w:ind w:right="360"/>
    </w:pPr>
    <w:rPr>
      <w:rFonts w:ascii="Calisto MT" w:eastAsia="Times New Roman" w:hAnsi="Calisto MT"/>
      <w:iCs/>
      <w:color w:val="7F7F7F"/>
      <w:sz w:val="20"/>
      <w:szCs w:val="24"/>
      <w:lang w:val="en-US" w:eastAsia="en-US"/>
    </w:rPr>
  </w:style>
  <w:style w:type="paragraph" w:styleId="NoSpacing">
    <w:name w:val="No Spacing"/>
    <w:uiPriority w:val="1"/>
    <w:qFormat/>
    <w:rsid w:val="00616CD4"/>
    <w:rPr>
      <w:rFonts w:ascii="Calisto MT" w:eastAsia="Times New Roman" w:hAnsi="Calisto MT"/>
      <w:sz w:val="5"/>
      <w:szCs w:val="24"/>
      <w:lang w:val="en-US" w:eastAsia="en-US"/>
    </w:rPr>
  </w:style>
  <w:style w:type="paragraph" w:customStyle="1" w:styleId="CourseDetails">
    <w:name w:val="Course Details"/>
    <w:basedOn w:val="Normal"/>
    <w:uiPriority w:val="1"/>
    <w:qFormat/>
    <w:rsid w:val="00616CD4"/>
    <w:pPr>
      <w:spacing w:after="120" w:line="276" w:lineRule="auto"/>
    </w:pPr>
    <w:rPr>
      <w:rFonts w:ascii="Calisto MT" w:eastAsia="Times New Roman" w:hAnsi="Calisto MT"/>
      <w:color w:val="595959"/>
      <w:sz w:val="24"/>
      <w:szCs w:val="24"/>
      <w:lang w:val="en-US" w:eastAsia="en-US"/>
    </w:rPr>
  </w:style>
  <w:style w:type="character" w:customStyle="1" w:styleId="apple-converted-space">
    <w:name w:val="apple-converted-space"/>
    <w:basedOn w:val="DefaultParagraphFont"/>
    <w:rsid w:val="00616CD4"/>
  </w:style>
  <w:style w:type="paragraph" w:customStyle="1" w:styleId="ydp4741c83ayiv9431589450msonormal">
    <w:name w:val="ydp4741c83ayiv9431589450msonormal"/>
    <w:basedOn w:val="Normal"/>
    <w:rsid w:val="00616CD4"/>
    <w:pPr>
      <w:spacing w:before="100" w:beforeAutospacing="1" w:after="100" w:afterAutospacing="1"/>
    </w:pPr>
    <w:rPr>
      <w:rFonts w:eastAsia="Times New Roman"/>
      <w:sz w:val="24"/>
      <w:szCs w:val="24"/>
    </w:rPr>
  </w:style>
  <w:style w:type="paragraph" w:styleId="Revision">
    <w:name w:val="Revision"/>
    <w:hidden/>
    <w:uiPriority w:val="99"/>
    <w:semiHidden/>
    <w:rsid w:val="00CC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7790">
      <w:bodyDiv w:val="1"/>
      <w:marLeft w:val="0"/>
      <w:marRight w:val="0"/>
      <w:marTop w:val="0"/>
      <w:marBottom w:val="0"/>
      <w:divBdr>
        <w:top w:val="none" w:sz="0" w:space="0" w:color="auto"/>
        <w:left w:val="none" w:sz="0" w:space="0" w:color="auto"/>
        <w:bottom w:val="none" w:sz="0" w:space="0" w:color="auto"/>
        <w:right w:val="none" w:sz="0" w:space="0" w:color="auto"/>
      </w:divBdr>
    </w:div>
    <w:div w:id="568073935">
      <w:bodyDiv w:val="1"/>
      <w:marLeft w:val="0"/>
      <w:marRight w:val="0"/>
      <w:marTop w:val="0"/>
      <w:marBottom w:val="0"/>
      <w:divBdr>
        <w:top w:val="none" w:sz="0" w:space="0" w:color="auto"/>
        <w:left w:val="none" w:sz="0" w:space="0" w:color="auto"/>
        <w:bottom w:val="none" w:sz="0" w:space="0" w:color="auto"/>
        <w:right w:val="none" w:sz="0" w:space="0" w:color="auto"/>
      </w:divBdr>
    </w:div>
    <w:div w:id="1329211411">
      <w:bodyDiv w:val="1"/>
      <w:marLeft w:val="0"/>
      <w:marRight w:val="0"/>
      <w:marTop w:val="0"/>
      <w:marBottom w:val="0"/>
      <w:divBdr>
        <w:top w:val="none" w:sz="0" w:space="0" w:color="auto"/>
        <w:left w:val="none" w:sz="0" w:space="0" w:color="auto"/>
        <w:bottom w:val="none" w:sz="0" w:space="0" w:color="auto"/>
        <w:right w:val="none" w:sz="0" w:space="0" w:color="auto"/>
      </w:divBdr>
    </w:div>
    <w:div w:id="1846439493">
      <w:bodyDiv w:val="1"/>
      <w:marLeft w:val="0"/>
      <w:marRight w:val="0"/>
      <w:marTop w:val="0"/>
      <w:marBottom w:val="0"/>
      <w:divBdr>
        <w:top w:val="none" w:sz="0" w:space="0" w:color="auto"/>
        <w:left w:val="none" w:sz="0" w:space="0" w:color="auto"/>
        <w:bottom w:val="none" w:sz="0" w:space="0" w:color="auto"/>
        <w:right w:val="none" w:sz="0" w:space="0" w:color="auto"/>
      </w:divBdr>
    </w:div>
    <w:div w:id="2016498988">
      <w:bodyDiv w:val="1"/>
      <w:marLeft w:val="0"/>
      <w:marRight w:val="0"/>
      <w:marTop w:val="0"/>
      <w:marBottom w:val="0"/>
      <w:divBdr>
        <w:top w:val="none" w:sz="0" w:space="0" w:color="auto"/>
        <w:left w:val="none" w:sz="0" w:space="0" w:color="auto"/>
        <w:bottom w:val="none" w:sz="0" w:space="0" w:color="auto"/>
        <w:right w:val="none" w:sz="0" w:space="0" w:color="auto"/>
      </w:divBdr>
    </w:div>
    <w:div w:id="2036272500">
      <w:bodyDiv w:val="1"/>
      <w:marLeft w:val="0"/>
      <w:marRight w:val="0"/>
      <w:marTop w:val="0"/>
      <w:marBottom w:val="0"/>
      <w:divBdr>
        <w:top w:val="none" w:sz="0" w:space="0" w:color="auto"/>
        <w:left w:val="none" w:sz="0" w:space="0" w:color="auto"/>
        <w:bottom w:val="none" w:sz="0" w:space="0" w:color="auto"/>
        <w:right w:val="none" w:sz="0" w:space="0" w:color="auto"/>
      </w:divBdr>
    </w:div>
    <w:div w:id="20721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iep.edu.gr/el/psifiako-apothetirio/skill-lab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9F9A2-B5E0-4BA9-AC53-64C7F610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2150</Words>
  <Characters>11614</Characters>
  <Application>Microsoft Office Word</Application>
  <DocSecurity>0</DocSecurity>
  <Lines>96</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2022-01-14T18:51:00Z</dcterms:created>
  <dcterms:modified xsi:type="dcterms:W3CDTF">2022-01-18T20:53:00Z</dcterms:modified>
</cp:coreProperties>
</file>