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89" w:rsidRPr="007440D2" w:rsidRDefault="00E57389" w:rsidP="00E57389">
      <w:pPr>
        <w:rPr>
          <w:rFonts w:ascii="Arial" w:hAnsi="Arial" w:cs="Arial"/>
          <w:b/>
          <w:sz w:val="24"/>
          <w:szCs w:val="24"/>
        </w:rPr>
      </w:pPr>
      <w:r w:rsidRPr="007440D2">
        <w:rPr>
          <w:rFonts w:ascii="Arial" w:hAnsi="Arial" w:cs="Arial"/>
          <w:b/>
          <w:sz w:val="24"/>
          <w:szCs w:val="24"/>
        </w:rPr>
        <w:t>Β ΥΓΕΙΑΣ ΠΡΟΝΟΙΑΣ ΚΑΙ ΕΥΕΞΙΑΣ</w:t>
      </w:r>
    </w:p>
    <w:p w:rsidR="00E57389" w:rsidRPr="007440D2" w:rsidRDefault="00E57389" w:rsidP="00E57389">
      <w:pPr>
        <w:rPr>
          <w:rFonts w:ascii="Arial" w:hAnsi="Arial" w:cs="Arial"/>
          <w:b/>
          <w:sz w:val="24"/>
          <w:szCs w:val="24"/>
        </w:rPr>
      </w:pPr>
      <w:r w:rsidRPr="008B330D">
        <w:rPr>
          <w:rFonts w:ascii="Arial" w:hAnsi="Arial" w:cs="Arial"/>
          <w:b/>
          <w:sz w:val="24"/>
          <w:szCs w:val="24"/>
          <w:u w:val="single"/>
        </w:rPr>
        <w:t>ΝΟΣΗΛΕΥΤΙΚΗ ΘΕΩΡΙΑ</w:t>
      </w:r>
      <w:r w:rsidR="00B11384">
        <w:rPr>
          <w:rFonts w:ascii="Arial" w:hAnsi="Arial" w:cs="Arial"/>
          <w:b/>
          <w:sz w:val="24"/>
          <w:szCs w:val="24"/>
        </w:rPr>
        <w:t xml:space="preserve"> (</w:t>
      </w:r>
      <w:r w:rsidR="00B11384" w:rsidRPr="007440D2">
        <w:rPr>
          <w:rFonts w:ascii="Arial" w:hAnsi="Arial" w:cs="Arial"/>
          <w:sz w:val="24"/>
          <w:szCs w:val="24"/>
        </w:rPr>
        <w:t>ΚΑΛΔΗΣ</w:t>
      </w:r>
      <w:r w:rsidR="00B11384">
        <w:rPr>
          <w:rFonts w:ascii="Arial" w:hAnsi="Arial" w:cs="Arial"/>
          <w:sz w:val="24"/>
          <w:szCs w:val="24"/>
        </w:rPr>
        <w:t>)</w:t>
      </w:r>
    </w:p>
    <w:p w:rsidR="00E57389" w:rsidRPr="008B330D" w:rsidRDefault="00E57389" w:rsidP="00E57389">
      <w:pPr>
        <w:rPr>
          <w:rFonts w:ascii="Arial" w:hAnsi="Arial" w:cs="Arial"/>
          <w:b/>
          <w:sz w:val="24"/>
          <w:szCs w:val="24"/>
        </w:rPr>
      </w:pPr>
      <w:r w:rsidRPr="008B330D">
        <w:rPr>
          <w:rFonts w:ascii="Arial" w:hAnsi="Arial" w:cs="Arial"/>
          <w:b/>
          <w:sz w:val="24"/>
          <w:szCs w:val="24"/>
        </w:rPr>
        <w:t>ΚΕΦΑΛΑΙΟ  : 2 ΔΕΟΝΤΟΛΟΓΙΑ ΣΕΛ 31-37</w:t>
      </w:r>
    </w:p>
    <w:p w:rsidR="00E57389" w:rsidRPr="007440D2" w:rsidRDefault="00E57389" w:rsidP="00E5738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>2.ΔΕΟΝΤΟΛΟΓΙΑ</w:t>
      </w:r>
    </w:p>
    <w:p w:rsidR="00E57389" w:rsidRPr="007440D2" w:rsidRDefault="00E57389" w:rsidP="00E5738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 xml:space="preserve">2.α ΠΡΟΣΟΝΤΑ ΝΟΣΗΛΕΥΤΙΚΟΥ ΠΡΟΣΩΠΙΚΟΥ </w:t>
      </w:r>
    </w:p>
    <w:p w:rsidR="00E57389" w:rsidRPr="007440D2" w:rsidRDefault="00E57389" w:rsidP="00E5738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 xml:space="preserve">2.β ΑΡΡΩΣΤΟΣ – ΣΥΓΓΕΝΕΙΣ - ΕΠΙΣΚΕΠΤΕΣ </w:t>
      </w:r>
    </w:p>
    <w:p w:rsidR="00E57389" w:rsidRPr="007440D2" w:rsidRDefault="00E57389" w:rsidP="00E5738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>2.γ ΟΙ ΣΥΝΕΡΓΑΤΕΣ ΜΑΣ</w:t>
      </w:r>
    </w:p>
    <w:p w:rsidR="00E57389" w:rsidRPr="007440D2" w:rsidRDefault="00E57389" w:rsidP="00E5738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>2.δ ΟΡΚΟΣ - ΔΙΚΑΙΩΜΑΤΑ – ΥΠΟΧΡΕΩΣΕΙΣ - ΣΤΟΛΗ</w:t>
      </w:r>
    </w:p>
    <w:p w:rsidR="00E57389" w:rsidRPr="007440D2" w:rsidRDefault="00E57389" w:rsidP="00E573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7389" w:rsidRPr="008B330D" w:rsidRDefault="00E57389" w:rsidP="00E57389">
      <w:pPr>
        <w:rPr>
          <w:rFonts w:ascii="Arial" w:hAnsi="Arial" w:cs="Arial"/>
          <w:b/>
          <w:sz w:val="24"/>
          <w:szCs w:val="24"/>
        </w:rPr>
      </w:pPr>
      <w:r w:rsidRPr="008B330D">
        <w:rPr>
          <w:rFonts w:ascii="Arial" w:hAnsi="Arial" w:cs="Arial"/>
          <w:b/>
          <w:sz w:val="24"/>
          <w:szCs w:val="24"/>
        </w:rPr>
        <w:t>ΚΕΦΑΛΑΙΟ  : 3 ΒΑΣΙΚΗ ΝΟΣΗΛΕΥΤΙΚΗ ΣΕΛ 37-53,54 – 55,57 – 76, 84 - 89</w:t>
      </w:r>
    </w:p>
    <w:p w:rsidR="00E57389" w:rsidRPr="007440D2" w:rsidRDefault="00E57389" w:rsidP="00E5738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>3.1 ΕΙΣΑΓΩΓΗ ΣΤΗ ΝΟΣΗΛΕΥΤΙΚΗ – ΟΡΙΣΜΟΣ ΝΟΣΗΛΕΥΤΙΚΗΣ</w:t>
      </w:r>
    </w:p>
    <w:p w:rsidR="00E57389" w:rsidRPr="007440D2" w:rsidRDefault="00E57389" w:rsidP="00E5738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>3.2 ΝΟΣΟΚΟΜΕΙΑ</w:t>
      </w:r>
    </w:p>
    <w:p w:rsidR="00E57389" w:rsidRPr="007440D2" w:rsidRDefault="00E57389" w:rsidP="00E57389">
      <w:pPr>
        <w:pStyle w:val="a3"/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 xml:space="preserve">      3.2.α ΟΡΙΣΜΟΣ ,ΔΙΑΙΡΕΣΗ,ΣΚΟΠΟΙ</w:t>
      </w:r>
    </w:p>
    <w:p w:rsidR="00E57389" w:rsidRPr="007440D2" w:rsidRDefault="00E57389" w:rsidP="00E57389">
      <w:pPr>
        <w:pStyle w:val="a3"/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 xml:space="preserve">      3.2.β ΟΡΓΑΝΩΣΗ ΚΑΙ ΔΙΟΙΚΗΣΗ ΝΟΣ/ΜΕΙΩΝ</w:t>
      </w:r>
    </w:p>
    <w:p w:rsidR="00E57389" w:rsidRPr="007440D2" w:rsidRDefault="00E57389" w:rsidP="00E5738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>3.3 ΝΟΣΗΛΕΥΤΙΚΟ ΤΜΗΜΑ</w:t>
      </w:r>
    </w:p>
    <w:p w:rsidR="00E57389" w:rsidRPr="007440D2" w:rsidRDefault="00E57389" w:rsidP="00E57389">
      <w:pPr>
        <w:pStyle w:val="a3"/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 xml:space="preserve">      3.3.α. ΕΣΩΤΕΡΙΚΗ ΔΙΑΙΡΕΣΗ</w:t>
      </w:r>
    </w:p>
    <w:p w:rsidR="00E57389" w:rsidRPr="007440D2" w:rsidRDefault="00E57389" w:rsidP="00E57389">
      <w:pPr>
        <w:pStyle w:val="a3"/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 xml:space="preserve">      3.3.β ΔΩΜΑΤΙΟ ΑΣΘΕΝΟΥΣ ΕΠΙΠΛΩΣΗ</w:t>
      </w:r>
    </w:p>
    <w:p w:rsidR="00E57389" w:rsidRPr="007440D2" w:rsidRDefault="00E57389" w:rsidP="00E57389">
      <w:pPr>
        <w:pStyle w:val="a3"/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 xml:space="preserve">      3.3.γ ΕΞΑΡΤΗΜΑΤΑ ΚΡΕΒΒΑΤΙΟΥ ΙΜΑΤΙΣΜΟΣ</w:t>
      </w:r>
    </w:p>
    <w:p w:rsidR="00E57389" w:rsidRPr="007440D2" w:rsidRDefault="00E57389" w:rsidP="00E5738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>3.4 ΙΑΤΡΙΚΗ ΕΞΕΤΑΣΗ</w:t>
      </w:r>
    </w:p>
    <w:p w:rsidR="00E57389" w:rsidRPr="007440D2" w:rsidRDefault="00E57389" w:rsidP="00E57389">
      <w:pPr>
        <w:pStyle w:val="a3"/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 xml:space="preserve">      3.4.α ΕΙΣΑΓΩΓΗ ΤΟΥ ΑΣΘΕΝΟΥΣ ΣΤΟ ΝΟΣ </w:t>
      </w:r>
    </w:p>
    <w:p w:rsidR="00E57389" w:rsidRPr="007440D2" w:rsidRDefault="00E57389" w:rsidP="00E57389">
      <w:pPr>
        <w:pStyle w:val="a3"/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 xml:space="preserve">      3.4.β ΕΞΩΤΕΡΙΚΑ ΙΑΤΡΕΙΑ Ο ΡΟΛΟΣ ΤΟΥ ΝΟΣ/ΤΗ</w:t>
      </w:r>
    </w:p>
    <w:p w:rsidR="00E57389" w:rsidRPr="007440D2" w:rsidRDefault="00E57389" w:rsidP="00E5738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>3.5 ΙΑΤΡΙΚΗ ΕΞΕΤΑΣΗ</w:t>
      </w:r>
    </w:p>
    <w:p w:rsidR="00E57389" w:rsidRPr="007440D2" w:rsidRDefault="00E57389" w:rsidP="00E57389">
      <w:pPr>
        <w:pStyle w:val="a3"/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 xml:space="preserve">      3.5.α Ο ΡΟΛΟΣ ΤΟΥ ΝΟΣΗΛΕΥΤΩΝ</w:t>
      </w:r>
    </w:p>
    <w:p w:rsidR="00E57389" w:rsidRPr="007440D2" w:rsidRDefault="00E57389" w:rsidP="00E5738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>3.6 ΕΦΑΡΜΟΓΕΣ ΑΣΗΨΙΑΣ ΑΝΤΙΣΗΨΙΑΣ ΑΠΟΣΤΕΙΡΩΣΗΣ ΣΤΗ ΝΟΣΗΛΕΥΤΙΚΗ</w:t>
      </w:r>
    </w:p>
    <w:p w:rsidR="00E57389" w:rsidRPr="007440D2" w:rsidRDefault="00E57389" w:rsidP="00E57389">
      <w:pPr>
        <w:pStyle w:val="a3"/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 xml:space="preserve">      3.6.α ΜΕΘΟΔΟΙ ΑΠΟΣΤΕΙΡΩΣΗΣ</w:t>
      </w:r>
    </w:p>
    <w:p w:rsidR="00E57389" w:rsidRPr="007440D2" w:rsidRDefault="00E57389" w:rsidP="00E57389">
      <w:pPr>
        <w:pStyle w:val="a3"/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 xml:space="preserve">      3.6.β ΚΑΝΟΝΕΣ ΧΡΗΣΗΣ ΑΠΟΣΤΕΙΡΩΜΕΝΟΥ </w:t>
      </w:r>
    </w:p>
    <w:p w:rsidR="00E57389" w:rsidRPr="007440D2" w:rsidRDefault="00E57389" w:rsidP="00E57389">
      <w:pPr>
        <w:pStyle w:val="a3"/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 xml:space="preserve">      3.6.γ ΕΝΔΟΝΟΣΟΚΟΜΕΙΑΚΕΣ ΛΟΙΜΩΞΕΙΣ</w:t>
      </w:r>
    </w:p>
    <w:p w:rsidR="00E57389" w:rsidRPr="007440D2" w:rsidRDefault="00E57389" w:rsidP="00E5738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>3.7 Ο ΝΟΣΗΛΕΥΤΗΣ ΚΑΙ ΟΑΡΡΩΣΤΟΣ</w:t>
      </w:r>
    </w:p>
    <w:p w:rsidR="00E57389" w:rsidRPr="007440D2" w:rsidRDefault="00E57389" w:rsidP="00E57389">
      <w:pPr>
        <w:pStyle w:val="a3"/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 xml:space="preserve">      3.7.α ΝΟΣΗΛΕΥΤΙΚΗ ΔΙΕΡΓΑΣΙΑ</w:t>
      </w:r>
    </w:p>
    <w:p w:rsidR="00E57389" w:rsidRPr="007440D2" w:rsidRDefault="00E57389" w:rsidP="00E57389">
      <w:pPr>
        <w:pStyle w:val="a3"/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 xml:space="preserve">      3.7.β ΝΟΣΗΛΕΥΤΙΚΟ ΙΣΤΟΡΙΚΟ</w:t>
      </w:r>
    </w:p>
    <w:p w:rsidR="00E57389" w:rsidRPr="007440D2" w:rsidRDefault="00E57389" w:rsidP="00E5738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>3.8 ΚΑΛΥΨΗ ΣΥΝΑΙΣΘΗΜΑΤΙΚΩΝ ΚΑΙ ΦΥΣΙΚΩΝ ΑΝΑΓΚΩΝ ΤΟΥ ΑΤΟΜΟΥ</w:t>
      </w:r>
    </w:p>
    <w:p w:rsidR="00E57389" w:rsidRPr="007440D2" w:rsidRDefault="00E57389" w:rsidP="00E5738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>3.9 ΖΩΤΙΚΑ ΣΗΜΕΙΑ</w:t>
      </w:r>
    </w:p>
    <w:p w:rsidR="00E57389" w:rsidRPr="007440D2" w:rsidRDefault="00E57389" w:rsidP="00E57389">
      <w:pPr>
        <w:pStyle w:val="a3"/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 xml:space="preserve">      3.9.α ΘΕΡΜΟΚΡΑΣΙΑ ΣΩΜΑΤΟΣ</w:t>
      </w:r>
    </w:p>
    <w:p w:rsidR="00E57389" w:rsidRPr="007440D2" w:rsidRDefault="00E57389" w:rsidP="00E57389">
      <w:pPr>
        <w:pStyle w:val="a3"/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 xml:space="preserve">      3.9.β ΑΡΤΗΡΙΑΚΟΣ ΣΦΥΓΜΟΣ</w:t>
      </w:r>
    </w:p>
    <w:p w:rsidR="00E57389" w:rsidRPr="007440D2" w:rsidRDefault="00E57389" w:rsidP="00E57389">
      <w:pPr>
        <w:pStyle w:val="a3"/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 xml:space="preserve">      3.9.γ ΑΝΑΠΝΟΗ</w:t>
      </w:r>
    </w:p>
    <w:p w:rsidR="00E57389" w:rsidRPr="007440D2" w:rsidRDefault="00E57389" w:rsidP="00E57389">
      <w:pPr>
        <w:pStyle w:val="a3"/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 xml:space="preserve">      3.9.δ ΑΡΤΗΡΙΑΚΗ ΠΙΕΣΗ</w:t>
      </w:r>
    </w:p>
    <w:p w:rsidR="00E57389" w:rsidRPr="007440D2" w:rsidRDefault="00E57389" w:rsidP="00E5738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>3.12 ΧΟΡΗΓΗΣΗ ΦΑΡΜΑΚΩΝ</w:t>
      </w:r>
    </w:p>
    <w:p w:rsidR="00E57389" w:rsidRPr="007440D2" w:rsidRDefault="00E57389" w:rsidP="00E57389">
      <w:pPr>
        <w:pStyle w:val="a3"/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 xml:space="preserve">      3.12.α ΦΑΡΜΑΚΕΙΟ ΝΟΣΗΛΕΥΤΙΚΟΥ ΤΜΗΜΑΤΟΣ</w:t>
      </w:r>
    </w:p>
    <w:p w:rsidR="00E57389" w:rsidRPr="007440D2" w:rsidRDefault="00E57389" w:rsidP="00E57389">
      <w:pPr>
        <w:pStyle w:val="a3"/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 xml:space="preserve">      3.12.β ΒΑΣΙΚΕΣ ΑΡΧΕΣ ΧΟΡΗΓΗΣΗΣ ΦΑΡΜΑΚΩΝ </w:t>
      </w:r>
    </w:p>
    <w:p w:rsidR="00E57389" w:rsidRPr="007440D2" w:rsidRDefault="00E57389" w:rsidP="00E57389">
      <w:pPr>
        <w:pStyle w:val="a3"/>
        <w:rPr>
          <w:rFonts w:ascii="Arial" w:hAnsi="Arial" w:cs="Arial"/>
          <w:sz w:val="24"/>
          <w:szCs w:val="24"/>
        </w:rPr>
      </w:pPr>
      <w:r w:rsidRPr="007440D2">
        <w:rPr>
          <w:rFonts w:ascii="Arial" w:hAnsi="Arial" w:cs="Arial"/>
          <w:sz w:val="24"/>
          <w:szCs w:val="24"/>
        </w:rPr>
        <w:t xml:space="preserve">      3.12.γ ΧΟΡΗΓΗΣΗ ΦΑΡΜΑΚΩΝ ΑΠΟ ΤΟ ΣΤΟΜΑ</w:t>
      </w:r>
    </w:p>
    <w:p w:rsidR="00E57389" w:rsidRDefault="00E57389" w:rsidP="00E5738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7440D2">
        <w:rPr>
          <w:rFonts w:ascii="Arial" w:hAnsi="Arial" w:cs="Arial"/>
          <w:sz w:val="24"/>
          <w:szCs w:val="24"/>
        </w:rPr>
        <w:t xml:space="preserve">      3.12.δ ΠΑΡΕΝΤΕΡΙΚΗ</w:t>
      </w:r>
      <w:r w:rsidRPr="007440D2">
        <w:rPr>
          <w:rFonts w:ascii="Comic Sans MS" w:hAnsi="Comic Sans MS"/>
          <w:sz w:val="24"/>
          <w:szCs w:val="24"/>
        </w:rPr>
        <w:t xml:space="preserve"> </w:t>
      </w:r>
      <w:r w:rsidRPr="00081A4F">
        <w:rPr>
          <w:rFonts w:ascii="Arial" w:hAnsi="Arial" w:cs="Arial"/>
          <w:sz w:val="24"/>
          <w:szCs w:val="24"/>
        </w:rPr>
        <w:t>ΧΟΡΗΓΗΣΗ ΦΑΡΜΑΚΩΝ</w:t>
      </w:r>
    </w:p>
    <w:p w:rsidR="00081A4F" w:rsidRDefault="00081A4F" w:rsidP="00E57389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081A4F" w:rsidRPr="00081A4F" w:rsidRDefault="00081A4F" w:rsidP="00081A4F">
      <w:pPr>
        <w:rPr>
          <w:rFonts w:ascii="Arial" w:hAnsi="Arial" w:cs="Arial"/>
          <w:b/>
          <w:sz w:val="24"/>
          <w:szCs w:val="24"/>
          <w:u w:val="single"/>
        </w:rPr>
      </w:pPr>
      <w:r w:rsidRPr="00081A4F">
        <w:rPr>
          <w:rFonts w:ascii="Arial" w:hAnsi="Arial" w:cs="Arial"/>
          <w:b/>
          <w:sz w:val="24"/>
          <w:szCs w:val="24"/>
          <w:u w:val="single"/>
        </w:rPr>
        <w:t>ΑΝΑΤΟΜΙΑ- ΦΥΣΙΟΛΟΓΙΑ</w:t>
      </w:r>
      <w:r w:rsidRPr="00081A4F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Pr="00081A4F">
        <w:rPr>
          <w:rFonts w:ascii="Arial" w:hAnsi="Arial" w:cs="Arial"/>
          <w:sz w:val="24"/>
          <w:szCs w:val="24"/>
          <w:u w:val="single"/>
          <w:lang w:val="en-US"/>
        </w:rPr>
        <w:t>(</w:t>
      </w:r>
      <w:r w:rsidRPr="00081A4F">
        <w:rPr>
          <w:rFonts w:ascii="Arial" w:hAnsi="Arial" w:cs="Arial"/>
          <w:sz w:val="24"/>
          <w:szCs w:val="24"/>
          <w:u w:val="single"/>
        </w:rPr>
        <w:t>ΣΠΗΛΙΑ)</w:t>
      </w:r>
    </w:p>
    <w:p w:rsidR="00081A4F" w:rsidRPr="00081A4F" w:rsidRDefault="00081A4F" w:rsidP="00081A4F">
      <w:pPr>
        <w:spacing w:after="0"/>
        <w:rPr>
          <w:rFonts w:ascii="Arial" w:hAnsi="Arial" w:cs="Arial"/>
          <w:sz w:val="24"/>
          <w:szCs w:val="24"/>
        </w:rPr>
      </w:pPr>
      <w:r w:rsidRPr="00081A4F">
        <w:rPr>
          <w:rFonts w:ascii="Arial" w:hAnsi="Arial" w:cs="Arial"/>
          <w:sz w:val="24"/>
          <w:szCs w:val="24"/>
        </w:rPr>
        <w:t>ΚΕΦ 1  : Παρ 1,2</w:t>
      </w:r>
    </w:p>
    <w:p w:rsidR="00081A4F" w:rsidRPr="00081A4F" w:rsidRDefault="00081A4F" w:rsidP="00081A4F">
      <w:pPr>
        <w:spacing w:after="0"/>
        <w:rPr>
          <w:rFonts w:ascii="Arial" w:hAnsi="Arial" w:cs="Arial"/>
          <w:sz w:val="24"/>
          <w:szCs w:val="24"/>
        </w:rPr>
      </w:pPr>
      <w:r w:rsidRPr="00081A4F">
        <w:rPr>
          <w:rFonts w:ascii="Arial" w:hAnsi="Arial" w:cs="Arial"/>
          <w:sz w:val="24"/>
          <w:szCs w:val="24"/>
        </w:rPr>
        <w:t>ΚΕΦ  6 : Παρ 1,2,3</w:t>
      </w:r>
    </w:p>
    <w:p w:rsidR="00081A4F" w:rsidRPr="00081A4F" w:rsidRDefault="00081A4F" w:rsidP="00081A4F">
      <w:pPr>
        <w:spacing w:after="0"/>
        <w:rPr>
          <w:rFonts w:ascii="Arial" w:hAnsi="Arial" w:cs="Arial"/>
          <w:sz w:val="24"/>
          <w:szCs w:val="24"/>
        </w:rPr>
      </w:pPr>
      <w:r w:rsidRPr="00081A4F">
        <w:rPr>
          <w:rFonts w:ascii="Arial" w:hAnsi="Arial" w:cs="Arial"/>
          <w:sz w:val="24"/>
          <w:szCs w:val="24"/>
        </w:rPr>
        <w:t>ΚΕΦ 7  :  Παρ 1,2</w:t>
      </w:r>
    </w:p>
    <w:p w:rsidR="00081A4F" w:rsidRPr="00081A4F" w:rsidRDefault="00081A4F" w:rsidP="00081A4F">
      <w:pPr>
        <w:spacing w:after="0"/>
        <w:rPr>
          <w:rFonts w:ascii="Arial" w:hAnsi="Arial" w:cs="Arial"/>
          <w:sz w:val="24"/>
          <w:szCs w:val="24"/>
        </w:rPr>
      </w:pPr>
      <w:r w:rsidRPr="00081A4F">
        <w:rPr>
          <w:rFonts w:ascii="Arial" w:hAnsi="Arial" w:cs="Arial"/>
          <w:sz w:val="24"/>
          <w:szCs w:val="24"/>
        </w:rPr>
        <w:t>ΚΕΦ 8  :  Παρ 1</w:t>
      </w:r>
    </w:p>
    <w:p w:rsidR="00081A4F" w:rsidRPr="00081A4F" w:rsidRDefault="00081A4F" w:rsidP="00081A4F">
      <w:pPr>
        <w:spacing w:after="0"/>
        <w:rPr>
          <w:rFonts w:ascii="Arial" w:hAnsi="Arial" w:cs="Arial"/>
          <w:sz w:val="24"/>
          <w:szCs w:val="24"/>
        </w:rPr>
      </w:pPr>
    </w:p>
    <w:p w:rsidR="00081A4F" w:rsidRPr="00081A4F" w:rsidRDefault="00081A4F" w:rsidP="00081A4F">
      <w:pPr>
        <w:rPr>
          <w:rFonts w:ascii="Arial" w:hAnsi="Arial" w:cs="Arial"/>
          <w:b/>
          <w:sz w:val="24"/>
          <w:szCs w:val="24"/>
        </w:rPr>
      </w:pPr>
      <w:r w:rsidRPr="00081A4F">
        <w:rPr>
          <w:rFonts w:ascii="Arial" w:hAnsi="Arial" w:cs="Arial"/>
          <w:b/>
          <w:sz w:val="24"/>
          <w:szCs w:val="24"/>
          <w:u w:val="single"/>
        </w:rPr>
        <w:t xml:space="preserve">ΔΙΑΠΡΟΣΩΠΙΚΕΣ ΣΧΕΣΕΙΣ ΚΑΙ ΕΠΙΚΟΙΝΩΝΙΑ </w:t>
      </w:r>
      <w:r w:rsidRPr="00081A4F">
        <w:rPr>
          <w:rFonts w:ascii="Arial" w:hAnsi="Arial" w:cs="Arial"/>
          <w:sz w:val="24"/>
          <w:szCs w:val="24"/>
          <w:u w:val="single"/>
        </w:rPr>
        <w:t>(ΣΠΗΛΙΑ)</w:t>
      </w:r>
    </w:p>
    <w:p w:rsidR="00081A4F" w:rsidRPr="00081A4F" w:rsidRDefault="00081A4F" w:rsidP="00081A4F">
      <w:pPr>
        <w:spacing w:after="0"/>
        <w:rPr>
          <w:rFonts w:ascii="Arial" w:hAnsi="Arial" w:cs="Arial"/>
          <w:sz w:val="24"/>
          <w:szCs w:val="24"/>
        </w:rPr>
      </w:pPr>
      <w:r w:rsidRPr="00081A4F">
        <w:rPr>
          <w:rFonts w:ascii="Arial" w:hAnsi="Arial" w:cs="Arial"/>
          <w:sz w:val="24"/>
          <w:szCs w:val="24"/>
        </w:rPr>
        <w:t>ΚΕΦ 1 :  Ενότητα 1.1</w:t>
      </w:r>
    </w:p>
    <w:p w:rsidR="00081A4F" w:rsidRPr="00081A4F" w:rsidRDefault="00081A4F" w:rsidP="00081A4F">
      <w:pPr>
        <w:spacing w:after="0"/>
        <w:rPr>
          <w:rFonts w:ascii="Arial" w:hAnsi="Arial" w:cs="Arial"/>
          <w:sz w:val="24"/>
          <w:szCs w:val="24"/>
        </w:rPr>
      </w:pPr>
      <w:r w:rsidRPr="00081A4F">
        <w:rPr>
          <w:rFonts w:ascii="Arial" w:hAnsi="Arial" w:cs="Arial"/>
          <w:sz w:val="24"/>
          <w:szCs w:val="24"/>
        </w:rPr>
        <w:t>ΚΕΦ 2 :   Ενότητα 2.1 έως 2.16</w:t>
      </w:r>
    </w:p>
    <w:p w:rsidR="00081A4F" w:rsidRPr="00081A4F" w:rsidRDefault="00081A4F" w:rsidP="00081A4F">
      <w:pPr>
        <w:spacing w:after="0"/>
        <w:rPr>
          <w:rFonts w:ascii="Arial" w:hAnsi="Arial" w:cs="Arial"/>
          <w:sz w:val="24"/>
          <w:szCs w:val="24"/>
        </w:rPr>
      </w:pPr>
      <w:r w:rsidRPr="00081A4F">
        <w:rPr>
          <w:rFonts w:ascii="Arial" w:hAnsi="Arial" w:cs="Arial"/>
          <w:sz w:val="24"/>
          <w:szCs w:val="24"/>
        </w:rPr>
        <w:t xml:space="preserve">ΚΕΦ 3  :  Ενότητα 3.1 </w:t>
      </w:r>
      <w:proofErr w:type="spellStart"/>
      <w:r w:rsidRPr="00081A4F">
        <w:rPr>
          <w:rFonts w:ascii="Arial" w:hAnsi="Arial" w:cs="Arial"/>
          <w:sz w:val="24"/>
          <w:szCs w:val="24"/>
        </w:rPr>
        <w:t>εως</w:t>
      </w:r>
      <w:proofErr w:type="spellEnd"/>
      <w:r w:rsidRPr="00081A4F">
        <w:rPr>
          <w:rFonts w:ascii="Arial" w:hAnsi="Arial" w:cs="Arial"/>
          <w:sz w:val="24"/>
          <w:szCs w:val="24"/>
        </w:rPr>
        <w:t xml:space="preserve"> 3.7</w:t>
      </w:r>
    </w:p>
    <w:p w:rsidR="00081A4F" w:rsidRPr="00081A4F" w:rsidRDefault="00081A4F" w:rsidP="00081A4F">
      <w:pPr>
        <w:spacing w:after="0"/>
        <w:rPr>
          <w:rFonts w:ascii="Arial" w:hAnsi="Arial" w:cs="Arial"/>
          <w:sz w:val="24"/>
          <w:szCs w:val="24"/>
        </w:rPr>
      </w:pPr>
      <w:r w:rsidRPr="00081A4F">
        <w:rPr>
          <w:rFonts w:ascii="Arial" w:hAnsi="Arial" w:cs="Arial"/>
          <w:sz w:val="24"/>
          <w:szCs w:val="24"/>
        </w:rPr>
        <w:t>ΚΕΦ 4 :   Ενότητα  4.1 έως 4.14</w:t>
      </w:r>
    </w:p>
    <w:p w:rsidR="00081A4F" w:rsidRPr="00081A4F" w:rsidRDefault="00081A4F" w:rsidP="00081A4F">
      <w:pPr>
        <w:spacing w:after="0"/>
        <w:rPr>
          <w:rFonts w:ascii="Arial" w:hAnsi="Arial" w:cs="Arial"/>
          <w:sz w:val="24"/>
          <w:szCs w:val="24"/>
        </w:rPr>
      </w:pPr>
    </w:p>
    <w:p w:rsidR="00081A4F" w:rsidRPr="00081A4F" w:rsidRDefault="00081A4F" w:rsidP="00081A4F">
      <w:pPr>
        <w:rPr>
          <w:rFonts w:ascii="Arial" w:hAnsi="Arial" w:cs="Arial"/>
          <w:b/>
          <w:sz w:val="24"/>
          <w:szCs w:val="24"/>
          <w:u w:val="single"/>
        </w:rPr>
      </w:pPr>
      <w:r w:rsidRPr="00081A4F">
        <w:rPr>
          <w:rFonts w:ascii="Arial" w:hAnsi="Arial" w:cs="Arial"/>
          <w:b/>
          <w:sz w:val="24"/>
          <w:szCs w:val="24"/>
          <w:u w:val="single"/>
        </w:rPr>
        <w:t xml:space="preserve">ΜΙΚΡΟΒΙΟΛΟΓΙΑ </w:t>
      </w:r>
      <w:r w:rsidRPr="00081A4F">
        <w:rPr>
          <w:rFonts w:ascii="Arial" w:hAnsi="Arial" w:cs="Arial"/>
          <w:sz w:val="24"/>
          <w:szCs w:val="24"/>
          <w:u w:val="single"/>
        </w:rPr>
        <w:t>(ΣΠΗΛΙΑ)</w:t>
      </w:r>
    </w:p>
    <w:p w:rsidR="00081A4F" w:rsidRPr="00081A4F" w:rsidRDefault="00081A4F" w:rsidP="00081A4F">
      <w:pPr>
        <w:spacing w:after="0"/>
        <w:rPr>
          <w:rFonts w:ascii="Arial" w:hAnsi="Arial" w:cs="Arial"/>
          <w:sz w:val="24"/>
          <w:szCs w:val="24"/>
        </w:rPr>
      </w:pPr>
      <w:r w:rsidRPr="00081A4F">
        <w:rPr>
          <w:rFonts w:ascii="Arial" w:hAnsi="Arial" w:cs="Arial"/>
          <w:sz w:val="24"/>
          <w:szCs w:val="24"/>
        </w:rPr>
        <w:t>ΚΕΦ 1:  παρ 1.1 έως 1.5</w:t>
      </w:r>
    </w:p>
    <w:p w:rsidR="00081A4F" w:rsidRPr="00081A4F" w:rsidRDefault="00081A4F" w:rsidP="00081A4F">
      <w:pPr>
        <w:spacing w:after="0"/>
        <w:rPr>
          <w:rFonts w:ascii="Arial" w:hAnsi="Arial" w:cs="Arial"/>
          <w:sz w:val="24"/>
          <w:szCs w:val="24"/>
        </w:rPr>
      </w:pPr>
      <w:r w:rsidRPr="00081A4F">
        <w:rPr>
          <w:rFonts w:ascii="Arial" w:hAnsi="Arial" w:cs="Arial"/>
          <w:sz w:val="24"/>
          <w:szCs w:val="24"/>
        </w:rPr>
        <w:t>ΚΕΦ 2:  παρ 2.1 έως 2.11</w:t>
      </w:r>
    </w:p>
    <w:p w:rsidR="00081A4F" w:rsidRPr="00081A4F" w:rsidRDefault="00081A4F" w:rsidP="00081A4F">
      <w:pPr>
        <w:spacing w:after="0"/>
        <w:rPr>
          <w:rFonts w:ascii="Arial" w:hAnsi="Arial" w:cs="Arial"/>
          <w:sz w:val="24"/>
          <w:szCs w:val="24"/>
        </w:rPr>
      </w:pPr>
      <w:r w:rsidRPr="00081A4F">
        <w:rPr>
          <w:rFonts w:ascii="Arial" w:hAnsi="Arial" w:cs="Arial"/>
          <w:sz w:val="24"/>
          <w:szCs w:val="24"/>
        </w:rPr>
        <w:t>ΚΕΦ 3:  παρ 3.1 έως 3.5</w:t>
      </w:r>
    </w:p>
    <w:p w:rsidR="00081A4F" w:rsidRPr="00081A4F" w:rsidRDefault="00081A4F" w:rsidP="00081A4F">
      <w:pPr>
        <w:spacing w:after="0"/>
        <w:rPr>
          <w:rFonts w:ascii="Arial" w:hAnsi="Arial" w:cs="Arial"/>
          <w:sz w:val="24"/>
          <w:szCs w:val="24"/>
        </w:rPr>
      </w:pPr>
      <w:r w:rsidRPr="00081A4F">
        <w:rPr>
          <w:rFonts w:ascii="Arial" w:hAnsi="Arial" w:cs="Arial"/>
          <w:sz w:val="24"/>
          <w:szCs w:val="24"/>
        </w:rPr>
        <w:t>ΚΕΦ 4:   παρ 4.1 έως 4.4</w:t>
      </w:r>
    </w:p>
    <w:p w:rsidR="00081A4F" w:rsidRPr="00081A4F" w:rsidRDefault="00081A4F" w:rsidP="00081A4F">
      <w:pPr>
        <w:spacing w:after="0"/>
        <w:rPr>
          <w:rFonts w:ascii="Arial" w:hAnsi="Arial" w:cs="Arial"/>
          <w:sz w:val="24"/>
          <w:szCs w:val="24"/>
        </w:rPr>
      </w:pPr>
    </w:p>
    <w:p w:rsidR="00081A4F" w:rsidRPr="00081A4F" w:rsidRDefault="00081A4F" w:rsidP="00081A4F">
      <w:pPr>
        <w:rPr>
          <w:rFonts w:ascii="Arial" w:hAnsi="Arial" w:cs="Arial"/>
          <w:b/>
          <w:sz w:val="24"/>
          <w:szCs w:val="24"/>
          <w:u w:val="single"/>
        </w:rPr>
      </w:pPr>
      <w:r w:rsidRPr="00081A4F">
        <w:rPr>
          <w:rFonts w:ascii="Arial" w:hAnsi="Arial" w:cs="Arial"/>
          <w:b/>
          <w:sz w:val="24"/>
          <w:szCs w:val="24"/>
          <w:u w:val="single"/>
        </w:rPr>
        <w:t xml:space="preserve">ΥΓΕΙΑ  ΚΑΙ  ΔΙΑΤΡΟΦΗ </w:t>
      </w:r>
      <w:r w:rsidRPr="00081A4F">
        <w:rPr>
          <w:rFonts w:ascii="Arial" w:hAnsi="Arial" w:cs="Arial"/>
          <w:sz w:val="24"/>
          <w:szCs w:val="24"/>
          <w:u w:val="single"/>
        </w:rPr>
        <w:t>(ΣΠΗΛΙΑ)</w:t>
      </w:r>
    </w:p>
    <w:p w:rsidR="00081A4F" w:rsidRPr="00081A4F" w:rsidRDefault="00081A4F" w:rsidP="00081A4F">
      <w:pPr>
        <w:spacing w:after="0"/>
        <w:rPr>
          <w:rFonts w:ascii="Arial" w:hAnsi="Arial" w:cs="Arial"/>
          <w:sz w:val="24"/>
          <w:szCs w:val="24"/>
        </w:rPr>
      </w:pPr>
      <w:r w:rsidRPr="00081A4F">
        <w:rPr>
          <w:rFonts w:ascii="Arial" w:hAnsi="Arial" w:cs="Arial"/>
          <w:sz w:val="24"/>
          <w:szCs w:val="24"/>
        </w:rPr>
        <w:t>ΚΕΦ 1 :  Σελ 15-20</w:t>
      </w:r>
    </w:p>
    <w:p w:rsidR="00081A4F" w:rsidRPr="00081A4F" w:rsidRDefault="00081A4F" w:rsidP="00081A4F">
      <w:pPr>
        <w:spacing w:after="0"/>
        <w:rPr>
          <w:rFonts w:ascii="Arial" w:hAnsi="Arial" w:cs="Arial"/>
          <w:sz w:val="24"/>
          <w:szCs w:val="24"/>
        </w:rPr>
      </w:pPr>
      <w:r w:rsidRPr="00081A4F">
        <w:rPr>
          <w:rFonts w:ascii="Arial" w:hAnsi="Arial" w:cs="Arial"/>
          <w:sz w:val="24"/>
          <w:szCs w:val="24"/>
        </w:rPr>
        <w:t>ΚΕΦ 2 : Σελ 35-42    Σελ 43,45 έως 48</w:t>
      </w:r>
    </w:p>
    <w:p w:rsidR="00081A4F" w:rsidRPr="00081A4F" w:rsidRDefault="00081A4F" w:rsidP="00081A4F">
      <w:pPr>
        <w:spacing w:after="0"/>
        <w:rPr>
          <w:rFonts w:ascii="Arial" w:hAnsi="Arial" w:cs="Arial"/>
          <w:sz w:val="24"/>
          <w:szCs w:val="24"/>
        </w:rPr>
      </w:pPr>
      <w:r w:rsidRPr="00081A4F">
        <w:rPr>
          <w:rFonts w:ascii="Arial" w:hAnsi="Arial" w:cs="Arial"/>
          <w:sz w:val="24"/>
          <w:szCs w:val="24"/>
        </w:rPr>
        <w:t>ΚΕΦ  3: Σελ 51-57, Σελ 58-61, Σελ 63 -65, Σελ 66,67   Σελ 70 έως 74, Σελ 76,77,78</w:t>
      </w:r>
    </w:p>
    <w:p w:rsidR="00081A4F" w:rsidRDefault="00081A4F" w:rsidP="00081A4F">
      <w:pPr>
        <w:spacing w:after="0"/>
        <w:rPr>
          <w:rFonts w:ascii="Arial" w:hAnsi="Arial" w:cs="Arial"/>
          <w:sz w:val="24"/>
          <w:szCs w:val="24"/>
        </w:rPr>
      </w:pPr>
      <w:r w:rsidRPr="00081A4F">
        <w:rPr>
          <w:rFonts w:ascii="Arial" w:hAnsi="Arial" w:cs="Arial"/>
          <w:sz w:val="24"/>
          <w:szCs w:val="24"/>
        </w:rPr>
        <w:t>ΚΕΦ 4 : Σελ 103 και Σελ 126 έως 133</w:t>
      </w:r>
    </w:p>
    <w:p w:rsidR="00136DA1" w:rsidRDefault="00136DA1" w:rsidP="00081A4F">
      <w:pPr>
        <w:spacing w:after="0"/>
        <w:rPr>
          <w:rFonts w:ascii="Arial" w:hAnsi="Arial" w:cs="Arial"/>
          <w:sz w:val="24"/>
          <w:szCs w:val="24"/>
        </w:rPr>
      </w:pPr>
    </w:p>
    <w:p w:rsidR="00136DA1" w:rsidRPr="00136DA1" w:rsidRDefault="00136DA1" w:rsidP="00136DA1">
      <w:pPr>
        <w:rPr>
          <w:rFonts w:ascii="Arial" w:hAnsi="Arial" w:cs="Arial"/>
          <w:b/>
          <w:sz w:val="24"/>
          <w:szCs w:val="24"/>
        </w:rPr>
      </w:pPr>
      <w:r w:rsidRPr="00136DA1">
        <w:rPr>
          <w:rFonts w:ascii="Arial" w:hAnsi="Arial" w:cs="Arial"/>
          <w:b/>
          <w:sz w:val="24"/>
          <w:szCs w:val="24"/>
          <w:u w:val="single"/>
        </w:rPr>
        <w:t>ΑΓΓΛΙΚΑ ΕΙΔΙΚΟΤΗΤΑΣ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6DA1">
        <w:rPr>
          <w:rFonts w:ascii="Arial" w:hAnsi="Arial" w:cs="Arial"/>
          <w:sz w:val="24"/>
          <w:szCs w:val="24"/>
        </w:rPr>
        <w:t>(ΚΑΥΓΑΛΑΚΗ)</w:t>
      </w:r>
    </w:p>
    <w:p w:rsidR="00136DA1" w:rsidRPr="00136DA1" w:rsidRDefault="00136DA1" w:rsidP="00136DA1">
      <w:pPr>
        <w:rPr>
          <w:rFonts w:ascii="Arial" w:hAnsi="Arial" w:cs="Arial"/>
          <w:sz w:val="24"/>
          <w:szCs w:val="24"/>
        </w:rPr>
      </w:pPr>
      <w:r w:rsidRPr="00136DA1">
        <w:rPr>
          <w:rFonts w:ascii="Arial" w:hAnsi="Arial" w:cs="Arial"/>
          <w:sz w:val="24"/>
          <w:szCs w:val="24"/>
        </w:rPr>
        <w:t xml:space="preserve">ΒΙΒΛΙΟ: </w:t>
      </w:r>
      <w:r w:rsidRPr="00136DA1">
        <w:rPr>
          <w:rFonts w:ascii="Arial" w:hAnsi="Arial" w:cs="Arial"/>
          <w:sz w:val="24"/>
          <w:szCs w:val="24"/>
          <w:lang w:val="en-US"/>
        </w:rPr>
        <w:t>NURSING</w:t>
      </w:r>
    </w:p>
    <w:p w:rsidR="00136DA1" w:rsidRPr="00136DA1" w:rsidRDefault="00136DA1" w:rsidP="00136DA1">
      <w:pPr>
        <w:rPr>
          <w:rFonts w:ascii="Arial" w:hAnsi="Arial" w:cs="Arial"/>
          <w:b/>
          <w:sz w:val="24"/>
          <w:szCs w:val="24"/>
          <w:lang w:val="en-US"/>
        </w:rPr>
      </w:pPr>
      <w:r w:rsidRPr="00136DA1">
        <w:rPr>
          <w:rFonts w:ascii="Arial" w:hAnsi="Arial" w:cs="Arial"/>
          <w:sz w:val="24"/>
          <w:szCs w:val="24"/>
          <w:lang w:val="en-US"/>
        </w:rPr>
        <w:t>UNITS: 1-13</w:t>
      </w:r>
    </w:p>
    <w:p w:rsidR="00136DA1" w:rsidRPr="00081A4F" w:rsidRDefault="00136DA1" w:rsidP="00081A4F">
      <w:pPr>
        <w:spacing w:after="0"/>
        <w:rPr>
          <w:rFonts w:ascii="Arial" w:hAnsi="Arial" w:cs="Arial"/>
          <w:sz w:val="24"/>
          <w:szCs w:val="24"/>
        </w:rPr>
      </w:pPr>
    </w:p>
    <w:p w:rsidR="00081A4F" w:rsidRDefault="00081A4F" w:rsidP="00081A4F">
      <w:pPr>
        <w:spacing w:after="0"/>
        <w:rPr>
          <w:sz w:val="28"/>
          <w:szCs w:val="28"/>
        </w:rPr>
      </w:pPr>
    </w:p>
    <w:p w:rsidR="00081A4F" w:rsidRPr="00081A4F" w:rsidRDefault="00081A4F" w:rsidP="00081A4F">
      <w:pPr>
        <w:spacing w:after="0"/>
        <w:rPr>
          <w:sz w:val="28"/>
          <w:szCs w:val="28"/>
        </w:rPr>
      </w:pPr>
    </w:p>
    <w:sectPr w:rsidR="00081A4F" w:rsidRPr="00081A4F" w:rsidSect="00B11384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42F9"/>
    <w:multiLevelType w:val="hybridMultilevel"/>
    <w:tmpl w:val="32544B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64046"/>
    <w:multiLevelType w:val="hybridMultilevel"/>
    <w:tmpl w:val="1BECAF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389"/>
    <w:rsid w:val="00081A4F"/>
    <w:rsid w:val="00136DA1"/>
    <w:rsid w:val="001618B9"/>
    <w:rsid w:val="007440D2"/>
    <w:rsid w:val="008B330D"/>
    <w:rsid w:val="00A001D8"/>
    <w:rsid w:val="00A663E2"/>
    <w:rsid w:val="00AD5C05"/>
    <w:rsid w:val="00B11384"/>
    <w:rsid w:val="00C5547C"/>
    <w:rsid w:val="00E57389"/>
    <w:rsid w:val="00FE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89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</cp:lastModifiedBy>
  <cp:revision>6</cp:revision>
  <cp:lastPrinted>2018-05-24T07:19:00Z</cp:lastPrinted>
  <dcterms:created xsi:type="dcterms:W3CDTF">2018-05-24T06:30:00Z</dcterms:created>
  <dcterms:modified xsi:type="dcterms:W3CDTF">2018-05-24T16:49:00Z</dcterms:modified>
</cp:coreProperties>
</file>