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F016" w14:textId="79497F76" w:rsidR="00CF408A" w:rsidRDefault="006F245A">
      <w:r w:rsidRPr="00D32D0D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3ABD093" wp14:editId="416D50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6915" cy="742950"/>
            <wp:effectExtent l="19050" t="0" r="6985" b="0"/>
            <wp:wrapNone/>
            <wp:docPr id="6" name="8 - Εικόνα" descr="εθνόσημ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Εικόνα" descr="εθνόσημ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449CC" w14:textId="77777777" w:rsidR="006F245A" w:rsidRPr="006F245A" w:rsidRDefault="006F245A" w:rsidP="006F245A"/>
    <w:p w14:paraId="5E0716F1" w14:textId="77777777" w:rsidR="006F245A" w:rsidRPr="006F245A" w:rsidRDefault="006F245A" w:rsidP="006F245A"/>
    <w:p w14:paraId="3A0D271D" w14:textId="77777777" w:rsidR="006F245A" w:rsidRDefault="006F245A" w:rsidP="006F245A"/>
    <w:p w14:paraId="4E6232D9" w14:textId="77777777" w:rsidR="006F245A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320B9F">
        <w:rPr>
          <w:rStyle w:val="pagetext"/>
          <w:rFonts w:ascii="Arial" w:hAnsi="Arial" w:cs="Arial"/>
          <w:sz w:val="24"/>
          <w:szCs w:val="24"/>
        </w:rPr>
        <w:t xml:space="preserve">Η Ενιαία Σχολική Επιτροπή Πρωτοβάθμιας Εκπαίδευσης Δήμου Ιωαννιτών  </w:t>
      </w:r>
      <w:r w:rsidRPr="00320B9F">
        <w:rPr>
          <w:rFonts w:ascii="Arial" w:hAnsi="Arial" w:cs="Arial"/>
          <w:sz w:val="24"/>
          <w:szCs w:val="24"/>
        </w:rPr>
        <w:t>έχοντας υπόψη:</w:t>
      </w:r>
    </w:p>
    <w:p w14:paraId="284583E1" w14:textId="77777777" w:rsidR="006F245A" w:rsidRPr="00320B9F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</w:p>
    <w:p w14:paraId="0DE10870" w14:textId="77777777" w:rsidR="006F245A" w:rsidRPr="00320B9F" w:rsidRDefault="006F245A" w:rsidP="006F24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320B9F">
        <w:rPr>
          <w:rFonts w:ascii="Arial" w:hAnsi="Arial" w:cs="Arial"/>
          <w:sz w:val="24"/>
          <w:szCs w:val="24"/>
        </w:rPr>
        <w:t>Την παρ. 3 και 4 του άρθρου 45 του Ν.2696/1999 (ΦΕΚ 57/Α/23-3-1999).</w:t>
      </w:r>
    </w:p>
    <w:p w14:paraId="0D0D5EEC" w14:textId="77777777" w:rsidR="006F245A" w:rsidRPr="00320B9F" w:rsidRDefault="006F245A" w:rsidP="006F24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320B9F">
        <w:rPr>
          <w:rFonts w:ascii="Arial" w:hAnsi="Arial" w:cs="Arial"/>
          <w:sz w:val="24"/>
          <w:szCs w:val="24"/>
        </w:rPr>
        <w:t xml:space="preserve">Το αριθμ. 2515/5/2013- στ΄15/15-9-1997 Κ.Υ.Α (ΦΕΚ 839/Β/19-9-1997). ΚΥΑ των Υπουργών ΥΠΕΣΔΔΑ, ΥΠΕΠΕ, και Δημόσιας Τάξης "Προϋποθέσεις άσκησης καθηκόντων Σχολικού Τροχονόμου". Η παρ. 2 αντικαταστάθηκε με την ΑΠ 2515/5/13ο /16.10.1997 (ΦΕΚ 967/Β/29-10-1997). </w:t>
      </w:r>
    </w:p>
    <w:p w14:paraId="54FF39FB" w14:textId="77777777" w:rsidR="006F245A" w:rsidRPr="00320B9F" w:rsidRDefault="006F245A" w:rsidP="006F24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320B9F">
        <w:rPr>
          <w:rFonts w:ascii="Arial" w:hAnsi="Arial" w:cs="Arial"/>
          <w:sz w:val="24"/>
          <w:szCs w:val="24"/>
        </w:rPr>
        <w:t xml:space="preserve">Την παρ. 45 άρθρο 14 Ν.2817/2000 (ΦΕΚ 78Α/14-3-2000) </w:t>
      </w:r>
    </w:p>
    <w:p w14:paraId="5E603F81" w14:textId="77777777" w:rsidR="006F245A" w:rsidRPr="00320B9F" w:rsidRDefault="006F245A" w:rsidP="006F24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320B9F">
        <w:rPr>
          <w:rFonts w:ascii="Arial" w:hAnsi="Arial" w:cs="Arial"/>
          <w:sz w:val="24"/>
          <w:szCs w:val="24"/>
        </w:rPr>
        <w:t>Την 47455/16-8-2007 Κ.Υ.Α (ΦΕΚ1734/Β/30-8-2007) &amp; ΑΠ 2998/26-2-2008ΥΠΕΣΔΔΑ</w:t>
      </w:r>
    </w:p>
    <w:p w14:paraId="2D71123A" w14:textId="77777777" w:rsidR="006F245A" w:rsidRPr="00320B9F" w:rsidRDefault="006F245A" w:rsidP="006F24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320B9F">
        <w:rPr>
          <w:rFonts w:ascii="Arial" w:hAnsi="Arial" w:cs="Arial"/>
          <w:sz w:val="24"/>
          <w:szCs w:val="24"/>
        </w:rPr>
        <w:t>Τον Ν.3852/2010 "Νέα Αρχιτεκτονική της Αυτοδιοίκησης και της Αποκεντρωμένης Διοίκησης − Πρόγραμμα Καλλικράτης"</w:t>
      </w:r>
    </w:p>
    <w:p w14:paraId="65D51728" w14:textId="7829F748" w:rsidR="006F245A" w:rsidRPr="00320B9F" w:rsidRDefault="006F245A" w:rsidP="006F24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-7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0B9F">
        <w:rPr>
          <w:rFonts w:ascii="Arial" w:hAnsi="Arial" w:cs="Arial"/>
          <w:sz w:val="24"/>
          <w:szCs w:val="24"/>
        </w:rPr>
        <w:t xml:space="preserve">Την υπ' αριθμ. </w:t>
      </w:r>
      <w:r w:rsidR="00643643">
        <w:rPr>
          <w:rFonts w:ascii="Arial" w:hAnsi="Arial" w:cs="Arial"/>
          <w:sz w:val="24"/>
          <w:szCs w:val="24"/>
        </w:rPr>
        <w:t>80</w:t>
      </w:r>
      <w:r w:rsidRPr="00320B9F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320B9F">
        <w:rPr>
          <w:rFonts w:ascii="Arial" w:hAnsi="Arial" w:cs="Arial"/>
          <w:sz w:val="24"/>
          <w:szCs w:val="24"/>
        </w:rPr>
        <w:t xml:space="preserve"> Απόφαση του Δ.Σ. της </w:t>
      </w:r>
      <w:r w:rsidRPr="00320B9F">
        <w:rPr>
          <w:rStyle w:val="pagetext"/>
          <w:rFonts w:ascii="Arial" w:hAnsi="Arial" w:cs="Arial"/>
          <w:sz w:val="24"/>
          <w:szCs w:val="24"/>
        </w:rPr>
        <w:t xml:space="preserve">Ενιαίας Σχολικής Επιτροπής Πρωτοβάθμιας Εκπαίδευσης Δήμου Ιωαννιτών  </w:t>
      </w:r>
    </w:p>
    <w:p w14:paraId="3AE63C70" w14:textId="77777777" w:rsidR="006F245A" w:rsidRDefault="006F245A" w:rsidP="006F245A">
      <w:pPr>
        <w:shd w:val="clear" w:color="auto" w:fill="FFFFFF"/>
        <w:spacing w:after="0" w:line="360" w:lineRule="auto"/>
        <w:ind w:right="-766"/>
        <w:jc w:val="center"/>
        <w:rPr>
          <w:rFonts w:ascii="Arial" w:hAnsi="Arial" w:cs="Arial"/>
          <w:sz w:val="24"/>
          <w:szCs w:val="24"/>
        </w:rPr>
      </w:pPr>
    </w:p>
    <w:p w14:paraId="2DA96589" w14:textId="77777777" w:rsidR="006F245A" w:rsidRDefault="006F245A" w:rsidP="006F245A">
      <w:pPr>
        <w:shd w:val="clear" w:color="auto" w:fill="FFFFFF"/>
        <w:spacing w:after="0" w:line="360" w:lineRule="auto"/>
        <w:ind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6453">
        <w:rPr>
          <w:rFonts w:ascii="Arial" w:hAnsi="Arial" w:cs="Arial"/>
          <w:b/>
          <w:sz w:val="24"/>
          <w:szCs w:val="24"/>
          <w:u w:val="single"/>
        </w:rPr>
        <w:t>ΠΡΟΚΗΡΥΣΣΕΙ</w:t>
      </w:r>
    </w:p>
    <w:p w14:paraId="56A9123C" w14:textId="77777777" w:rsidR="006F245A" w:rsidRPr="00276453" w:rsidRDefault="006F245A" w:rsidP="006F245A">
      <w:pPr>
        <w:shd w:val="clear" w:color="auto" w:fill="FFFFFF"/>
        <w:spacing w:after="0" w:line="360" w:lineRule="auto"/>
        <w:ind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2D5CFE" w14:textId="69B2D565" w:rsidR="006F245A" w:rsidRDefault="006F245A" w:rsidP="006F24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πλήρωση μίας θέσεως Εθελοντή Σχολικού Τροχονόμου</w:t>
      </w:r>
      <w:r w:rsidRPr="00D167A3">
        <w:rPr>
          <w:rFonts w:ascii="Arial" w:hAnsi="Arial" w:cs="Arial"/>
          <w:sz w:val="24"/>
          <w:szCs w:val="24"/>
        </w:rPr>
        <w:t xml:space="preserve"> για </w:t>
      </w:r>
      <w:r>
        <w:rPr>
          <w:rFonts w:ascii="Arial" w:hAnsi="Arial" w:cs="Arial"/>
          <w:sz w:val="24"/>
          <w:szCs w:val="24"/>
        </w:rPr>
        <w:t>το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Δημοτικό Σχολείο Σταυρακίου </w:t>
      </w:r>
      <w:r>
        <w:rPr>
          <w:rFonts w:ascii="Arial" w:hAnsi="Arial" w:cs="Arial"/>
          <w:sz w:val="24"/>
          <w:szCs w:val="24"/>
        </w:rPr>
        <w:t>, σ</w:t>
      </w:r>
      <w:r w:rsidRPr="0028053F">
        <w:rPr>
          <w:rFonts w:ascii="Arial" w:hAnsi="Arial" w:cs="Arial"/>
          <w:sz w:val="24"/>
          <w:szCs w:val="24"/>
        </w:rPr>
        <w:t>ύμφωνα με τα παρακάτω:</w:t>
      </w:r>
    </w:p>
    <w:p w14:paraId="7A5543E7" w14:textId="77777777" w:rsidR="006F245A" w:rsidRPr="00D930A5" w:rsidRDefault="006F245A" w:rsidP="006F2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67A3">
        <w:rPr>
          <w:rFonts w:ascii="Arial" w:hAnsi="Arial" w:cs="Arial"/>
          <w:sz w:val="24"/>
          <w:szCs w:val="24"/>
        </w:rPr>
        <w:t xml:space="preserve">1. </w:t>
      </w:r>
      <w:r w:rsidRPr="00D930A5">
        <w:rPr>
          <w:rFonts w:ascii="Arial" w:hAnsi="Arial" w:cs="Arial"/>
          <w:sz w:val="24"/>
          <w:szCs w:val="24"/>
        </w:rPr>
        <w:t>Η πρόσληψη θα γίνει</w:t>
      </w:r>
      <w:r>
        <w:rPr>
          <w:rFonts w:ascii="Arial" w:hAnsi="Arial" w:cs="Arial"/>
          <w:sz w:val="24"/>
          <w:szCs w:val="24"/>
        </w:rPr>
        <w:t xml:space="preserve"> από την ημέρα της εκπαίδευσης</w:t>
      </w:r>
      <w:r w:rsidRPr="00D930A5">
        <w:rPr>
          <w:rFonts w:ascii="Arial" w:hAnsi="Arial" w:cs="Arial"/>
          <w:sz w:val="24"/>
          <w:szCs w:val="24"/>
        </w:rPr>
        <w:t xml:space="preserve"> μέχρ</w:t>
      </w:r>
      <w:r>
        <w:rPr>
          <w:rFonts w:ascii="Arial" w:hAnsi="Arial" w:cs="Arial"/>
          <w:sz w:val="24"/>
          <w:szCs w:val="24"/>
        </w:rPr>
        <w:t>ι το τέλος της σχολικής χρονιάς</w:t>
      </w:r>
    </w:p>
    <w:p w14:paraId="341AE7A2" w14:textId="77777777" w:rsidR="006F245A" w:rsidRPr="00D167A3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D167A3">
        <w:rPr>
          <w:rFonts w:ascii="Arial" w:hAnsi="Arial" w:cs="Arial"/>
          <w:sz w:val="24"/>
          <w:szCs w:val="24"/>
        </w:rPr>
        <w:t>2. Στη θέση αυτή μπορεί να</w:t>
      </w:r>
      <w:r>
        <w:rPr>
          <w:rFonts w:ascii="Arial" w:hAnsi="Arial" w:cs="Arial"/>
          <w:sz w:val="24"/>
          <w:szCs w:val="24"/>
        </w:rPr>
        <w:t xml:space="preserve"> απασχοληθεί κάθε ενήλικο άτομο</w:t>
      </w:r>
      <w:r w:rsidRPr="00D167A3">
        <w:rPr>
          <w:rFonts w:ascii="Arial" w:hAnsi="Arial" w:cs="Arial"/>
          <w:sz w:val="24"/>
          <w:szCs w:val="24"/>
        </w:rPr>
        <w:t xml:space="preserve"> άνω των 18 ετών, σύμφωνα με τα</w:t>
      </w:r>
      <w:r>
        <w:rPr>
          <w:rFonts w:ascii="Arial" w:hAnsi="Arial" w:cs="Arial"/>
          <w:sz w:val="24"/>
          <w:szCs w:val="24"/>
        </w:rPr>
        <w:t xml:space="preserve"> κριτήρια που αναφέρονται στην α</w:t>
      </w:r>
      <w:r w:rsidRPr="00D167A3">
        <w:rPr>
          <w:rFonts w:ascii="Arial" w:hAnsi="Arial" w:cs="Arial"/>
          <w:sz w:val="24"/>
          <w:szCs w:val="24"/>
        </w:rPr>
        <w:t xml:space="preserve">πόφαση της </w:t>
      </w:r>
      <w:r>
        <w:rPr>
          <w:rFonts w:ascii="Arial" w:hAnsi="Arial" w:cs="Arial"/>
          <w:sz w:val="24"/>
          <w:szCs w:val="24"/>
        </w:rPr>
        <w:t xml:space="preserve">Ενιαίας </w:t>
      </w:r>
      <w:r w:rsidRPr="00D167A3">
        <w:rPr>
          <w:rFonts w:ascii="Arial" w:hAnsi="Arial" w:cs="Arial"/>
          <w:sz w:val="24"/>
          <w:szCs w:val="24"/>
        </w:rPr>
        <w:t>Σχολικής Επιτροπής</w:t>
      </w:r>
      <w:r w:rsidRPr="000F25EE">
        <w:rPr>
          <w:rFonts w:ascii="Arial" w:hAnsi="Arial" w:cs="Arial"/>
          <w:sz w:val="24"/>
          <w:szCs w:val="24"/>
        </w:rPr>
        <w:t xml:space="preserve"> </w:t>
      </w:r>
      <w:r w:rsidRPr="006631BA">
        <w:rPr>
          <w:rFonts w:ascii="Arial" w:hAnsi="Arial" w:cs="Arial"/>
          <w:sz w:val="24"/>
          <w:szCs w:val="24"/>
        </w:rPr>
        <w:t xml:space="preserve">Πρωτοβάθμιας Εκπαίδευσης </w:t>
      </w:r>
      <w:r>
        <w:rPr>
          <w:rFonts w:ascii="Arial" w:hAnsi="Arial" w:cs="Arial"/>
          <w:sz w:val="24"/>
          <w:szCs w:val="24"/>
        </w:rPr>
        <w:t>Δήμου Ιωαννιτών</w:t>
      </w:r>
      <w:r w:rsidRPr="00D167A3">
        <w:rPr>
          <w:rFonts w:ascii="Arial" w:hAnsi="Arial" w:cs="Arial"/>
          <w:sz w:val="24"/>
          <w:szCs w:val="24"/>
        </w:rPr>
        <w:t>, αρκεί να μπορεί να ανταποκριθεί στο</w:t>
      </w:r>
      <w:r>
        <w:rPr>
          <w:rFonts w:ascii="Arial" w:hAnsi="Arial" w:cs="Arial"/>
          <w:sz w:val="24"/>
          <w:szCs w:val="24"/>
        </w:rPr>
        <w:t xml:space="preserve"> ωράριο και τις υποχρεώσεις του</w:t>
      </w:r>
      <w:r w:rsidRPr="00D167A3">
        <w:rPr>
          <w:rFonts w:ascii="Arial" w:hAnsi="Arial" w:cs="Arial"/>
          <w:sz w:val="24"/>
          <w:szCs w:val="24"/>
        </w:rPr>
        <w:t xml:space="preserve">  </w:t>
      </w:r>
    </w:p>
    <w:p w14:paraId="07350F4A" w14:textId="77777777" w:rsidR="006F245A" w:rsidRPr="0028053F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28053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Στον εθελοντή σχολικό τ</w:t>
      </w:r>
      <w:r w:rsidRPr="00D167A3">
        <w:rPr>
          <w:rFonts w:ascii="Arial" w:hAnsi="Arial" w:cs="Arial"/>
          <w:sz w:val="24"/>
          <w:szCs w:val="24"/>
        </w:rPr>
        <w:t>ροχονόμο θα καταβ</w:t>
      </w:r>
      <w:r>
        <w:rPr>
          <w:rFonts w:ascii="Arial" w:hAnsi="Arial" w:cs="Arial"/>
          <w:sz w:val="24"/>
          <w:szCs w:val="24"/>
        </w:rPr>
        <w:t>άλλεται από την Ενιαία Σχολική Επιτροπή</w:t>
      </w:r>
      <w:r w:rsidRPr="006631BA">
        <w:rPr>
          <w:rFonts w:ascii="Arial" w:hAnsi="Arial" w:cs="Arial"/>
          <w:sz w:val="24"/>
          <w:szCs w:val="24"/>
        </w:rPr>
        <w:t xml:space="preserve"> Πρωτοβάθμιας Εκπαίδευσης </w:t>
      </w:r>
      <w:r>
        <w:rPr>
          <w:rFonts w:ascii="Arial" w:hAnsi="Arial" w:cs="Arial"/>
          <w:sz w:val="24"/>
          <w:szCs w:val="24"/>
        </w:rPr>
        <w:t>Δήμου Ιωαννιτών μηνιαία αποζημίωση ύψους 176 ευρώ, εξαιρουμένων</w:t>
      </w:r>
      <w:r w:rsidRPr="00276453">
        <w:rPr>
          <w:rFonts w:ascii="Arial" w:hAnsi="Arial" w:cs="Arial"/>
          <w:sz w:val="24"/>
          <w:szCs w:val="24"/>
        </w:rPr>
        <w:t xml:space="preserve"> των μηνών Σεπτεμβρίου και Ιουνίου που η κατ’ α</w:t>
      </w:r>
      <w:r>
        <w:rPr>
          <w:rFonts w:ascii="Arial" w:hAnsi="Arial" w:cs="Arial"/>
          <w:sz w:val="24"/>
          <w:szCs w:val="24"/>
        </w:rPr>
        <w:t xml:space="preserve">ναλογία </w:t>
      </w:r>
      <w:r>
        <w:rPr>
          <w:rFonts w:ascii="Arial" w:hAnsi="Arial" w:cs="Arial"/>
          <w:sz w:val="24"/>
          <w:szCs w:val="24"/>
        </w:rPr>
        <w:lastRenderedPageBreak/>
        <w:t>αποζημίωση ανέρχεται στα</w:t>
      </w:r>
      <w:r w:rsidRPr="00276453">
        <w:rPr>
          <w:rFonts w:ascii="Arial" w:hAnsi="Arial" w:cs="Arial"/>
          <w:sz w:val="24"/>
          <w:szCs w:val="24"/>
        </w:rPr>
        <w:t xml:space="preserve"> ποσό των 120,00 και 88,00 ευρώ αντίστοιχα</w:t>
      </w:r>
      <w:r w:rsidRPr="00D167A3">
        <w:rPr>
          <w:rFonts w:ascii="Arial" w:hAnsi="Arial" w:cs="Arial"/>
          <w:sz w:val="24"/>
          <w:szCs w:val="24"/>
        </w:rPr>
        <w:t xml:space="preserve">, για τη κάλυψη εξόδων κίνησης του, </w:t>
      </w:r>
      <w:r>
        <w:rPr>
          <w:rFonts w:ascii="Arial" w:hAnsi="Arial" w:cs="Arial"/>
          <w:sz w:val="24"/>
          <w:szCs w:val="24"/>
        </w:rPr>
        <w:t xml:space="preserve">εφόσον δοθούν </w:t>
      </w:r>
      <w:r w:rsidRPr="00D167A3">
        <w:rPr>
          <w:rFonts w:ascii="Arial" w:hAnsi="Arial" w:cs="Arial"/>
          <w:sz w:val="24"/>
          <w:szCs w:val="24"/>
        </w:rPr>
        <w:t xml:space="preserve">από σχετική επιχορήγηση του ΥΠΕΣΔΔΑ. </w:t>
      </w:r>
    </w:p>
    <w:p w14:paraId="199850C5" w14:textId="77777777" w:rsidR="006F245A" w:rsidRPr="0028053F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28053F">
        <w:rPr>
          <w:rFonts w:ascii="Arial" w:hAnsi="Arial" w:cs="Arial"/>
          <w:sz w:val="24"/>
          <w:szCs w:val="24"/>
        </w:rPr>
        <w:t xml:space="preserve">4. Η αποζημίωση θα καταβάλλεται στα άτομα που προσφέρουν σχετικές υπηρεσίες τις ημέρες λειτουργίας του σχολείου και κατά το διάστημα προσέλευσης και </w:t>
      </w:r>
      <w:r>
        <w:rPr>
          <w:rFonts w:ascii="Arial" w:hAnsi="Arial" w:cs="Arial"/>
          <w:sz w:val="24"/>
          <w:szCs w:val="24"/>
        </w:rPr>
        <w:t>αποχώρησης των μαθητών από αυτό</w:t>
      </w:r>
    </w:p>
    <w:p w14:paraId="035F429A" w14:textId="77777777" w:rsidR="006F245A" w:rsidRPr="00D167A3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Ο εθελοντής σχολικός τ</w:t>
      </w:r>
      <w:r w:rsidRPr="00D167A3">
        <w:rPr>
          <w:rFonts w:ascii="Arial" w:hAnsi="Arial" w:cs="Arial"/>
          <w:sz w:val="24"/>
          <w:szCs w:val="24"/>
        </w:rPr>
        <w:t>ροχονόμος δεν ασφαλίζε</w:t>
      </w:r>
      <w:r>
        <w:rPr>
          <w:rFonts w:ascii="Arial" w:hAnsi="Arial" w:cs="Arial"/>
          <w:sz w:val="24"/>
          <w:szCs w:val="24"/>
        </w:rPr>
        <w:t>ται σε κανένα ασφαλιστικό φορέα</w:t>
      </w:r>
      <w:r w:rsidRPr="00D167A3">
        <w:rPr>
          <w:rFonts w:ascii="Arial" w:hAnsi="Arial" w:cs="Arial"/>
          <w:sz w:val="24"/>
          <w:szCs w:val="24"/>
        </w:rPr>
        <w:t xml:space="preserve"> </w:t>
      </w:r>
    </w:p>
    <w:p w14:paraId="788AC7C9" w14:textId="77777777" w:rsidR="006F245A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D167A3">
        <w:rPr>
          <w:rFonts w:ascii="Arial" w:hAnsi="Arial" w:cs="Arial"/>
          <w:sz w:val="24"/>
          <w:szCs w:val="24"/>
        </w:rPr>
        <w:t>6. Κατά την εκτέλεση</w:t>
      </w:r>
      <w:r>
        <w:rPr>
          <w:rFonts w:ascii="Arial" w:hAnsi="Arial" w:cs="Arial"/>
          <w:sz w:val="24"/>
          <w:szCs w:val="24"/>
        </w:rPr>
        <w:t xml:space="preserve"> των καθηκόντων του ο εθελοντής σχολικός τ</w:t>
      </w:r>
      <w:r w:rsidRPr="00D167A3">
        <w:rPr>
          <w:rFonts w:ascii="Arial" w:hAnsi="Arial" w:cs="Arial"/>
          <w:sz w:val="24"/>
          <w:szCs w:val="24"/>
        </w:rPr>
        <w:t>ροχονόμο</w:t>
      </w:r>
      <w:r>
        <w:rPr>
          <w:rFonts w:ascii="Arial" w:hAnsi="Arial" w:cs="Arial"/>
          <w:sz w:val="24"/>
          <w:szCs w:val="24"/>
        </w:rPr>
        <w:t>ς χρησιμοποιεί φορητή πινακίδα «STOP»</w:t>
      </w:r>
      <w:r w:rsidRPr="00D167A3">
        <w:rPr>
          <w:rFonts w:ascii="Arial" w:hAnsi="Arial" w:cs="Arial"/>
          <w:sz w:val="24"/>
          <w:szCs w:val="24"/>
        </w:rPr>
        <w:t xml:space="preserve"> και φορά γιλέκο, χρώματος ανοικτού κίτρινου. Στην εμπρόσθια και οπίσθια όψη του αναγράφεται, σε δύο παράλληλες γραμμές, </w:t>
      </w:r>
      <w:r>
        <w:rPr>
          <w:rFonts w:ascii="Arial" w:hAnsi="Arial" w:cs="Arial"/>
          <w:sz w:val="24"/>
          <w:szCs w:val="24"/>
        </w:rPr>
        <w:t>με κεφαλαία γράμματα</w:t>
      </w:r>
      <w:r w:rsidRPr="00D167A3">
        <w:rPr>
          <w:rFonts w:ascii="Arial" w:hAnsi="Arial" w:cs="Arial"/>
          <w:sz w:val="24"/>
          <w:szCs w:val="24"/>
        </w:rPr>
        <w:t xml:space="preserve"> ανεξίτηλου μαύρου χρώματος η φράση ΣΧΟΛΙΚΟΣ ΤΡΟΧΟΝΟΜΟΣ . Το γιλέκο και οι πινακ</w:t>
      </w:r>
      <w:r>
        <w:rPr>
          <w:rFonts w:ascii="Arial" w:hAnsi="Arial" w:cs="Arial"/>
          <w:sz w:val="24"/>
          <w:szCs w:val="24"/>
        </w:rPr>
        <w:t>ίδες χορηγούνται από το σχολείο</w:t>
      </w:r>
      <w:r w:rsidRPr="00D167A3">
        <w:rPr>
          <w:rFonts w:ascii="Arial" w:hAnsi="Arial" w:cs="Arial"/>
          <w:sz w:val="24"/>
          <w:szCs w:val="24"/>
        </w:rPr>
        <w:t xml:space="preserve"> </w:t>
      </w:r>
    </w:p>
    <w:p w14:paraId="7F1F72E9" w14:textId="77777777" w:rsidR="006F245A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276453">
        <w:rPr>
          <w:rFonts w:ascii="Arial" w:hAnsi="Arial" w:cs="Arial"/>
          <w:sz w:val="24"/>
          <w:szCs w:val="24"/>
        </w:rPr>
        <w:t>7. Το άτομο που θα επιλεγεί θα ασκήσει τα καθήκοντά</w:t>
      </w:r>
      <w:r>
        <w:rPr>
          <w:rFonts w:ascii="Arial" w:hAnsi="Arial" w:cs="Arial"/>
          <w:sz w:val="24"/>
          <w:szCs w:val="24"/>
        </w:rPr>
        <w:t xml:space="preserve"> του αφού εκπαιδευτεί κατάλληλα</w:t>
      </w:r>
      <w:r w:rsidRPr="00276453">
        <w:rPr>
          <w:rFonts w:ascii="Arial" w:hAnsi="Arial" w:cs="Arial"/>
          <w:sz w:val="24"/>
          <w:szCs w:val="24"/>
        </w:rPr>
        <w:t xml:space="preserve"> </w:t>
      </w:r>
    </w:p>
    <w:p w14:paraId="74884F73" w14:textId="42772307" w:rsidR="006F245A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8</w:t>
      </w:r>
      <w:r w:rsidRPr="00474CA2">
        <w:rPr>
          <w:rFonts w:ascii="Arial" w:hAnsi="Arial" w:cs="Arial"/>
          <w:sz w:val="24"/>
          <w:szCs w:val="24"/>
        </w:rPr>
        <w:t>. Οι ενδιαφερόμενοι μπορούν να υποβ</w:t>
      </w:r>
      <w:r>
        <w:rPr>
          <w:rFonts w:ascii="Arial" w:hAnsi="Arial" w:cs="Arial"/>
          <w:sz w:val="24"/>
          <w:szCs w:val="24"/>
        </w:rPr>
        <w:t xml:space="preserve">άλουν σχετική αίτηση από την  </w:t>
      </w:r>
      <w:r w:rsidR="00FC202B">
        <w:rPr>
          <w:rFonts w:ascii="Arial" w:hAnsi="Arial" w:cs="Arial"/>
          <w:sz w:val="24"/>
          <w:szCs w:val="24"/>
        </w:rPr>
        <w:t>29</w:t>
      </w:r>
      <w:r w:rsidR="00015098">
        <w:rPr>
          <w:rFonts w:ascii="Arial" w:hAnsi="Arial" w:cs="Arial"/>
          <w:sz w:val="24"/>
          <w:szCs w:val="24"/>
        </w:rPr>
        <w:t>/</w:t>
      </w:r>
      <w:r w:rsidR="00FC202B">
        <w:rPr>
          <w:rFonts w:ascii="Arial" w:hAnsi="Arial" w:cs="Arial"/>
          <w:sz w:val="24"/>
          <w:szCs w:val="24"/>
        </w:rPr>
        <w:t>09</w:t>
      </w:r>
      <w:r w:rsidR="00015098">
        <w:rPr>
          <w:rFonts w:ascii="Arial" w:hAnsi="Arial" w:cs="Arial"/>
          <w:sz w:val="24"/>
          <w:szCs w:val="24"/>
        </w:rPr>
        <w:t xml:space="preserve">/2023 έως και την </w:t>
      </w:r>
      <w:r w:rsidR="00891B22">
        <w:rPr>
          <w:rFonts w:ascii="Arial" w:hAnsi="Arial" w:cs="Arial"/>
          <w:sz w:val="24"/>
          <w:szCs w:val="24"/>
        </w:rPr>
        <w:t>0</w:t>
      </w:r>
      <w:r w:rsidR="0053610E">
        <w:rPr>
          <w:rFonts w:ascii="Arial" w:hAnsi="Arial" w:cs="Arial"/>
          <w:sz w:val="24"/>
          <w:szCs w:val="24"/>
        </w:rPr>
        <w:t>5</w:t>
      </w:r>
      <w:r w:rsidR="00015098">
        <w:rPr>
          <w:rFonts w:ascii="Arial" w:hAnsi="Arial" w:cs="Arial"/>
          <w:sz w:val="24"/>
          <w:szCs w:val="24"/>
        </w:rPr>
        <w:t>/</w:t>
      </w:r>
      <w:r w:rsidR="00891B22">
        <w:rPr>
          <w:rFonts w:ascii="Arial" w:hAnsi="Arial" w:cs="Arial"/>
          <w:sz w:val="24"/>
          <w:szCs w:val="24"/>
        </w:rPr>
        <w:t>10</w:t>
      </w:r>
      <w:r w:rsidR="00015098">
        <w:rPr>
          <w:rFonts w:ascii="Arial" w:hAnsi="Arial" w:cs="Arial"/>
          <w:sz w:val="24"/>
          <w:szCs w:val="24"/>
        </w:rPr>
        <w:t xml:space="preserve">/2023 από τις 09:00 έως 13:00 </w:t>
      </w:r>
      <w:r>
        <w:rPr>
          <w:rFonts w:ascii="Arial" w:hAnsi="Arial" w:cs="Arial"/>
          <w:sz w:val="24"/>
          <w:szCs w:val="24"/>
        </w:rPr>
        <w:t>στα γραφεία</w:t>
      </w:r>
      <w:r w:rsidRPr="00474CA2">
        <w:rPr>
          <w:rFonts w:ascii="Arial" w:hAnsi="Arial" w:cs="Arial"/>
          <w:sz w:val="24"/>
          <w:szCs w:val="24"/>
        </w:rPr>
        <w:t xml:space="preserve"> της Ενιαίας Σχολικής Επιτροπής Πρωτοβάθμιας Εκπαίδευσης Δήμου Ιωαννιτών επί της οδού Αβέρωφ 6, 1ος όροφος</w:t>
      </w:r>
      <w:r>
        <w:rPr>
          <w:rFonts w:ascii="Arial" w:hAnsi="Arial" w:cs="Arial"/>
          <w:sz w:val="24"/>
          <w:szCs w:val="24"/>
        </w:rPr>
        <w:t>,</w:t>
      </w:r>
      <w:r w:rsidRPr="00474CA2">
        <w:rPr>
          <w:rFonts w:ascii="Arial" w:hAnsi="Arial" w:cs="Arial"/>
          <w:sz w:val="24"/>
          <w:szCs w:val="24"/>
        </w:rPr>
        <w:t xml:space="preserve"> Ιωάννινα, προσκομί</w:t>
      </w:r>
      <w:r>
        <w:rPr>
          <w:rFonts w:ascii="Arial" w:hAnsi="Arial" w:cs="Arial"/>
          <w:sz w:val="24"/>
          <w:szCs w:val="24"/>
        </w:rPr>
        <w:t>ζοντας τα κάτωθι δικαιολογητικά</w:t>
      </w:r>
      <w:r w:rsidRPr="006D15C9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2C5CE3E4" w14:textId="77777777" w:rsidR="006F245A" w:rsidRPr="00474CA2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sz w:val="24"/>
          <w:szCs w:val="24"/>
        </w:rPr>
      </w:pPr>
    </w:p>
    <w:p w14:paraId="029F7813" w14:textId="77777777" w:rsidR="006F245A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  <w:r w:rsidRPr="00276453">
        <w:rPr>
          <w:rFonts w:ascii="Arial" w:hAnsi="Arial" w:cs="Arial"/>
          <w:b/>
          <w:sz w:val="24"/>
          <w:szCs w:val="24"/>
        </w:rPr>
        <w:t xml:space="preserve">ΔΙΚΑΙΟΛΟΓΗΤΙΚΑ </w:t>
      </w:r>
      <w:r>
        <w:rPr>
          <w:rFonts w:ascii="Arial" w:hAnsi="Arial" w:cs="Arial"/>
          <w:b/>
          <w:sz w:val="24"/>
          <w:szCs w:val="24"/>
        </w:rPr>
        <w:t>:</w:t>
      </w:r>
    </w:p>
    <w:p w14:paraId="3ACE2700" w14:textId="77777777" w:rsidR="006F245A" w:rsidRPr="00276453" w:rsidRDefault="006F245A" w:rsidP="006F245A">
      <w:pPr>
        <w:shd w:val="clear" w:color="auto" w:fill="FFFFFF"/>
        <w:spacing w:after="0" w:line="36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11BB0A64" w14:textId="77777777" w:rsidR="006F245A" w:rsidRPr="0028053F" w:rsidRDefault="006F245A" w:rsidP="006F24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  <w:r w:rsidRPr="0028053F">
        <w:rPr>
          <w:rFonts w:ascii="Arial" w:hAnsi="Arial" w:cs="Arial"/>
          <w:sz w:val="24"/>
          <w:szCs w:val="24"/>
        </w:rPr>
        <w:t xml:space="preserve">Αίτηση </w:t>
      </w:r>
    </w:p>
    <w:p w14:paraId="4F8A4B36" w14:textId="77777777" w:rsidR="006F245A" w:rsidRPr="0028053F" w:rsidRDefault="006F245A" w:rsidP="006F24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  <w:r w:rsidRPr="0028053F">
        <w:rPr>
          <w:rFonts w:ascii="Arial" w:hAnsi="Arial" w:cs="Arial"/>
          <w:sz w:val="24"/>
          <w:szCs w:val="24"/>
        </w:rPr>
        <w:t xml:space="preserve">Φωτοαντίγραφο της Αστυνομικής Ταυτότητας </w:t>
      </w:r>
    </w:p>
    <w:p w14:paraId="077428E4" w14:textId="77777777" w:rsidR="006F245A" w:rsidRPr="0028053F" w:rsidRDefault="006F245A" w:rsidP="006F24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  <w:r w:rsidRPr="0028053F">
        <w:rPr>
          <w:rFonts w:ascii="Arial" w:hAnsi="Arial" w:cs="Arial"/>
          <w:sz w:val="24"/>
          <w:szCs w:val="24"/>
        </w:rPr>
        <w:t xml:space="preserve">Πιστοποιητικό οικογενειακής κατάστασης </w:t>
      </w:r>
    </w:p>
    <w:p w14:paraId="0E51773E" w14:textId="77777777" w:rsidR="006F245A" w:rsidRPr="00D01725" w:rsidRDefault="006F245A" w:rsidP="006F24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  <w:r w:rsidRPr="00D01725">
        <w:rPr>
          <w:rFonts w:ascii="Arial" w:hAnsi="Arial" w:cs="Arial"/>
          <w:sz w:val="24"/>
          <w:szCs w:val="24"/>
        </w:rPr>
        <w:t xml:space="preserve">Βεβαίωση </w:t>
      </w:r>
      <w:r>
        <w:rPr>
          <w:rFonts w:ascii="Arial" w:hAnsi="Arial" w:cs="Arial"/>
          <w:sz w:val="24"/>
          <w:szCs w:val="24"/>
        </w:rPr>
        <w:t>του Διευθυντή ή της Διευθύντρι</w:t>
      </w:r>
      <w:r w:rsidRPr="00D01725">
        <w:rPr>
          <w:rFonts w:ascii="Arial" w:hAnsi="Arial" w:cs="Arial"/>
          <w:sz w:val="24"/>
          <w:szCs w:val="24"/>
        </w:rPr>
        <w:t xml:space="preserve">ας της </w:t>
      </w:r>
      <w:r>
        <w:rPr>
          <w:rFonts w:ascii="Arial" w:hAnsi="Arial" w:cs="Arial"/>
          <w:sz w:val="24"/>
          <w:szCs w:val="24"/>
        </w:rPr>
        <w:t xml:space="preserve">συγκεκριμένης </w:t>
      </w:r>
      <w:r w:rsidRPr="00D01725">
        <w:rPr>
          <w:rFonts w:ascii="Arial" w:hAnsi="Arial" w:cs="Arial"/>
          <w:sz w:val="24"/>
          <w:szCs w:val="24"/>
        </w:rPr>
        <w:t>Σχολικής Μονάδας από την οποία να προκύπτει ότι έ</w:t>
      </w:r>
      <w:r>
        <w:rPr>
          <w:rFonts w:ascii="Arial" w:hAnsi="Arial" w:cs="Arial"/>
          <w:sz w:val="24"/>
          <w:szCs w:val="24"/>
        </w:rPr>
        <w:t>να τουλάχιστον τέκνο του υποψήφιου εθελοντή τροχονόμου φοιτά στο σχολείο</w:t>
      </w:r>
      <w:r w:rsidRPr="00D01725">
        <w:rPr>
          <w:rFonts w:ascii="Arial" w:hAnsi="Arial" w:cs="Arial"/>
          <w:sz w:val="24"/>
          <w:szCs w:val="24"/>
        </w:rPr>
        <w:t xml:space="preserve"> </w:t>
      </w:r>
    </w:p>
    <w:p w14:paraId="665832C7" w14:textId="77777777" w:rsidR="006F245A" w:rsidRDefault="006F245A" w:rsidP="006F24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  <w:r w:rsidRPr="00D01725">
        <w:rPr>
          <w:rFonts w:ascii="Arial" w:hAnsi="Arial" w:cs="Arial"/>
          <w:sz w:val="24"/>
          <w:szCs w:val="24"/>
        </w:rPr>
        <w:t>Δίπλωμα οδήγησης Β' κατηγορίας</w:t>
      </w:r>
    </w:p>
    <w:p w14:paraId="60A0F167" w14:textId="77777777" w:rsidR="006F245A" w:rsidRDefault="006F245A" w:rsidP="006F245A">
      <w:pPr>
        <w:pStyle w:val="a3"/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</w:p>
    <w:p w14:paraId="1959F8F4" w14:textId="77777777" w:rsidR="006F245A" w:rsidRDefault="006F245A" w:rsidP="006F245A">
      <w:pPr>
        <w:pStyle w:val="a3"/>
        <w:shd w:val="clear" w:color="auto" w:fill="FFFFFF"/>
        <w:spacing w:after="0" w:line="360" w:lineRule="auto"/>
        <w:ind w:left="0" w:right="-766"/>
        <w:jc w:val="both"/>
        <w:rPr>
          <w:rFonts w:ascii="Arial" w:hAnsi="Arial" w:cs="Arial"/>
          <w:sz w:val="24"/>
          <w:szCs w:val="24"/>
        </w:rPr>
      </w:pPr>
    </w:p>
    <w:p w14:paraId="2BB057C6" w14:textId="77777777" w:rsidR="006F245A" w:rsidRPr="00FC4292" w:rsidRDefault="006F245A" w:rsidP="006F245A">
      <w:pPr>
        <w:pStyle w:val="a4"/>
        <w:rPr>
          <w:rFonts w:ascii="Cambria" w:hAnsi="Cambria" w:cs="Palatino Linotype"/>
          <w:sz w:val="22"/>
          <w:szCs w:val="22"/>
        </w:rPr>
      </w:pPr>
      <w:r w:rsidRPr="00FC4292">
        <w:rPr>
          <w:rFonts w:ascii="Cambria" w:hAnsi="Cambria" w:cs="Palatino Linotype"/>
          <w:sz w:val="22"/>
          <w:szCs w:val="22"/>
        </w:rPr>
        <w:t xml:space="preserve">                                                                 </w:t>
      </w:r>
      <w:r>
        <w:rPr>
          <w:rFonts w:ascii="Cambria" w:hAnsi="Cambria" w:cs="Palatino Linotype"/>
          <w:sz w:val="22"/>
          <w:szCs w:val="22"/>
        </w:rPr>
        <w:t xml:space="preserve">   </w:t>
      </w:r>
      <w:r w:rsidRPr="00FC4292">
        <w:rPr>
          <w:rFonts w:ascii="Cambria" w:hAnsi="Cambria" w:cs="Palatino Linotype"/>
          <w:sz w:val="22"/>
          <w:szCs w:val="22"/>
        </w:rPr>
        <w:t>Ο ΠΡΟΕΔΡΟΣ  ΤΗΣ</w:t>
      </w:r>
    </w:p>
    <w:p w14:paraId="27240413" w14:textId="77777777" w:rsidR="006F245A" w:rsidRPr="00FC4292" w:rsidRDefault="006F245A" w:rsidP="006F245A">
      <w:pPr>
        <w:pStyle w:val="a4"/>
        <w:rPr>
          <w:rFonts w:ascii="Cambria" w:hAnsi="Cambria" w:cs="Palatino Linotype"/>
          <w:sz w:val="22"/>
          <w:szCs w:val="22"/>
        </w:rPr>
      </w:pPr>
      <w:r w:rsidRPr="00FC4292">
        <w:rPr>
          <w:rFonts w:ascii="Cambria" w:hAnsi="Cambria" w:cs="Palatino Linotype"/>
          <w:sz w:val="22"/>
          <w:szCs w:val="22"/>
        </w:rPr>
        <w:t xml:space="preserve">              </w:t>
      </w:r>
      <w:r>
        <w:rPr>
          <w:rFonts w:ascii="Cambria" w:hAnsi="Cambria" w:cs="Palatino Linotype"/>
          <w:sz w:val="22"/>
          <w:szCs w:val="22"/>
        </w:rPr>
        <w:t xml:space="preserve">    </w:t>
      </w:r>
      <w:r w:rsidRPr="00FC4292">
        <w:rPr>
          <w:rFonts w:ascii="Cambria" w:hAnsi="Cambria" w:cs="Palatino Linotype"/>
          <w:sz w:val="22"/>
          <w:szCs w:val="22"/>
        </w:rPr>
        <w:t>ΕΝΙΑΙΑΣ ΣΧΟΛΙΚΗΣ ΕΠΙΤΡΟΠΗΣ ΠΡΩΤΟΒΑΘΜΙΑΣ ΕΚΠΑΙΔΕΥΣΗΣ</w:t>
      </w:r>
    </w:p>
    <w:p w14:paraId="2BBD08C6" w14:textId="77777777" w:rsidR="006F245A" w:rsidRPr="00FC4292" w:rsidRDefault="006F245A" w:rsidP="006F245A">
      <w:pPr>
        <w:pStyle w:val="a4"/>
        <w:rPr>
          <w:rFonts w:ascii="Cambria" w:hAnsi="Cambria" w:cs="Palatino Linotype"/>
          <w:sz w:val="22"/>
          <w:szCs w:val="22"/>
        </w:rPr>
      </w:pPr>
    </w:p>
    <w:p w14:paraId="0E064C6E" w14:textId="77777777" w:rsidR="006F245A" w:rsidRPr="00FC4292" w:rsidRDefault="006F245A" w:rsidP="006F245A">
      <w:pPr>
        <w:spacing w:line="360" w:lineRule="auto"/>
        <w:jc w:val="both"/>
        <w:rPr>
          <w:sz w:val="24"/>
          <w:szCs w:val="24"/>
        </w:rPr>
      </w:pPr>
      <w:r w:rsidRPr="00FC4292">
        <w:rPr>
          <w:rFonts w:ascii="Cambria" w:hAnsi="Cambria" w:cs="Palatino Linotype"/>
        </w:rPr>
        <w:t xml:space="preserve">                                                       </w:t>
      </w:r>
      <w:r>
        <w:rPr>
          <w:rFonts w:ascii="Cambria" w:hAnsi="Cambria" w:cs="Palatino Linotype"/>
        </w:rPr>
        <w:t xml:space="preserve">     </w:t>
      </w:r>
      <w:r w:rsidRPr="00FC4292">
        <w:rPr>
          <w:rFonts w:ascii="Cambria" w:hAnsi="Cambria" w:cs="Palatino Linotype"/>
        </w:rPr>
        <w:t xml:space="preserve">  ΒΑΣΙΛΕΙΟΣ ΤΣΑΜΠΑΛΑΣ</w:t>
      </w:r>
      <w:r w:rsidRPr="00FC4292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DA642EC" w14:textId="77777777" w:rsidR="006F245A" w:rsidRPr="006F245A" w:rsidRDefault="006F245A" w:rsidP="006F245A"/>
    <w:sectPr w:rsidR="006F245A" w:rsidRPr="006F2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6B1"/>
    <w:multiLevelType w:val="hybridMultilevel"/>
    <w:tmpl w:val="75FC9F18"/>
    <w:lvl w:ilvl="0" w:tplc="D9EAA722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3" w:hanging="360"/>
      </w:pPr>
    </w:lvl>
    <w:lvl w:ilvl="2" w:tplc="0408001B" w:tentative="1">
      <w:start w:val="1"/>
      <w:numFmt w:val="lowerRoman"/>
      <w:lvlText w:val="%3."/>
      <w:lvlJc w:val="right"/>
      <w:pPr>
        <w:ind w:left="1293" w:hanging="180"/>
      </w:pPr>
    </w:lvl>
    <w:lvl w:ilvl="3" w:tplc="0408000F" w:tentative="1">
      <w:start w:val="1"/>
      <w:numFmt w:val="decimal"/>
      <w:lvlText w:val="%4."/>
      <w:lvlJc w:val="left"/>
      <w:pPr>
        <w:ind w:left="2013" w:hanging="360"/>
      </w:pPr>
    </w:lvl>
    <w:lvl w:ilvl="4" w:tplc="04080019" w:tentative="1">
      <w:start w:val="1"/>
      <w:numFmt w:val="lowerLetter"/>
      <w:lvlText w:val="%5."/>
      <w:lvlJc w:val="left"/>
      <w:pPr>
        <w:ind w:left="2733" w:hanging="360"/>
      </w:pPr>
    </w:lvl>
    <w:lvl w:ilvl="5" w:tplc="0408001B" w:tentative="1">
      <w:start w:val="1"/>
      <w:numFmt w:val="lowerRoman"/>
      <w:lvlText w:val="%6."/>
      <w:lvlJc w:val="right"/>
      <w:pPr>
        <w:ind w:left="3453" w:hanging="180"/>
      </w:pPr>
    </w:lvl>
    <w:lvl w:ilvl="6" w:tplc="0408000F" w:tentative="1">
      <w:start w:val="1"/>
      <w:numFmt w:val="decimal"/>
      <w:lvlText w:val="%7."/>
      <w:lvlJc w:val="left"/>
      <w:pPr>
        <w:ind w:left="4173" w:hanging="360"/>
      </w:pPr>
    </w:lvl>
    <w:lvl w:ilvl="7" w:tplc="04080019" w:tentative="1">
      <w:start w:val="1"/>
      <w:numFmt w:val="lowerLetter"/>
      <w:lvlText w:val="%8."/>
      <w:lvlJc w:val="left"/>
      <w:pPr>
        <w:ind w:left="4893" w:hanging="360"/>
      </w:pPr>
    </w:lvl>
    <w:lvl w:ilvl="8" w:tplc="0408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" w15:restartNumberingAfterBreak="0">
    <w:nsid w:val="254D2AE3"/>
    <w:multiLevelType w:val="hybridMultilevel"/>
    <w:tmpl w:val="D5A6D5BC"/>
    <w:lvl w:ilvl="0" w:tplc="29B435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81838463">
    <w:abstractNumId w:val="1"/>
  </w:num>
  <w:num w:numId="2" w16cid:durableId="46597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5A"/>
    <w:rsid w:val="00015098"/>
    <w:rsid w:val="0053610E"/>
    <w:rsid w:val="00643643"/>
    <w:rsid w:val="006F245A"/>
    <w:rsid w:val="00891B22"/>
    <w:rsid w:val="00CF408A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DE40"/>
  <w15:chartTrackingRefBased/>
  <w15:docId w15:val="{E0FC8BC7-7444-4192-9F60-2AC03AC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text">
    <w:name w:val="pagetext"/>
    <w:basedOn w:val="a0"/>
    <w:rsid w:val="006F245A"/>
  </w:style>
  <w:style w:type="paragraph" w:styleId="a3">
    <w:name w:val="List Paragraph"/>
    <w:basedOn w:val="a"/>
    <w:uiPriority w:val="34"/>
    <w:qFormat/>
    <w:rsid w:val="006F245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Body Text"/>
    <w:basedOn w:val="a"/>
    <w:link w:val="Char"/>
    <w:rsid w:val="006F245A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Char">
    <w:name w:val="Σώμα κειμένου Char"/>
    <w:basedOn w:val="a0"/>
    <w:link w:val="a4"/>
    <w:rsid w:val="006F245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kitsaki</dc:creator>
  <cp:keywords/>
  <dc:description/>
  <cp:lastModifiedBy>angelika kitsaki</cp:lastModifiedBy>
  <cp:revision>6</cp:revision>
  <dcterms:created xsi:type="dcterms:W3CDTF">2023-09-07T07:57:00Z</dcterms:created>
  <dcterms:modified xsi:type="dcterms:W3CDTF">2023-09-28T09:57:00Z</dcterms:modified>
</cp:coreProperties>
</file>