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72" w:rsidRPr="000759C4" w:rsidRDefault="000759C4" w:rsidP="000759C4">
      <w:pPr>
        <w:jc w:val="center"/>
        <w:rPr>
          <w:b/>
        </w:rPr>
      </w:pPr>
      <w:r w:rsidRPr="000759C4">
        <w:rPr>
          <w:b/>
        </w:rPr>
        <w:t>ΕΚΠΑΙΔΕΥΤΙΚΟΙ 2023-2024</w:t>
      </w:r>
    </w:p>
    <w:p w:rsidR="000759C4" w:rsidRPr="000759C4" w:rsidRDefault="000759C4" w:rsidP="000759C4">
      <w:pPr>
        <w:pStyle w:val="a3"/>
        <w:numPr>
          <w:ilvl w:val="0"/>
          <w:numId w:val="1"/>
        </w:numPr>
        <w:rPr>
          <w:b/>
        </w:rPr>
      </w:pPr>
      <w:r w:rsidRPr="000759C4">
        <w:rPr>
          <w:b/>
        </w:rPr>
        <w:t>ΜΟΣΧΟΥ ΚΩΝΣΤΑΝΤΙΝΙΑ , ΔΙΕΥΘΥΝΤΡΙΑ</w:t>
      </w:r>
    </w:p>
    <w:p w:rsidR="000759C4" w:rsidRPr="000759C4" w:rsidRDefault="000759C4" w:rsidP="000759C4">
      <w:pPr>
        <w:pStyle w:val="a3"/>
        <w:numPr>
          <w:ilvl w:val="0"/>
          <w:numId w:val="1"/>
        </w:numPr>
        <w:rPr>
          <w:b/>
        </w:rPr>
      </w:pPr>
      <w:r w:rsidRPr="000759C4">
        <w:rPr>
          <w:b/>
        </w:rPr>
        <w:t>ΤΣΙΤΛΑΚΙΔΟΥ ΚΩΝΣΤΑΝΤΙΝΙΑ, ΥΠΟΔΙΕΥΘΥΝΤΡΙΑ</w:t>
      </w:r>
    </w:p>
    <w:p w:rsidR="000759C4" w:rsidRPr="000759C4" w:rsidRDefault="000759C4" w:rsidP="000759C4">
      <w:pPr>
        <w:ind w:left="360"/>
        <w:rPr>
          <w:b/>
        </w:rPr>
      </w:pPr>
      <w:r w:rsidRPr="000759C4">
        <w:rPr>
          <w:b/>
        </w:rPr>
        <w:t>ΥΠΕΥΘΥΝΟΙ ΤΜΗΜΑΤΩΝ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ΚΑΡΑΣΑΡΛΙΔΟΥ ΓΕΩΡΓΙΑ: Α1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ΔΑΜΙΑΝΙΔΟΥ ΒΑΣΙΛΙΚΗ: Α2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ΠΑΥΛΙΔΟΥ ΣΟΦΙΑ: Β1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ΙΝΤΟΥ ΠΕΤΡΟΥΛΑ: Β2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ΓΚΙΝΗ ΘΕΟΔΩΡΑ: Γ1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ΚΡΥΣΤΑΛΛΙΔΟΥ ΑΘΑΝΑΣΙΑ: Γ2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ΣΕΜΕΡΤΣΙΔΟΥ ΜΑΡΙΑ:Δ1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ΠΕΤΚΟΓΛΟΥ ΚΥΡΙΑΚΗ:Δ2</w:t>
      </w:r>
      <w:bookmarkStart w:id="0" w:name="_GoBack"/>
      <w:bookmarkEnd w:id="0"/>
    </w:p>
    <w:p w:rsidR="000759C4" w:rsidRDefault="000759C4" w:rsidP="000759C4">
      <w:pPr>
        <w:pStyle w:val="a3"/>
        <w:numPr>
          <w:ilvl w:val="0"/>
          <w:numId w:val="2"/>
        </w:numPr>
      </w:pPr>
      <w:r>
        <w:t>ΑΝΑΓΝΩΣΤΟΠΟΥΛΟΥ ΝΙΚΗ: Ε1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ΣΤΕΦΑΝΙΔΟΥ ΙΩΑΝΝΑ: Ε2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ΓΚΕΚΑΣ ΑΣΤΕΡΙΟΣ: ΣΤ1</w:t>
      </w:r>
    </w:p>
    <w:p w:rsidR="000759C4" w:rsidRDefault="000759C4" w:rsidP="000759C4">
      <w:pPr>
        <w:pStyle w:val="a3"/>
        <w:numPr>
          <w:ilvl w:val="0"/>
          <w:numId w:val="2"/>
        </w:numPr>
      </w:pPr>
      <w:r>
        <w:t>ΤΣΙΤΛΑΚΙΔΟΥ ΚΩΝΣΤΑΝΤΙΝΙΑ: ΣΤ2</w:t>
      </w:r>
    </w:p>
    <w:p w:rsidR="000759C4" w:rsidRDefault="000759C4" w:rsidP="000759C4">
      <w:pPr>
        <w:ind w:left="360"/>
      </w:pPr>
    </w:p>
    <w:p w:rsidR="000759C4" w:rsidRPr="000759C4" w:rsidRDefault="000759C4" w:rsidP="000759C4">
      <w:pPr>
        <w:ind w:left="360"/>
        <w:rPr>
          <w:b/>
        </w:rPr>
      </w:pPr>
      <w:r w:rsidRPr="000759C4">
        <w:rPr>
          <w:b/>
        </w:rPr>
        <w:t>ΟΛΟΗΜΕΡΟ</w:t>
      </w:r>
    </w:p>
    <w:p w:rsidR="000759C4" w:rsidRDefault="000759C4" w:rsidP="000759C4">
      <w:pPr>
        <w:pStyle w:val="a3"/>
        <w:numPr>
          <w:ilvl w:val="0"/>
          <w:numId w:val="4"/>
        </w:numPr>
      </w:pPr>
      <w:r>
        <w:t>ΜΠΑΛΟΥΚΤΗ ΠΟΛΥΞΕΝΗ</w:t>
      </w:r>
    </w:p>
    <w:p w:rsidR="000759C4" w:rsidRDefault="000759C4" w:rsidP="000759C4">
      <w:pPr>
        <w:pStyle w:val="a3"/>
        <w:numPr>
          <w:ilvl w:val="0"/>
          <w:numId w:val="4"/>
        </w:numPr>
      </w:pPr>
      <w:r>
        <w:t>ΚΟΥΣΑΤΑΛΗ ΑΛΕΞΑΝΔΡΑ</w:t>
      </w:r>
    </w:p>
    <w:p w:rsidR="000759C4" w:rsidRDefault="000759C4" w:rsidP="000759C4">
      <w:pPr>
        <w:pStyle w:val="a3"/>
      </w:pPr>
    </w:p>
    <w:p w:rsidR="000759C4" w:rsidRPr="000759C4" w:rsidRDefault="000759C4" w:rsidP="000759C4">
      <w:pPr>
        <w:pStyle w:val="a3"/>
        <w:rPr>
          <w:b/>
        </w:rPr>
      </w:pPr>
      <w:r w:rsidRPr="000759C4">
        <w:rPr>
          <w:b/>
        </w:rPr>
        <w:t>ΕΙΔΙΚΟΤΗΤΕΣ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ΣΙΑΓΑΣ ΝΙΚΟΛΑΟΣ : ΦΥΣΙΚΗΣ ΑΓΩΓΗ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ΑΝΤΩΝΙΑΔΗΣ ΘΕΟΔΩΡΟΣ: ΦΥΣΙΚΗ ΑΓΩΓΗ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ΒΕΤΤΑ ΖΩΓΡΑΦΙΑ: ΑΓΓΛΙΚΑ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ΒΛΑΔΙΚΑ ΜΑΡΙΑ: ΑΓΓΛΙΚΑ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ΚΟΥΖΟΥΦΗ ΕΛΕΝΗ: ΓΕΡΓΜΑΝΙΚΑ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ΔΕΣΠΟΥ ΕΥΑΓΓΕΛΙΑ: ΓΑΛΛΙΚΑ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ΓΕΩΡΓΙΑΔΟΥ ΑΝΑΣΤΑΣΙΑ : ΘΕΑΤΡΙΚΗ ΑΓΩΓΗ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ΖΑΜΠΑΡΑΣ ΧΡΗΣΤΟΣ: ΕΙΚΑΣΤΙΚΑ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ΚΟΥΚΟΥΛΕΤΣΟΥ ΚΑΛΛΙΟΠΗ ΧΡΙΣΤΙΝΑ: ΜΟΥΣΙΚΑ</w:t>
      </w:r>
    </w:p>
    <w:p w:rsidR="000759C4" w:rsidRDefault="000759C4" w:rsidP="000759C4">
      <w:pPr>
        <w:pStyle w:val="a3"/>
        <w:numPr>
          <w:ilvl w:val="0"/>
          <w:numId w:val="3"/>
        </w:numPr>
      </w:pPr>
      <w:r>
        <w:t>ΠΑΔΑΡΝΙΤΣΑΣ ΚΩΝΣΤΑΝΤΙΝΟΣ: ΠΛΗΡΟΦΟΡΙΚΗ</w:t>
      </w:r>
    </w:p>
    <w:sectPr w:rsidR="000759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017C"/>
    <w:multiLevelType w:val="hybridMultilevel"/>
    <w:tmpl w:val="B00C39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905FA"/>
    <w:multiLevelType w:val="hybridMultilevel"/>
    <w:tmpl w:val="2616A0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5EFF"/>
    <w:multiLevelType w:val="hybridMultilevel"/>
    <w:tmpl w:val="B60ED23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D7E2B"/>
    <w:multiLevelType w:val="hybridMultilevel"/>
    <w:tmpl w:val="1960DB8C"/>
    <w:lvl w:ilvl="0" w:tplc="183CF4B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75" w:hanging="360"/>
      </w:pPr>
    </w:lvl>
    <w:lvl w:ilvl="2" w:tplc="0408001B" w:tentative="1">
      <w:start w:val="1"/>
      <w:numFmt w:val="lowerRoman"/>
      <w:lvlText w:val="%3."/>
      <w:lvlJc w:val="right"/>
      <w:pPr>
        <w:ind w:left="1995" w:hanging="180"/>
      </w:pPr>
    </w:lvl>
    <w:lvl w:ilvl="3" w:tplc="0408000F" w:tentative="1">
      <w:start w:val="1"/>
      <w:numFmt w:val="decimal"/>
      <w:lvlText w:val="%4."/>
      <w:lvlJc w:val="left"/>
      <w:pPr>
        <w:ind w:left="2715" w:hanging="360"/>
      </w:pPr>
    </w:lvl>
    <w:lvl w:ilvl="4" w:tplc="04080019" w:tentative="1">
      <w:start w:val="1"/>
      <w:numFmt w:val="lowerLetter"/>
      <w:lvlText w:val="%5."/>
      <w:lvlJc w:val="left"/>
      <w:pPr>
        <w:ind w:left="3435" w:hanging="360"/>
      </w:pPr>
    </w:lvl>
    <w:lvl w:ilvl="5" w:tplc="0408001B" w:tentative="1">
      <w:start w:val="1"/>
      <w:numFmt w:val="lowerRoman"/>
      <w:lvlText w:val="%6."/>
      <w:lvlJc w:val="right"/>
      <w:pPr>
        <w:ind w:left="4155" w:hanging="180"/>
      </w:pPr>
    </w:lvl>
    <w:lvl w:ilvl="6" w:tplc="0408000F" w:tentative="1">
      <w:start w:val="1"/>
      <w:numFmt w:val="decimal"/>
      <w:lvlText w:val="%7."/>
      <w:lvlJc w:val="left"/>
      <w:pPr>
        <w:ind w:left="4875" w:hanging="360"/>
      </w:pPr>
    </w:lvl>
    <w:lvl w:ilvl="7" w:tplc="04080019" w:tentative="1">
      <w:start w:val="1"/>
      <w:numFmt w:val="lowerLetter"/>
      <w:lvlText w:val="%8."/>
      <w:lvlJc w:val="left"/>
      <w:pPr>
        <w:ind w:left="5595" w:hanging="360"/>
      </w:pPr>
    </w:lvl>
    <w:lvl w:ilvl="8" w:tplc="0408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C4"/>
    <w:rsid w:val="000759C4"/>
    <w:rsid w:val="003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2024-03-04T05:47:00Z</dcterms:created>
  <dcterms:modified xsi:type="dcterms:W3CDTF">2024-03-04T05:55:00Z</dcterms:modified>
</cp:coreProperties>
</file>