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90631E">
        <w:rPr>
          <w:b/>
          <w:sz w:val="28"/>
          <w:szCs w:val="28"/>
          <w:lang w:val="el-GR"/>
        </w:rPr>
        <w:t>Γ2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90631E">
        <w:rPr>
          <w:b/>
          <w:sz w:val="28"/>
          <w:szCs w:val="28"/>
          <w:lang w:val="el-GR"/>
        </w:rPr>
        <w:t>ΜΑΝΙΔΑΚΗ ΜΑΡΙΑ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08793D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175E8C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175E8C" w:rsidRPr="00476466" w:rsidRDefault="00175E8C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5" w:history="1">
              <w:r w:rsidRPr="00F95D62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</w:rPr>
            </w:pPr>
            <w:hyperlink r:id="rId6" w:history="1">
              <w:r w:rsidRPr="00D13955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lang w:val="el-GR"/>
              </w:rPr>
            </w:pPr>
            <w:hyperlink r:id="rId7" w:history="1">
              <w:r w:rsidRPr="00406214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bCs/>
                <w:lang w:val="el-GR"/>
              </w:rPr>
            </w:pPr>
            <w:hyperlink r:id="rId8" w:history="1">
              <w:r w:rsidRPr="00406214">
                <w:rPr>
                  <w:rStyle w:val="-"/>
                  <w:b/>
                  <w:bCs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5E8C" w:rsidRPr="000014EE" w:rsidRDefault="00175E8C" w:rsidP="00504018">
            <w:pPr>
              <w:rPr>
                <w:b/>
                <w:lang w:val="el-GR"/>
              </w:rPr>
            </w:pPr>
            <w:hyperlink r:id="rId9" w:history="1">
              <w:r w:rsidRPr="00406214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</w:tr>
      <w:tr w:rsidR="00175E8C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175E8C" w:rsidRPr="00476466" w:rsidRDefault="00175E8C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9:10 – 9:40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10" w:history="1">
              <w:r w:rsidRPr="008A558E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lang w:val="el-GR"/>
              </w:rPr>
            </w:pPr>
            <w:hyperlink r:id="rId11" w:history="1">
              <w:r w:rsidRPr="00F95D62">
                <w:rPr>
                  <w:rStyle w:val="-"/>
                  <w:b/>
                  <w:lang w:val="el-GR"/>
                </w:rPr>
                <w:t>ΜΟΥΣΙΚΗ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</w:rPr>
            </w:pPr>
            <w:hyperlink r:id="rId12" w:history="1">
              <w:r w:rsidRPr="00406214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bCs/>
                <w:lang w:val="el-GR"/>
              </w:rPr>
            </w:pPr>
            <w:hyperlink r:id="rId13" w:history="1">
              <w:r w:rsidRPr="00F95D62">
                <w:rPr>
                  <w:rStyle w:val="-"/>
                  <w:b/>
                  <w:bCs/>
                  <w:lang w:val="el-GR"/>
                </w:rPr>
                <w:t>ΕΙΚΑΣΤΙΚΑ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0014EE" w:rsidRDefault="00175E8C" w:rsidP="00504018">
            <w:pPr>
              <w:rPr>
                <w:b/>
                <w:lang w:val="el-GR"/>
              </w:rPr>
            </w:pPr>
            <w:hyperlink r:id="rId14" w:history="1">
              <w:r w:rsidRPr="00406214">
                <w:rPr>
                  <w:rStyle w:val="-"/>
                  <w:b/>
                  <w:lang w:val="el-GR"/>
                </w:rPr>
                <w:t>ΘΡΗΣΚΕΥΤΙΚΑ</w:t>
              </w:r>
            </w:hyperlink>
          </w:p>
        </w:tc>
      </w:tr>
      <w:tr w:rsidR="00175E8C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175E8C" w:rsidRPr="00476466" w:rsidRDefault="00175E8C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3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476466">
              <w:rPr>
                <w:b/>
                <w:sz w:val="18"/>
                <w:szCs w:val="18"/>
                <w:lang w:val="el-GR"/>
              </w:rPr>
              <w:t>09:50 – 10:20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15" w:history="1">
              <w:r w:rsidRPr="00D13955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16" w:history="1">
              <w:r w:rsidRPr="00D13955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lang w:val="el-GR"/>
              </w:rPr>
            </w:pPr>
            <w:hyperlink r:id="rId17" w:history="1">
              <w:r w:rsidRPr="00406214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0014EE" w:rsidRDefault="00175E8C" w:rsidP="00504018">
            <w:pPr>
              <w:rPr>
                <w:b/>
                <w:lang w:val="el-GR"/>
              </w:rPr>
            </w:pPr>
            <w:hyperlink r:id="rId18" w:history="1">
              <w:r w:rsidRPr="00406214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bCs/>
                <w:lang w:val="el-GR"/>
              </w:rPr>
            </w:pPr>
            <w:hyperlink r:id="rId19" w:history="1">
              <w:r w:rsidRPr="00F95D62">
                <w:rPr>
                  <w:rStyle w:val="-"/>
                  <w:b/>
                  <w:bCs/>
                  <w:lang w:val="el-GR"/>
                </w:rPr>
                <w:t>ΘΕΑΤΡΙΚΗ ΑΓΩΓΗ</w:t>
              </w:r>
            </w:hyperlink>
          </w:p>
        </w:tc>
      </w:tr>
      <w:tr w:rsidR="00175E8C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175E8C" w:rsidRPr="00476466" w:rsidRDefault="00175E8C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10:30 -11:00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20" w:history="1">
              <w:r w:rsidRPr="00D13955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lang w:val="el-GR"/>
              </w:rPr>
            </w:pPr>
            <w:hyperlink r:id="rId21" w:history="1">
              <w:r w:rsidRPr="00D13955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lang w:val="el-GR"/>
              </w:rPr>
            </w:pPr>
            <w:hyperlink r:id="rId22" w:history="1">
              <w:r w:rsidRPr="00F95D62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0014EE" w:rsidRDefault="00175E8C" w:rsidP="00504018">
            <w:pPr>
              <w:rPr>
                <w:b/>
                <w:lang w:val="el-GR"/>
              </w:rPr>
            </w:pPr>
            <w:hyperlink r:id="rId23" w:history="1">
              <w:r w:rsidRPr="00406214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175E8C" w:rsidRPr="00D13955" w:rsidRDefault="00175E8C" w:rsidP="00504018">
            <w:pPr>
              <w:rPr>
                <w:b/>
                <w:bCs/>
                <w:lang w:val="el-GR"/>
              </w:rPr>
            </w:pPr>
            <w:hyperlink r:id="rId24" w:history="1">
              <w:r w:rsidRPr="00406214">
                <w:rPr>
                  <w:rStyle w:val="-"/>
                  <w:b/>
                  <w:bCs/>
                  <w:lang w:val="el-GR"/>
                </w:rPr>
                <w:t>ΙΣΤΟΡΙΑ</w:t>
              </w:r>
            </w:hyperlink>
          </w:p>
        </w:tc>
      </w:tr>
      <w:tr w:rsidR="00175E8C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175E8C" w:rsidRPr="00476466" w:rsidRDefault="00175E8C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11:10 -11:40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25" w:history="1">
              <w:r w:rsidRPr="00D13955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26" w:history="1">
              <w:r w:rsidRPr="00D13955">
                <w:rPr>
                  <w:rStyle w:val="-"/>
                  <w:b/>
                  <w:lang w:val="el-GR"/>
                </w:rPr>
                <w:t>ΘΡΗΣΚΕΥΤΙΚΑ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E8C" w:rsidRPr="00D13955" w:rsidRDefault="00175E8C" w:rsidP="0008793D">
            <w:pPr>
              <w:rPr>
                <w:b/>
                <w:lang w:val="el-GR"/>
              </w:rPr>
            </w:pPr>
            <w:hyperlink r:id="rId27" w:history="1">
              <w:r w:rsidRPr="00406214">
                <w:rPr>
                  <w:rStyle w:val="-"/>
                  <w:b/>
                  <w:lang w:val="el-GR"/>
                </w:rPr>
                <w:t>ΜΕΛΕΤΗ ΠΕΡΙΒΑΛΛΟΝΤΟΣ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E8C" w:rsidRPr="000014EE" w:rsidRDefault="00175E8C" w:rsidP="00504018">
            <w:pPr>
              <w:rPr>
                <w:b/>
                <w:lang w:val="el-GR"/>
              </w:rPr>
            </w:pPr>
            <w:hyperlink r:id="rId28" w:history="1">
              <w:r w:rsidRPr="00F95D62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E8C" w:rsidRPr="000014EE" w:rsidRDefault="00175E8C" w:rsidP="0008793D">
            <w:pPr>
              <w:rPr>
                <w:b/>
                <w:lang w:val="el-GR"/>
              </w:rPr>
            </w:pPr>
            <w:hyperlink r:id="rId29" w:history="1">
              <w:r w:rsidRPr="008A558E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014EE"/>
    <w:rsid w:val="000740A6"/>
    <w:rsid w:val="000867AA"/>
    <w:rsid w:val="0008793D"/>
    <w:rsid w:val="000F4D70"/>
    <w:rsid w:val="00147C69"/>
    <w:rsid w:val="00175E8C"/>
    <w:rsid w:val="001979C8"/>
    <w:rsid w:val="001C2272"/>
    <w:rsid w:val="00234CFC"/>
    <w:rsid w:val="003275A0"/>
    <w:rsid w:val="0037364D"/>
    <w:rsid w:val="003754C0"/>
    <w:rsid w:val="003805F9"/>
    <w:rsid w:val="00390D58"/>
    <w:rsid w:val="00406214"/>
    <w:rsid w:val="0059082F"/>
    <w:rsid w:val="005A766A"/>
    <w:rsid w:val="005C1BBF"/>
    <w:rsid w:val="006D74B9"/>
    <w:rsid w:val="006E578F"/>
    <w:rsid w:val="00732D1F"/>
    <w:rsid w:val="0076666F"/>
    <w:rsid w:val="007D5834"/>
    <w:rsid w:val="008A558E"/>
    <w:rsid w:val="0090631E"/>
    <w:rsid w:val="00926978"/>
    <w:rsid w:val="00A042DA"/>
    <w:rsid w:val="00A378D6"/>
    <w:rsid w:val="00A45458"/>
    <w:rsid w:val="00A61F49"/>
    <w:rsid w:val="00A8234F"/>
    <w:rsid w:val="00AE4A24"/>
    <w:rsid w:val="00B8141E"/>
    <w:rsid w:val="00BE4306"/>
    <w:rsid w:val="00BF5A9E"/>
    <w:rsid w:val="00BF75F2"/>
    <w:rsid w:val="00C53F54"/>
    <w:rsid w:val="00C63E68"/>
    <w:rsid w:val="00C6578F"/>
    <w:rsid w:val="00CB57E5"/>
    <w:rsid w:val="00D13955"/>
    <w:rsid w:val="00D4361C"/>
    <w:rsid w:val="00D91F9C"/>
    <w:rsid w:val="00DA06BE"/>
    <w:rsid w:val="00E170DE"/>
    <w:rsid w:val="00E779E3"/>
    <w:rsid w:val="00E90510"/>
    <w:rsid w:val="00F86CCA"/>
    <w:rsid w:val="00F95D62"/>
    <w:rsid w:val="00F9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9063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39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mamanidaki" TargetMode="External"/><Relationship Id="rId13" Type="http://schemas.openxmlformats.org/officeDocument/2006/relationships/hyperlink" Target="https://minedu-primary.webex.com/meet/mkarac" TargetMode="External"/><Relationship Id="rId18" Type="http://schemas.openxmlformats.org/officeDocument/2006/relationships/hyperlink" Target="https://minedu-primary2.webex.com/meet/mamanidaki" TargetMode="External"/><Relationship Id="rId26" Type="http://schemas.openxmlformats.org/officeDocument/2006/relationships/hyperlink" Target="https://minedu-primary2.webex.com/meet/mamanidak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mamanidaki" TargetMode="External"/><Relationship Id="rId7" Type="http://schemas.openxmlformats.org/officeDocument/2006/relationships/hyperlink" Target="https://minedu-primary2.webex.com/meet/mamanidaki" TargetMode="External"/><Relationship Id="rId12" Type="http://schemas.openxmlformats.org/officeDocument/2006/relationships/hyperlink" Target="https://minedu-primary2.webex.com/meet/mamanidaki" TargetMode="External"/><Relationship Id="rId17" Type="http://schemas.openxmlformats.org/officeDocument/2006/relationships/hyperlink" Target="https://minedu-primary2.webex.com/meet/mamanidaki" TargetMode="External"/><Relationship Id="rId25" Type="http://schemas.openxmlformats.org/officeDocument/2006/relationships/hyperlink" Target="https://minedu-primary2.webex.com/meet/mamanida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mamanidaki" TargetMode="External"/><Relationship Id="rId20" Type="http://schemas.openxmlformats.org/officeDocument/2006/relationships/hyperlink" Target="https://minedu-primary2.webex.com/meet/mamanidaki" TargetMode="External"/><Relationship Id="rId29" Type="http://schemas.openxmlformats.org/officeDocument/2006/relationships/hyperlink" Target="https://minedu-primary.webex.com/meet/etsouplak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mamanidaki" TargetMode="External"/><Relationship Id="rId11" Type="http://schemas.openxmlformats.org/officeDocument/2006/relationships/hyperlink" Target="https://minedu-primary2.webex.com/meet/pariskon" TargetMode="External"/><Relationship Id="rId24" Type="http://schemas.openxmlformats.org/officeDocument/2006/relationships/hyperlink" Target="https://minedu-primary2.webex.com/meet/mamanidaki" TargetMode="External"/><Relationship Id="rId5" Type="http://schemas.openxmlformats.org/officeDocument/2006/relationships/hyperlink" Target="https://minedu-primary.webex.com/meet/etziamali" TargetMode="External"/><Relationship Id="rId15" Type="http://schemas.openxmlformats.org/officeDocument/2006/relationships/hyperlink" Target="https://minedu-primary2.webex.com/meet/mamanidaki" TargetMode="External"/><Relationship Id="rId23" Type="http://schemas.openxmlformats.org/officeDocument/2006/relationships/hyperlink" Target="https://minedu-primary2.webex.com/meet/mamanidaki" TargetMode="External"/><Relationship Id="rId28" Type="http://schemas.openxmlformats.org/officeDocument/2006/relationships/hyperlink" Target="https://minedu-primary.webex.com/meet/etziamali" TargetMode="External"/><Relationship Id="rId10" Type="http://schemas.openxmlformats.org/officeDocument/2006/relationships/hyperlink" Target="https://minedu-primary.webex.com/meet/etsouplaki" TargetMode="External"/><Relationship Id="rId19" Type="http://schemas.openxmlformats.org/officeDocument/2006/relationships/hyperlink" Target="https://minedu-primary2.webex.com/meet/arisli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mamanidaki" TargetMode="External"/><Relationship Id="rId14" Type="http://schemas.openxmlformats.org/officeDocument/2006/relationships/hyperlink" Target="https://minedu-primary2.webex.com/meet/mamanidaki" TargetMode="External"/><Relationship Id="rId22" Type="http://schemas.openxmlformats.org/officeDocument/2006/relationships/hyperlink" Target="https://minedu-primary.webex.com/meet/etziamali" TargetMode="External"/><Relationship Id="rId27" Type="http://schemas.openxmlformats.org/officeDocument/2006/relationships/hyperlink" Target="https://minedu-primary2.webex.com/meet/mamanidak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2020-10-02T09:22:00Z</cp:lastPrinted>
  <dcterms:created xsi:type="dcterms:W3CDTF">2026-01-26T16:59:00Z</dcterms:created>
  <dcterms:modified xsi:type="dcterms:W3CDTF">2026-02-13T12:17:00Z</dcterms:modified>
</cp:coreProperties>
</file>