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765" w:topFromText="0" w:vertAnchor="margin"/>
        <w:tblW w:w="81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98" w:type="dxa"/>
          <w:bottom w:w="0" w:type="dxa"/>
          <w:right w:w="108" w:type="dxa"/>
        </w:tblCellMar>
        <w:tblLook w:val="04a0"/>
      </w:tblPr>
      <w:tblGrid>
        <w:gridCol w:w="8160"/>
      </w:tblGrid>
      <w:tr>
        <w:trPr>
          <w:trHeight w:val="696"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4B083" w:val="clear"/>
          </w:tcPr>
          <w:p>
            <w:pPr>
              <w:pStyle w:val="Normal"/>
              <w:widowControl w:val="false"/>
              <w:rPr/>
            </w:pPr>
            <w:r>
              <w:rPr>
                <w:b/>
                <w:bCs/>
              </w:rPr>
              <w:t>Α. ΤΑΥΤΟΤΗΤΑ ΤΗΣ ΣΧΟΛΙΚΗΣ ΜΟΝΑΔΑΣ</w:t>
            </w:r>
            <w:r>
              <w:rPr/>
              <w:t xml:space="preserve"> </w:t>
            </w:r>
          </w:p>
          <w:p>
            <w:pPr>
              <w:pStyle w:val="Normal"/>
              <w:widowControl w:val="false"/>
              <w:spacing w:before="0" w:after="200"/>
              <w:rPr/>
            </w:pPr>
            <w:r>
              <w:rPr/>
              <w:t xml:space="preserve">(καταγράφονται συνοπτικά τα χαρακτηριστικά και οι ιδιαιτερότητες της σχολικής μονάδας, που κρίνονται σημαντικά για την αποτύπωση της εικόνας του σχολείου) </w:t>
            </w:r>
          </w:p>
        </w:tc>
      </w:tr>
      <w:tr>
        <w:trPr>
          <w:trHeight w:val="1129"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Style w:val="BodytextTimesNewRoman13pt"/>
                <w:rFonts w:eastAsia="Calibri"/>
                <w:b/>
                <w:b/>
                <w:sz w:val="24"/>
                <w:szCs w:val="24"/>
              </w:rPr>
            </w:pPr>
            <w:r>
              <w:rPr>
                <w:rFonts w:eastAsia="Calibri"/>
                <w:b/>
                <w:sz w:val="24"/>
                <w:szCs w:val="24"/>
              </w:rPr>
            </w:r>
          </w:p>
          <w:p>
            <w:pPr>
              <w:pStyle w:val="Normal"/>
              <w:widowControl w:val="false"/>
              <w:rPr>
                <w:rStyle w:val="BodytextTimesNewRoman13pt"/>
                <w:rFonts w:eastAsia="Calibri"/>
                <w:b/>
                <w:b/>
                <w:sz w:val="24"/>
                <w:szCs w:val="24"/>
              </w:rPr>
            </w:pPr>
            <w:r>
              <w:rPr>
                <w:rStyle w:val="BodytextTimesNewRoman13pt"/>
                <w:rFonts w:eastAsia="Calibri"/>
                <w:b/>
                <w:sz w:val="24"/>
                <w:szCs w:val="24"/>
              </w:rPr>
              <w:t>6/θέσιο  1</w:t>
            </w:r>
            <w:r>
              <w:rPr>
                <w:rStyle w:val="BodytextTimesNewRoman13pt"/>
                <w:rFonts w:eastAsia="Calibri"/>
                <w:b/>
                <w:sz w:val="24"/>
                <w:szCs w:val="24"/>
                <w:vertAlign w:val="superscript"/>
              </w:rPr>
              <w:t>ο</w:t>
            </w:r>
            <w:r>
              <w:rPr>
                <w:rStyle w:val="BodytextTimesNewRoman13pt"/>
                <w:rFonts w:eastAsia="Calibri"/>
                <w:b/>
                <w:sz w:val="24"/>
                <w:szCs w:val="24"/>
              </w:rPr>
              <w:t xml:space="preserve"> Δημοτικό Σχολείο Κύμης</w:t>
            </w:r>
          </w:p>
          <w:p>
            <w:pPr>
              <w:pStyle w:val="Normal"/>
              <w:widowControl w:val="false"/>
              <w:rPr>
                <w:rStyle w:val="BodytextTimesNewRoman13pt"/>
                <w:rFonts w:eastAsia="Calibri"/>
                <w:b/>
                <w:b/>
                <w:sz w:val="24"/>
                <w:szCs w:val="24"/>
              </w:rPr>
            </w:pPr>
            <w:r>
              <w:rPr>
                <w:rStyle w:val="BodytextTimesNewRoman13pt"/>
                <w:rFonts w:eastAsia="Calibri"/>
                <w:b/>
                <w:sz w:val="24"/>
                <w:szCs w:val="24"/>
              </w:rPr>
              <w:t xml:space="preserve">Διεύθυνση </w:t>
            </w:r>
            <w:r>
              <w:rPr>
                <w:rStyle w:val="BodytextTimesNewRoman13pt"/>
                <w:rFonts w:eastAsia="Calibri"/>
                <w:b/>
                <w:sz w:val="24"/>
                <w:szCs w:val="24"/>
                <w:lang w:val="en-US"/>
              </w:rPr>
              <w:t>A</w:t>
            </w:r>
            <w:r>
              <w:rPr>
                <w:rStyle w:val="BodytextTimesNewRoman13pt"/>
                <w:rFonts w:eastAsia="Calibri"/>
                <w:b/>
                <w:sz w:val="24"/>
                <w:szCs w:val="24"/>
              </w:rPr>
              <w:t>'/θμιας Ευβοίας</w:t>
            </w:r>
          </w:p>
          <w:p>
            <w:pPr>
              <w:pStyle w:val="Normal"/>
              <w:rPr/>
            </w:pPr>
            <w:r>
              <w:rPr>
                <w:rStyle w:val="Bodytext135pt"/>
                <w:sz w:val="24"/>
                <w:szCs w:val="24"/>
              </w:rPr>
              <w:t xml:space="preserve">Κωδικός Σχολείου (ΥΠΑΙΘ): </w:t>
            </w:r>
            <w:r>
              <w:rPr/>
              <w:t>9120127</w:t>
            </w:r>
          </w:p>
          <w:p>
            <w:pPr>
              <w:pStyle w:val="Normal"/>
              <w:rPr>
                <w:b/>
                <w:b/>
                <w:bCs/>
              </w:rPr>
            </w:pPr>
            <w:r>
              <w:rPr>
                <w:rStyle w:val="1"/>
                <w:sz w:val="24"/>
                <w:szCs w:val="24"/>
              </w:rPr>
              <w:t xml:space="preserve">Έδρα του Σχολείου (διεύθυνση): </w:t>
            </w:r>
            <w:r>
              <w:rPr>
                <w:rStyle w:val="1"/>
                <w:sz w:val="24"/>
                <w:szCs w:val="24"/>
                <w:lang w:val="en-US"/>
              </w:rPr>
              <w:t>KYMH</w:t>
            </w:r>
          </w:p>
          <w:p>
            <w:pPr>
              <w:pStyle w:val="Heading21"/>
              <w:keepNext w:val="true"/>
              <w:keepLines/>
              <w:shd w:val="clear" w:color="auto" w:fill="auto"/>
              <w:spacing w:lineRule="auto" w:line="360" w:before="0" w:after="200"/>
              <w:ind w:left="20" w:hanging="0"/>
              <w:rPr>
                <w:rStyle w:val="1"/>
                <w:b w:val="false"/>
                <w:b w:val="false"/>
                <w:bCs w:val="false"/>
                <w:i w:val="false"/>
                <w:i w:val="false"/>
                <w:iCs w:val="false"/>
                <w:sz w:val="24"/>
                <w:szCs w:val="24"/>
                <w:lang w:val="en-US"/>
              </w:rPr>
            </w:pPr>
            <w:r>
              <w:rPr>
                <w:rStyle w:val="1"/>
                <w:b w:val="false"/>
                <w:bCs w:val="false"/>
                <w:i w:val="false"/>
                <w:iCs w:val="false"/>
                <w:sz w:val="24"/>
                <w:szCs w:val="24"/>
              </w:rPr>
              <w:t>Τηλέφωνο</w:t>
            </w:r>
            <w:r>
              <w:rPr>
                <w:rStyle w:val="1"/>
                <w:b w:val="false"/>
                <w:bCs w:val="false"/>
                <w:i w:val="false"/>
                <w:iCs w:val="false"/>
                <w:sz w:val="24"/>
                <w:szCs w:val="24"/>
                <w:lang w:val="en-US"/>
              </w:rPr>
              <w:t>: 2222022419</w:t>
            </w:r>
          </w:p>
          <w:p>
            <w:pPr>
              <w:pStyle w:val="Heading21"/>
              <w:keepNext w:val="true"/>
              <w:keepLines/>
              <w:shd w:val="clear" w:color="auto" w:fill="auto"/>
              <w:spacing w:lineRule="auto" w:line="360" w:before="0" w:after="200"/>
              <w:ind w:left="20" w:hanging="0"/>
              <w:rPr>
                <w:rStyle w:val="1"/>
                <w:b w:val="false"/>
                <w:b w:val="false"/>
                <w:bCs w:val="false"/>
                <w:i w:val="false"/>
                <w:i w:val="false"/>
                <w:iCs w:val="false"/>
                <w:sz w:val="24"/>
                <w:szCs w:val="24"/>
                <w:lang w:val="en-US"/>
              </w:rPr>
            </w:pPr>
            <w:r>
              <w:rPr>
                <w:rStyle w:val="1"/>
                <w:b w:val="false"/>
                <w:bCs w:val="false"/>
                <w:i w:val="false"/>
                <w:iCs w:val="false"/>
                <w:sz w:val="24"/>
                <w:szCs w:val="24"/>
                <w:lang w:val="en-US"/>
              </w:rPr>
              <w:t>Fax: 2222022419</w:t>
            </w:r>
          </w:p>
          <w:p>
            <w:pPr>
              <w:pStyle w:val="Heading21"/>
              <w:keepNext w:val="true"/>
              <w:keepLines/>
              <w:shd w:val="clear" w:color="auto" w:fill="auto"/>
              <w:spacing w:lineRule="auto" w:line="360" w:before="0" w:after="200"/>
              <w:ind w:left="20" w:hanging="0"/>
              <w:rPr/>
            </w:pPr>
            <w:r>
              <w:rPr>
                <w:rStyle w:val="1"/>
                <w:b w:val="false"/>
                <w:bCs w:val="false"/>
                <w:i w:val="false"/>
                <w:iCs w:val="false"/>
                <w:sz w:val="24"/>
                <w:szCs w:val="24"/>
                <w:lang w:val="en-US"/>
              </w:rPr>
              <w:t xml:space="preserve">e-mail:  </w:t>
            </w:r>
            <w:hyperlink r:id="rId2">
              <w:r>
                <w:rPr>
                  <w:rStyle w:val="1"/>
                  <w:b w:val="false"/>
                  <w:bCs w:val="false"/>
                  <w:i w:val="false"/>
                  <w:iCs w:val="false"/>
                  <w:sz w:val="24"/>
                  <w:szCs w:val="24"/>
                  <w:lang w:val="en-US"/>
                </w:rPr>
                <w:t>mail@1dim-kymis.eyv.sch.gr</w:t>
              </w:r>
            </w:hyperlink>
          </w:p>
          <w:p>
            <w:pPr>
              <w:pStyle w:val="Heading21"/>
              <w:keepNext w:val="true"/>
              <w:keepLines/>
              <w:shd w:val="clear" w:color="auto" w:fill="auto"/>
              <w:spacing w:lineRule="auto" w:line="360" w:before="0" w:after="200"/>
              <w:ind w:left="20" w:hanging="0"/>
              <w:rPr>
                <w:rStyle w:val="1"/>
                <w:b w:val="false"/>
                <w:b w:val="false"/>
                <w:bCs w:val="false"/>
                <w:i w:val="false"/>
                <w:i w:val="false"/>
                <w:iCs w:val="false"/>
                <w:sz w:val="24"/>
                <w:szCs w:val="24"/>
              </w:rPr>
            </w:pPr>
            <w:r>
              <w:rPr>
                <w:rStyle w:val="1"/>
                <w:b w:val="false"/>
                <w:bCs w:val="false"/>
                <w:i w:val="false"/>
                <w:iCs w:val="false"/>
                <w:sz w:val="24"/>
                <w:szCs w:val="24"/>
              </w:rPr>
              <w:t xml:space="preserve">Ιστοσελίδα: </w:t>
            </w:r>
            <w:r>
              <w:rPr>
                <w:rStyle w:val="1"/>
                <w:b w:val="false"/>
                <w:bCs w:val="false"/>
                <w:i w:val="false"/>
                <w:iCs w:val="false"/>
                <w:sz w:val="24"/>
                <w:szCs w:val="24"/>
                <w:lang w:val="en-US"/>
              </w:rPr>
              <w:t>blogs</w:t>
            </w:r>
            <w:r>
              <w:rPr>
                <w:rStyle w:val="1"/>
                <w:b w:val="false"/>
                <w:bCs w:val="false"/>
                <w:i w:val="false"/>
                <w:iCs w:val="false"/>
                <w:sz w:val="24"/>
                <w:szCs w:val="24"/>
              </w:rPr>
              <w:t>.</w:t>
            </w:r>
            <w:r>
              <w:rPr>
                <w:rStyle w:val="1"/>
                <w:b w:val="false"/>
                <w:bCs w:val="false"/>
                <w:i w:val="false"/>
                <w:iCs w:val="false"/>
                <w:sz w:val="24"/>
                <w:szCs w:val="24"/>
                <w:lang w:val="en-US"/>
              </w:rPr>
              <w:t>sch</w:t>
            </w:r>
            <w:r>
              <w:rPr>
                <w:rStyle w:val="1"/>
                <w:b w:val="false"/>
                <w:bCs w:val="false"/>
                <w:i w:val="false"/>
                <w:iCs w:val="false"/>
                <w:sz w:val="24"/>
                <w:szCs w:val="24"/>
              </w:rPr>
              <w:t>.</w:t>
            </w:r>
            <w:r>
              <w:rPr>
                <w:rStyle w:val="1"/>
                <w:b w:val="false"/>
                <w:bCs w:val="false"/>
                <w:i w:val="false"/>
                <w:iCs w:val="false"/>
                <w:sz w:val="24"/>
                <w:szCs w:val="24"/>
                <w:lang w:val="en-US"/>
              </w:rPr>
              <w:t>gr</w:t>
            </w:r>
            <w:r>
              <w:rPr>
                <w:rStyle w:val="1"/>
                <w:b w:val="false"/>
                <w:bCs w:val="false"/>
                <w:i w:val="false"/>
                <w:iCs w:val="false"/>
                <w:sz w:val="24"/>
                <w:szCs w:val="24"/>
              </w:rPr>
              <w:t>/1</w:t>
            </w:r>
            <w:r>
              <w:rPr>
                <w:rStyle w:val="1"/>
                <w:b w:val="false"/>
                <w:bCs w:val="false"/>
                <w:i w:val="false"/>
                <w:iCs w:val="false"/>
                <w:sz w:val="24"/>
                <w:szCs w:val="24"/>
                <w:lang w:val="en-US"/>
              </w:rPr>
              <w:t>dimkymis</w:t>
            </w:r>
          </w:p>
          <w:p>
            <w:pPr>
              <w:pStyle w:val="Heading21"/>
              <w:keepNext w:val="true"/>
              <w:keepLines/>
              <w:shd w:val="clear" w:color="auto" w:fill="auto"/>
              <w:spacing w:lineRule="auto" w:line="360" w:before="0" w:after="200"/>
              <w:ind w:left="20" w:hanging="0"/>
              <w:rPr>
                <w:rStyle w:val="1"/>
                <w:b w:val="false"/>
                <w:b w:val="false"/>
                <w:bCs w:val="false"/>
                <w:i w:val="false"/>
                <w:i w:val="false"/>
                <w:iCs w:val="false"/>
                <w:sz w:val="24"/>
                <w:szCs w:val="24"/>
              </w:rPr>
            </w:pPr>
            <w:r>
              <w:rPr>
                <w:rStyle w:val="1"/>
                <w:b w:val="false"/>
                <w:bCs w:val="false"/>
                <w:i w:val="false"/>
                <w:iCs w:val="false"/>
                <w:sz w:val="24"/>
                <w:szCs w:val="24"/>
              </w:rPr>
              <w:t>Διευθυντής Σχολικής Μονάδας: Καραγιάννης Δημήτρης</w:t>
            </w:r>
          </w:p>
          <w:p>
            <w:pPr>
              <w:pStyle w:val="Heading21"/>
              <w:keepNext w:val="true"/>
              <w:keepLines/>
              <w:shd w:val="clear" w:color="auto" w:fill="auto"/>
              <w:spacing w:lineRule="auto" w:line="360" w:before="0" w:after="200"/>
              <w:ind w:left="20" w:hanging="0"/>
              <w:jc w:val="left"/>
              <w:rPr>
                <w:rStyle w:val="1"/>
                <w:bCs w:val="false"/>
                <w:iCs w:val="false"/>
                <w:sz w:val="24"/>
                <w:szCs w:val="24"/>
              </w:rPr>
            </w:pPr>
            <w:r>
              <w:rPr>
                <w:rStyle w:val="1"/>
                <w:b w:val="false"/>
                <w:bCs w:val="false"/>
                <w:i w:val="false"/>
                <w:iCs w:val="false"/>
                <w:sz w:val="24"/>
                <w:szCs w:val="24"/>
              </w:rPr>
              <w:t>Πρόεδρος Συλλόγου Γονέων/Κηδεμόνων: Κουρεντζής Ευάγγελος</w:t>
            </w:r>
          </w:p>
          <w:p>
            <w:pPr>
              <w:pStyle w:val="Heading21"/>
              <w:keepNext w:val="true"/>
              <w:keepLines/>
              <w:shd w:val="clear" w:color="auto" w:fill="auto"/>
              <w:spacing w:lineRule="auto" w:line="360" w:before="0" w:after="200"/>
              <w:ind w:left="20" w:hanging="0"/>
              <w:rPr>
                <w:rFonts w:ascii="Calibri" w:hAnsi="Calibri" w:asciiTheme="minorHAnsi" w:hAnsiTheme="minorHAnsi"/>
                <w:sz w:val="24"/>
                <w:szCs w:val="24"/>
              </w:rPr>
            </w:pPr>
            <w:r>
              <w:rPr>
                <w:rFonts w:asciiTheme="minorHAnsi" w:hAnsiTheme="minorHAnsi"/>
                <w:sz w:val="24"/>
                <w:szCs w:val="24"/>
              </w:rPr>
            </w:r>
          </w:p>
          <w:p>
            <w:pPr>
              <w:pStyle w:val="Heading21"/>
              <w:keepNext w:val="true"/>
              <w:keepLines/>
              <w:shd w:val="clear" w:color="auto" w:fill="auto"/>
              <w:spacing w:lineRule="auto" w:line="360" w:before="0" w:after="200"/>
              <w:ind w:left="20" w:hanging="0"/>
              <w:rPr>
                <w:rFonts w:ascii="Calibri" w:hAnsi="Calibri" w:asciiTheme="minorHAnsi" w:hAnsiTheme="minorHAnsi"/>
                <w:sz w:val="24"/>
                <w:szCs w:val="24"/>
              </w:rPr>
            </w:pPr>
            <w:r>
              <w:rPr>
                <w:rFonts w:asciiTheme="minorHAnsi" w:hAnsiTheme="minorHAnsi"/>
                <w:sz w:val="24"/>
                <w:szCs w:val="24"/>
              </w:rPr>
              <w:t>Ταυτότητα και όραμα του σχολείου μας</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Το σχολείο ξεκίνησε τη λειτουργία του το 1904. Οι εργασίες θεμελίωσης και ανέγερσης έγιναν το 1896 ή 97, σύμφωνα με καταγραφή σε παλαιό ημερολόγιο σχολικής ζωής, ως καταγεγραμμένη μνήμη διευθυντή της μονάδας, ο οποίος υπηρέτησε μετά τον Β’ Παγκόσμιο Πόλεμο.</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Η ανέγερσή του πραγματοποιήθηκε με χρήματα του Εθνικού Ευεργέτη Ανδρέα Συγγρού σε σχέδια του Τσίλερ. Η λειτουργία του ανεκόπη στη διάρκεια της γερμανικής κατοχής, κατά την οποία το κτίριο χρησιμοποιήθηκε ως διοικητήριο της γερμανικής κατοχικής δύναμης.</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Έχει λειτουργήσει για αρκετά χρόνια ως 12/θ ώσπου το 1983, χωρίστηκε σε 1ο και 2ο Δημ. Σχολεία Κύμης. Με την υπ αριθμόν ΦΤΟ/300/135690/51 απόφαση του ΥΠΑΙΘ το 2013 εξελίχθηκε σε ΕΑΕΠ(Ενιαίου Αναμορφωμένου Εκπαιδευτικού Προγράμματος).Το αρχείο του συμπεριελάμβανε το Αρχείο του Ορφανοτροφείου (όπου λειτουργούσε Δημ. Σχολείο) και των δημοτικών σχολείων Παραλίας, Α. Ποταμίας και Πλατάνας Κύμης. Ιστορικά Ιδρύματα που ανέσυραν μνήμη και γνώση αρκετών δεκαετιών. Εκείνες οι καταγραφές με τις πένες της εποχής, τα καλλιγραφικά γράμματα επάνω στο ξεθωριασμένο χαρτί με τις κίτρινες αποχρώσεις, θα μου μείνουν αξέχαστες. Βιβλία που κουβαλούσαν ζωές. Το άγγιγμά τους και μόνο προκαλούσε δέος. Η τελευταία βεβαίωση σπουδών που εξέδωσα ήταν σε μια κυρία, κάτοικο Κατερίνης σήμερα, η οποία πρωτοφοίτησε στο Σχολείο μας το 1957.</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Το σχολείο στέκεται περήφανο, παρά τις πληγές του, στο τέλος της ανηφορικής διαδρομής με τις στροφές στο δρόμο απο τη παραλία στα αριστερά μας και κοιτάζει το πέλαγος σαν ένα μεγάλο μπαλκόνι με τις νερατζιές και τις πορτοκαλιές του, με τα πεύκα και τις ελιές του. Το δυναμικό των μαθητών του σχολείου στοιχειοθετείται απο την Κύμη και τις γύρω περιοχές των οποίων τα σχολεία έχουν τεθεί εκτός λειτουργίας ή σε αναστολη. ( Πλατάνα, Α. Ποταμία, παραλία). Διοικητικά  υπάγεται στη Δ/ση Π.Ε. ν. Ευβοίας. Το κτήριο αποτελείται απο δυο ορόφους: ισόγειο και 1</w:t>
            </w:r>
            <w:r>
              <w:rPr>
                <w:rFonts w:asciiTheme="minorHAnsi" w:hAnsiTheme="minorHAnsi"/>
                <w:sz w:val="24"/>
                <w:szCs w:val="24"/>
                <w:vertAlign w:val="superscript"/>
              </w:rPr>
              <w:t>ο</w:t>
            </w:r>
            <w:r>
              <w:rPr>
                <w:rFonts w:asciiTheme="minorHAnsi" w:hAnsiTheme="minorHAnsi"/>
                <w:sz w:val="24"/>
                <w:szCs w:val="24"/>
              </w:rPr>
              <w:t xml:space="preserve">. Στο ισόγειο στεγαζόταν το ο/μ τμήμα με το χώρο συντήρησης φαγητού ( ψυγείο και φουρνάκι), το εργαστήρι πληροφορικής, το γυμναστήριο, η αποθήκες και το μουσείο, το οποίο δημιουργήθηκε την σχολική χρονιά 2012-13, όταν ο γράφων, μαζί με τρεις ακόμη συναδέλφους, την Ελίνα Βαχανελίδου, την Σοφία Καπατσέλου και τον Γιώργο θεοδωρίδη καθαρίσαμε την αποθήκη του σχολείου, ταξινομήσαμε και συντηρήσαμε το πεπαλαιωμένο υλικό απο το οποίο προέκυψε η ιδέα του μουσείου σε χώρο βοηθητικό του κτηρίου, αφού επισκευάστηκε και αυτός απο τους προαναφερόμενους( καθάρισμα, βάψιμο, επενδύσεις, επισκευή πατώματος κλπ). Μουσείο που περιελάμβανε αρχειακό υλικό απο ιδρύσεως του σχολείου, πολύγραφο, ηχητικό υλικό, μέσα αναπαραγωγής εικόνας, θόλο φωτισμού, φωτογραφίες, βιβλία, θρανία, μαυροπίνακα. Επόμενο βήμα ήταν να εμπλουτιστεί το μουσείο, να γίνει απογραφή του υλικού και τα επίσημα εγκαίνια τον Μάιο του 2014- μια σειρά εκδηλώσεων που θα τις κάναμε στην λήξη του σχολικού έτους 2013-14. Αλλά δυστυχώς τα γεγονότα της 4/4/14 μας πρόλαβαν. </w:t>
              <w:br/>
              <w:t>Στον πρώτο όροφο φιλοξενούνταν το γραφείο διδασκόντων, έξι αίθουσες διδασκαλίας, η αίθουσα διδασκαλίας του Τ.Ε.. Υπήρχε κεντρικός διάδρομος, στον οποίο είχαν κατασκευαστεί βιβλιοθήκες. Όσον αφορά τους οικονομικούς πόρους: δυσκολίες όπως παντού στη χώρα, οι οποίες αντιμετωπίζονται με την συνδρομή των γονέων και των εκπαιδευτικών( αγορά υλικών, συντήρηση μηχανημάτων, θέρμανση κλπ).</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Μετά την εφιαλτική εμπειρία της καταστροφής του σχολείου μας αναδείχθηκε έντονα η εγγύτητα των σχέσεων μεταξύ των μαθητών και εκπαιδευτικών. Μέσα απο τις εβδομαδιαίες συναντήσεις του Συλλόγου διδασκόντων επισημαίνονται τυχόν προβλήματα και αλλαγές στην συμπεριφορά και απόδοση των παιδιών και σε συνεργασία και επαφή με τους γονείς δίνεται η προσφορότερη λύση για την υπερπήδηση δυσκολιών. Η συμμετοχή και η προσπάθεια είναι στο επίπεδο των ενδιαφερόντων όλων μας.</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Το 1</w:t>
            </w:r>
            <w:r>
              <w:rPr>
                <w:rFonts w:asciiTheme="minorHAnsi" w:hAnsiTheme="minorHAnsi"/>
                <w:sz w:val="24"/>
                <w:szCs w:val="24"/>
                <w:vertAlign w:val="superscript"/>
              </w:rPr>
              <w:t>ο</w:t>
            </w:r>
            <w:r>
              <w:rPr>
                <w:rFonts w:asciiTheme="minorHAnsi" w:hAnsiTheme="minorHAnsi"/>
                <w:sz w:val="24"/>
                <w:szCs w:val="24"/>
              </w:rPr>
              <w:t xml:space="preserve"> Δημοτικό σχολείο Κύμης θεωρείται το καμάρι της περιοχής, ιστορικό κτήριο, πολιτιστικό μνημείο πλέον, κάτι που επιβάλλει την άμεση επισκευή και επαναλειτουργία του. Οι περήφανοι όλοι όσοι πέρασαν είτε ως μαθητές είτε ως δάσκαλοι από το σχολείο. Ο εμπρησμός έκοψε την ανοδική πορεία του καθώς λειτουργούσε πλέον- παρά την εγωιστική χροιά- ως πρότυπο. Για αυτό το λόγο και άλλους πολλούς-που δημιουργήθηκαν από την καθημερινή τριβή μέσα από δημοκρατικές διαδικασίες, αλληλοκατανόηση, αλληλοϋποστήριξη  χωρίς μικροανταγωνισμούς και σκοπιμότητες, στήριξη παιδιών και οικογενειών με προβλήματα-δώσαμε υπόσχεση να αναγεννηθούμε μέσα από τις στάχτες μας και να μην αφήσουμε όλα αυτά τα χρόνια προσπάθειας και προόδου να πάνε χαμένα και να γίνουν ένα με τη φωτιά.</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Σε αυτά τα πρόσωπα, τα βλέμματα των παιδιών και όλων μας που βλέπαμε το Σχολείο ΜΑΣ να καίγεται το πρωινό εκείνης της Παρασκευής 4/4/14 ώρα 4 τα ξημερώματα δώσαμε υπόσχεση και όρκο να μην εγκαταλείψουμε. Να συνεχίσουμε και να συμβάλλουμε ο καθένας με τις δυνάμεις του να χτίσουμε κάτι καινούργιο και ομορφότερο.</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Κάτι που φάνηκε άμεσα με την επαναλειτουργία του οργανισμού άμεσα, από τη Δευτέρα 7/4 χωρίς να χαθούν ώρες μαθημάτων, δραστηριοτήτων, ονείρων, ελπίδων.</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Μέσα στις διακοπές του Πάσχα που ακολούθησαν διαμορφώθηκαν χώροι, έγιναν δωρεές, κινήθηκαν διαδικασίες ώστε να συνυπάρξουμε σε πρωινό ωράριο με το σχολείο που μας φιλοξενεί.</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Με τη συνδρομή του τότε ΚΕΔΔΥ Εύβοιας και ύστερα από πρόσκλησή μας, μέσα στον Μάιο έγινε σύσκεψη κλιμακίου και έλαβαν χώρα δράσεις που συνέβαλαν στην άμβλυνση της πίκρας και απογοήτευσης τόσο σε παιδιά όσο σε γονείς και εκπαιδευτικούς.</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Συνεχίζουμε δυνατά όλα αυτά τα χρόνια της κρίσης και της πανδημίας των τελευταίων μηνών. Μέσα σε όλο αυτό το αρνητικό και σκοτεινό κλίμα σχέσεις εδραιώθηκαν και η αρωγή της τοπικής κοινωνίας ήταν πολύ περισσότερο από συγκινητική.</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Τον Μάιο του 2021 εργασίες αναστύλωσης του ιστορικού κτηρίου ξεκίνησαν ύστερα από συντονισμένες ενέργειες του δήμου Κύμης-Αλιβερίου, της Περιφέρειας Στερεάς Ελλάδας και του Υπουργείου Πολιτισμού με την υπόσχεση ότι η επόμενη σχολική χρονιά θα μας βρει επιτέλους στο Σχολειό μας.</w:t>
            </w:r>
          </w:p>
          <w:p>
            <w:pPr>
              <w:pStyle w:val="8"/>
              <w:shd w:fill="FFFFFF" w:val="clear"/>
              <w:spacing w:lineRule="auto" w:line="360"/>
              <w:ind w:hanging="0"/>
              <w:rPr>
                <w:rFonts w:ascii="Calibri" w:hAnsi="Calibri" w:asciiTheme="minorHAnsi" w:hAnsiTheme="minorHAnsi"/>
                <w:sz w:val="24"/>
                <w:szCs w:val="24"/>
              </w:rPr>
            </w:pPr>
            <w:r>
              <w:rPr>
                <w:rFonts w:asciiTheme="minorHAnsi" w:hAnsiTheme="minorHAnsi"/>
                <w:sz w:val="24"/>
                <w:szCs w:val="24"/>
              </w:rPr>
              <w:t>Κατά το προηγούμενο σχολικό έτος 2020-21 φοιτούσαν 98 παιδιά, 57 αγόρια και 41 κορίτσια.</w:t>
            </w:r>
          </w:p>
          <w:p>
            <w:pPr>
              <w:pStyle w:val="Normal"/>
              <w:widowControl w:val="false"/>
              <w:rPr>
                <w:b/>
                <w:b/>
                <w:bCs/>
              </w:rPr>
            </w:pPr>
            <w:r>
              <w:rPr>
                <w:b/>
                <w:bCs/>
              </w:rPr>
            </w:r>
          </w:p>
          <w:p>
            <w:pPr>
              <w:pStyle w:val="Normal"/>
              <w:widowControl w:val="false"/>
              <w:rPr>
                <w:b/>
                <w:b/>
                <w:bCs/>
              </w:rPr>
            </w:pPr>
            <w:r>
              <w:rPr>
                <w:b/>
                <w:bCs/>
              </w:rPr>
            </w:r>
          </w:p>
          <w:p>
            <w:pPr>
              <w:pStyle w:val="Normal"/>
              <w:widowControl w:val="false"/>
              <w:rPr>
                <w:b/>
                <w:b/>
                <w:bCs/>
              </w:rPr>
            </w:pPr>
            <w:r>
              <w:rPr>
                <w:b/>
                <w:bCs/>
              </w:rPr>
            </w:r>
          </w:p>
          <w:p>
            <w:pPr>
              <w:pStyle w:val="Normal"/>
              <w:widowControl w:val="false"/>
              <w:rPr>
                <w:b/>
                <w:b/>
                <w:bCs/>
              </w:rPr>
            </w:pPr>
            <w:r>
              <w:rPr>
                <w:b/>
                <w:bCs/>
              </w:rPr>
            </w:r>
          </w:p>
          <w:p>
            <w:pPr>
              <w:pStyle w:val="Normal"/>
              <w:widowControl w:val="false"/>
              <w:spacing w:before="0" w:after="200"/>
              <w:rPr>
                <w:b/>
                <w:b/>
                <w:bCs/>
              </w:rPr>
            </w:pPr>
            <w:r>
              <w:rPr>
                <w:b/>
                <w:bCs/>
              </w:rPr>
            </w:r>
          </w:p>
        </w:tc>
      </w:tr>
    </w:tbl>
    <w:p>
      <w:pPr>
        <w:pStyle w:val="Normal"/>
        <w:rPr>
          <w:sz w:val="28"/>
          <w:szCs w:val="28"/>
        </w:rPr>
      </w:pPr>
      <w:r>
        <w:rPr>
          <w:sz w:val="28"/>
          <w:szCs w:val="28"/>
        </w:rPr>
        <w:t>Δημοσιεύεται στην ιστοσελίδα του σχολείου</w:t>
      </w:r>
    </w:p>
    <w:p>
      <w:pPr>
        <w:pStyle w:val="Normal"/>
        <w:rPr/>
      </w:pPr>
      <w:r>
        <w:rPr/>
      </w:r>
    </w:p>
    <w:p>
      <w:pPr>
        <w:pStyle w:val="Normal"/>
        <w:rPr/>
      </w:pPr>
      <w:r>
        <w:rPr/>
        <w:pict>
          <v:shape id="shape_0" ID="Ορθογώνιο 8" stroked="f" style="position:absolute;margin-left:0.05pt;margin-top:0pt;width:379.4pt;height:26.55pt;mso-position-vertical:top">
            <w10:wrap type="none"/>
            <v:fill o:detectmouseclick="t" on="false"/>
            <v:stroke color="#3465a4" joinstyle="round" endcap="flat"/>
          </v:shape>
        </w:pict>
      </w:r>
    </w:p>
    <w:p>
      <w:pPr>
        <w:pStyle w:val="Normal"/>
        <w:rPr/>
      </w:pPr>
      <w:r>
        <w:rPr/>
      </w:r>
    </w:p>
    <w:tbl>
      <w:tblPr>
        <w:tblW w:w="8160" w:type="dxa"/>
        <w:jc w:val="left"/>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98" w:type="dxa"/>
          <w:bottom w:w="0" w:type="dxa"/>
          <w:right w:w="108" w:type="dxa"/>
        </w:tblCellMar>
        <w:tblLook w:val="04a0"/>
      </w:tblPr>
      <w:tblGrid>
        <w:gridCol w:w="8160"/>
      </w:tblGrid>
      <w:tr>
        <w:trPr>
          <w:trHeight w:val="550"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A8D08D" w:val="clear"/>
          </w:tcPr>
          <w:p>
            <w:pPr>
              <w:pStyle w:val="Normal"/>
              <w:widowControl w:val="false"/>
              <w:spacing w:lineRule="auto" w:line="252" w:before="0" w:after="0"/>
              <w:jc w:val="center"/>
              <w:rPr>
                <w:rFonts w:ascii="Arial" w:hAnsi="Arial" w:eastAsia="Times New Roman" w:cs="Arial"/>
                <w:sz w:val="36"/>
                <w:szCs w:val="36"/>
                <w:lang w:eastAsia="el-GR"/>
              </w:rPr>
            </w:pPr>
            <w:r>
              <w:rPr>
                <w:rFonts w:eastAsia="Times New Roman" w:cs="Calibri"/>
                <w:b/>
                <w:bCs/>
                <w:color w:val="000000"/>
                <w:kern w:val="2"/>
                <w:sz w:val="36"/>
                <w:szCs w:val="36"/>
                <w:lang w:eastAsia="el-GR"/>
              </w:rPr>
              <w:t>Παιδαγωγική και μαθησιακή λειτουργία</w:t>
            </w:r>
            <w:r>
              <w:rPr>
                <w:rFonts w:eastAsia="Times New Roman" w:cs="Times New Roman"/>
                <w:color w:val="000000"/>
                <w:kern w:val="2"/>
                <w:sz w:val="36"/>
                <w:szCs w:val="36"/>
                <w:lang w:eastAsia="el-GR"/>
              </w:rPr>
              <w:t xml:space="preserve"> </w:t>
            </w:r>
          </w:p>
        </w:tc>
      </w:tr>
      <w:tr>
        <w:trPr>
          <w:trHeight w:val="470"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52" w:before="0" w:after="0"/>
              <w:ind w:left="317" w:hanging="0"/>
              <w:jc w:val="center"/>
              <w:rPr>
                <w:rFonts w:eastAsia="Calibri" w:cs="Times New Roman"/>
                <w:color w:val="000000"/>
                <w:kern w:val="2"/>
                <w:sz w:val="32"/>
                <w:szCs w:val="32"/>
                <w:lang w:val="en-US" w:eastAsia="el-GR"/>
              </w:rPr>
            </w:pPr>
            <w:r>
              <w:rPr>
                <w:rFonts w:eastAsia="Calibri" w:cs="Calibri"/>
                <w:b/>
                <w:bCs/>
                <w:color w:val="000000"/>
                <w:kern w:val="2"/>
                <w:sz w:val="32"/>
                <w:szCs w:val="32"/>
                <w:lang w:eastAsia="el-GR"/>
              </w:rPr>
              <w:t>Θετικά σημεία</w:t>
            </w:r>
          </w:p>
          <w:p>
            <w:pPr>
              <w:pStyle w:val="ListParagraph"/>
              <w:widowControl w:val="false"/>
              <w:numPr>
                <w:ilvl w:val="0"/>
                <w:numId w:val="3"/>
              </w:numPr>
              <w:spacing w:lineRule="auto" w:line="252" w:before="0" w:after="0"/>
              <w:contextualSpacing/>
              <w:rPr>
                <w:sz w:val="28"/>
                <w:szCs w:val="28"/>
                <w:u w:val="single"/>
                <w:lang w:val="en-US"/>
              </w:rPr>
            </w:pPr>
            <w:r>
              <w:rPr>
                <w:sz w:val="28"/>
                <w:szCs w:val="28"/>
                <w:u w:val="single"/>
              </w:rPr>
              <w:t>Διδασκαλία, μάθηση</w:t>
            </w:r>
            <w:r>
              <w:rPr>
                <w:spacing w:val="1"/>
                <w:sz w:val="28"/>
                <w:szCs w:val="28"/>
                <w:u w:val="single"/>
              </w:rPr>
              <w:t xml:space="preserve"> </w:t>
            </w:r>
            <w:r>
              <w:rPr>
                <w:sz w:val="28"/>
                <w:szCs w:val="28"/>
                <w:u w:val="single"/>
              </w:rPr>
              <w:t>και αξιολόγηση</w:t>
            </w:r>
          </w:p>
          <w:p>
            <w:pPr>
              <w:pStyle w:val="TableParagraph"/>
              <w:numPr>
                <w:ilvl w:val="0"/>
                <w:numId w:val="4"/>
              </w:numPr>
              <w:spacing w:before="25" w:after="200"/>
              <w:ind w:left="720" w:right="1189" w:hanging="360"/>
              <w:rPr>
                <w:rFonts w:ascii="Calibri" w:hAnsi="Calibri" w:asciiTheme="minorHAnsi" w:hAnsiTheme="minorHAnsi"/>
                <w:sz w:val="24"/>
                <w:szCs w:val="24"/>
              </w:rPr>
            </w:pPr>
            <w:r>
              <w:rPr>
                <w:rFonts w:ascii="Calibri" w:hAnsi="Calibri" w:asciiTheme="minorHAnsi" w:hAnsiTheme="minorHAnsi"/>
                <w:sz w:val="24"/>
                <w:szCs w:val="24"/>
              </w:rPr>
              <w:t>-Εφαρμογή</w:t>
            </w:r>
            <w:r>
              <w:rPr>
                <w:rFonts w:ascii="Calibri" w:hAnsi="Calibri" w:asciiTheme="minorHAnsi" w:hAnsiTheme="minorHAnsi"/>
                <w:spacing w:val="-13"/>
                <w:sz w:val="24"/>
                <w:szCs w:val="24"/>
              </w:rPr>
              <w:t xml:space="preserve"> </w:t>
            </w:r>
            <w:r>
              <w:rPr>
                <w:rFonts w:ascii="Calibri" w:hAnsi="Calibri" w:asciiTheme="minorHAnsi" w:hAnsiTheme="minorHAnsi"/>
                <w:sz w:val="24"/>
                <w:szCs w:val="24"/>
              </w:rPr>
              <w:t>καινοτόμων</w:t>
            </w:r>
            <w:r>
              <w:rPr>
                <w:rFonts w:ascii="Calibri" w:hAnsi="Calibri" w:asciiTheme="minorHAnsi" w:hAnsiTheme="minorHAnsi"/>
                <w:spacing w:val="-12"/>
                <w:sz w:val="24"/>
                <w:szCs w:val="24"/>
              </w:rPr>
              <w:t xml:space="preserve"> </w:t>
            </w:r>
            <w:r>
              <w:rPr>
                <w:rFonts w:ascii="Calibri" w:hAnsi="Calibri" w:asciiTheme="minorHAnsi" w:hAnsiTheme="minorHAnsi"/>
                <w:sz w:val="24"/>
                <w:szCs w:val="24"/>
              </w:rPr>
              <w:t>διδακτικών</w:t>
            </w:r>
            <w:r>
              <w:rPr>
                <w:rFonts w:ascii="Calibri" w:hAnsi="Calibri" w:asciiTheme="minorHAnsi" w:hAnsiTheme="minorHAnsi"/>
                <w:spacing w:val="-61"/>
                <w:sz w:val="24"/>
                <w:szCs w:val="24"/>
              </w:rPr>
              <w:t xml:space="preserve"> </w:t>
            </w:r>
            <w:r>
              <w:rPr>
                <w:rFonts w:ascii="Calibri" w:hAnsi="Calibri" w:asciiTheme="minorHAnsi" w:hAnsiTheme="minorHAnsi"/>
                <w:sz w:val="24"/>
                <w:szCs w:val="24"/>
              </w:rPr>
              <w:t>πρακτικών-&gt;</w:t>
            </w:r>
            <w:r>
              <w:rPr>
                <w:rFonts w:ascii="Calibri" w:hAnsi="Calibri" w:asciiTheme="minorHAnsi" w:hAnsiTheme="minorHAnsi"/>
                <w:spacing w:val="2"/>
                <w:sz w:val="24"/>
                <w:szCs w:val="24"/>
              </w:rPr>
              <w:t xml:space="preserve"> </w:t>
            </w:r>
            <w:r>
              <w:rPr>
                <w:rFonts w:ascii="Calibri" w:hAnsi="Calibri" w:asciiTheme="minorHAnsi" w:hAnsiTheme="minorHAnsi"/>
                <w:sz w:val="24"/>
                <w:szCs w:val="24"/>
              </w:rPr>
              <w:t>3</w:t>
            </w:r>
          </w:p>
          <w:p>
            <w:pPr>
              <w:pStyle w:val="TableParagraph"/>
              <w:numPr>
                <w:ilvl w:val="0"/>
                <w:numId w:val="4"/>
              </w:numPr>
              <w:spacing w:lineRule="auto" w:line="235"/>
              <w:rPr>
                <w:rFonts w:ascii="Calibri" w:hAnsi="Calibri" w:asciiTheme="minorHAnsi" w:hAnsiTheme="minorHAnsi"/>
                <w:sz w:val="24"/>
                <w:szCs w:val="24"/>
              </w:rPr>
            </w:pPr>
            <w:r>
              <w:rPr>
                <w:rFonts w:ascii="Calibri" w:hAnsi="Calibri" w:asciiTheme="minorHAnsi" w:hAnsiTheme="minorHAnsi"/>
                <w:sz w:val="24"/>
                <w:szCs w:val="24"/>
              </w:rPr>
              <w:t>-Ενίσχυση</w:t>
            </w:r>
            <w:r>
              <w:rPr>
                <w:rFonts w:ascii="Calibri" w:hAnsi="Calibri" w:asciiTheme="minorHAnsi" w:hAnsiTheme="minorHAnsi"/>
                <w:spacing w:val="5"/>
                <w:sz w:val="24"/>
                <w:szCs w:val="24"/>
              </w:rPr>
              <w:t xml:space="preserve"> </w:t>
            </w:r>
            <w:r>
              <w:rPr>
                <w:rFonts w:ascii="Calibri" w:hAnsi="Calibri" w:asciiTheme="minorHAnsi" w:hAnsiTheme="minorHAnsi"/>
                <w:sz w:val="24"/>
                <w:szCs w:val="24"/>
              </w:rPr>
              <w:t>ήπιων</w:t>
            </w:r>
            <w:r>
              <w:rPr>
                <w:rFonts w:ascii="Calibri" w:hAnsi="Calibri" w:asciiTheme="minorHAnsi" w:hAnsiTheme="minorHAnsi"/>
                <w:spacing w:val="5"/>
                <w:sz w:val="24"/>
                <w:szCs w:val="24"/>
              </w:rPr>
              <w:t xml:space="preserve"> </w:t>
            </w:r>
            <w:r>
              <w:rPr>
                <w:rFonts w:ascii="Calibri" w:hAnsi="Calibri" w:asciiTheme="minorHAnsi" w:hAnsiTheme="minorHAnsi"/>
                <w:sz w:val="24"/>
                <w:szCs w:val="24"/>
              </w:rPr>
              <w:t>και</w:t>
            </w:r>
            <w:r>
              <w:rPr>
                <w:rFonts w:ascii="Calibri" w:hAnsi="Calibri" w:asciiTheme="minorHAnsi" w:hAnsiTheme="minorHAnsi"/>
                <w:spacing w:val="5"/>
                <w:sz w:val="24"/>
                <w:szCs w:val="24"/>
              </w:rPr>
              <w:t xml:space="preserve"> </w:t>
            </w:r>
            <w:r>
              <w:rPr>
                <w:rFonts w:ascii="Calibri" w:hAnsi="Calibri" w:asciiTheme="minorHAnsi" w:hAnsiTheme="minorHAnsi"/>
                <w:sz w:val="24"/>
                <w:szCs w:val="24"/>
              </w:rPr>
              <w:t>ψηφιακών</w:t>
            </w:r>
            <w:r>
              <w:rPr>
                <w:rFonts w:ascii="Calibri" w:hAnsi="Calibri" w:asciiTheme="minorHAnsi" w:hAnsiTheme="minorHAnsi"/>
                <w:spacing w:val="5"/>
                <w:sz w:val="24"/>
                <w:szCs w:val="24"/>
              </w:rPr>
              <w:t xml:space="preserve"> </w:t>
            </w:r>
            <w:r>
              <w:rPr>
                <w:rFonts w:ascii="Calibri" w:hAnsi="Calibri" w:asciiTheme="minorHAnsi" w:hAnsiTheme="minorHAnsi"/>
                <w:sz w:val="24"/>
                <w:szCs w:val="24"/>
              </w:rPr>
              <w:t>δεξιοτήτων</w:t>
            </w:r>
            <w:r>
              <w:rPr>
                <w:rFonts w:ascii="Calibri" w:hAnsi="Calibri" w:asciiTheme="minorHAnsi" w:hAnsiTheme="minorHAnsi"/>
                <w:spacing w:val="-61"/>
                <w:sz w:val="24"/>
                <w:szCs w:val="24"/>
              </w:rPr>
              <w:t xml:space="preserve"> </w:t>
            </w:r>
            <w:r>
              <w:rPr>
                <w:rFonts w:ascii="Calibri" w:hAnsi="Calibri" w:asciiTheme="minorHAnsi" w:hAnsiTheme="minorHAnsi"/>
                <w:sz w:val="24"/>
                <w:szCs w:val="24"/>
              </w:rPr>
              <w:t>μαθητών/τριών</w:t>
            </w:r>
            <w:r>
              <w:rPr>
                <w:rFonts w:ascii="Calibri" w:hAnsi="Calibri" w:asciiTheme="minorHAnsi" w:hAnsiTheme="minorHAnsi"/>
                <w:spacing w:val="1"/>
                <w:sz w:val="24"/>
                <w:szCs w:val="24"/>
              </w:rPr>
              <w:t xml:space="preserve"> </w:t>
            </w:r>
            <w:r>
              <w:rPr>
                <w:rFonts w:ascii="Calibri" w:hAnsi="Calibri" w:asciiTheme="minorHAnsi" w:hAnsiTheme="minorHAnsi"/>
                <w:sz w:val="24"/>
                <w:szCs w:val="24"/>
              </w:rPr>
              <w:t>-&gt;3</w:t>
            </w:r>
          </w:p>
          <w:p>
            <w:pPr>
              <w:pStyle w:val="TableParagraph"/>
              <w:numPr>
                <w:ilvl w:val="0"/>
                <w:numId w:val="4"/>
              </w:numPr>
              <w:rPr>
                <w:rFonts w:ascii="Calibri" w:hAnsi="Calibri" w:asciiTheme="minorHAnsi" w:hAnsiTheme="minorHAnsi"/>
                <w:sz w:val="24"/>
                <w:szCs w:val="24"/>
              </w:rPr>
            </w:pPr>
            <w:r>
              <w:rPr>
                <w:rFonts w:ascii="Calibri" w:hAnsi="Calibri" w:asciiTheme="minorHAnsi" w:hAnsiTheme="minorHAnsi"/>
                <w:sz w:val="24"/>
                <w:szCs w:val="24"/>
              </w:rPr>
              <w:t>-Εφαρμογή</w:t>
            </w:r>
            <w:r>
              <w:rPr>
                <w:rFonts w:ascii="Calibri" w:hAnsi="Calibri" w:asciiTheme="minorHAnsi" w:hAnsiTheme="minorHAnsi"/>
                <w:spacing w:val="5"/>
                <w:sz w:val="24"/>
                <w:szCs w:val="24"/>
              </w:rPr>
              <w:t xml:space="preserve"> </w:t>
            </w:r>
            <w:r>
              <w:rPr>
                <w:rFonts w:ascii="Calibri" w:hAnsi="Calibri" w:asciiTheme="minorHAnsi" w:hAnsiTheme="minorHAnsi"/>
                <w:sz w:val="24"/>
                <w:szCs w:val="24"/>
              </w:rPr>
              <w:t>πρακτικών</w:t>
            </w:r>
            <w:r>
              <w:rPr>
                <w:rFonts w:ascii="Calibri" w:hAnsi="Calibri" w:asciiTheme="minorHAnsi" w:hAnsiTheme="minorHAnsi"/>
                <w:spacing w:val="6"/>
                <w:sz w:val="24"/>
                <w:szCs w:val="24"/>
              </w:rPr>
              <w:t xml:space="preserve"> </w:t>
            </w:r>
            <w:r>
              <w:rPr>
                <w:rFonts w:ascii="Calibri" w:hAnsi="Calibri" w:asciiTheme="minorHAnsi" w:hAnsiTheme="minorHAnsi"/>
                <w:sz w:val="24"/>
                <w:szCs w:val="24"/>
              </w:rPr>
              <w:t>διαφοροποιημένης</w:t>
            </w:r>
            <w:r>
              <w:rPr>
                <w:rFonts w:ascii="Calibri" w:hAnsi="Calibri" w:asciiTheme="minorHAnsi" w:hAnsiTheme="minorHAnsi"/>
                <w:spacing w:val="-61"/>
                <w:sz w:val="24"/>
                <w:szCs w:val="24"/>
              </w:rPr>
              <w:t xml:space="preserve"> </w:t>
            </w:r>
            <w:r>
              <w:rPr>
                <w:rFonts w:ascii="Calibri" w:hAnsi="Calibri" w:asciiTheme="minorHAnsi" w:hAnsiTheme="minorHAnsi"/>
                <w:sz w:val="24"/>
                <w:szCs w:val="24"/>
              </w:rPr>
              <w:t>μάθησης</w:t>
            </w:r>
            <w:r>
              <w:rPr>
                <w:rFonts w:ascii="Calibri" w:hAnsi="Calibri" w:asciiTheme="minorHAnsi" w:hAnsiTheme="minorHAnsi"/>
                <w:spacing w:val="2"/>
                <w:sz w:val="24"/>
                <w:szCs w:val="24"/>
              </w:rPr>
              <w:t xml:space="preserve"> </w:t>
            </w:r>
            <w:r>
              <w:rPr>
                <w:rFonts w:ascii="Calibri" w:hAnsi="Calibri" w:asciiTheme="minorHAnsi" w:hAnsiTheme="minorHAnsi"/>
                <w:sz w:val="24"/>
                <w:szCs w:val="24"/>
              </w:rPr>
              <w:t>-&gt;4</w:t>
            </w:r>
          </w:p>
          <w:p>
            <w:pPr>
              <w:pStyle w:val="TableParagraph"/>
              <w:numPr>
                <w:ilvl w:val="0"/>
                <w:numId w:val="4"/>
              </w:numPr>
              <w:spacing w:lineRule="exact" w:line="268"/>
              <w:rPr>
                <w:rFonts w:ascii="Calibri" w:hAnsi="Calibri" w:asciiTheme="minorHAnsi" w:hAnsiTheme="minorHAnsi"/>
                <w:sz w:val="24"/>
                <w:szCs w:val="24"/>
              </w:rPr>
            </w:pPr>
            <w:r>
              <w:rPr>
                <w:rFonts w:ascii="Calibri" w:hAnsi="Calibri" w:asciiTheme="minorHAnsi" w:hAnsiTheme="minorHAnsi"/>
                <w:sz w:val="24"/>
                <w:szCs w:val="24"/>
              </w:rPr>
              <w:t>-Υποστήριξη</w:t>
            </w:r>
            <w:r>
              <w:rPr>
                <w:rFonts w:ascii="Calibri" w:hAnsi="Calibri" w:asciiTheme="minorHAnsi" w:hAnsiTheme="minorHAnsi"/>
                <w:spacing w:val="-5"/>
                <w:sz w:val="24"/>
                <w:szCs w:val="24"/>
              </w:rPr>
              <w:t xml:space="preserve"> </w:t>
            </w:r>
            <w:r>
              <w:rPr>
                <w:rFonts w:ascii="Calibri" w:hAnsi="Calibri" w:asciiTheme="minorHAnsi" w:hAnsiTheme="minorHAnsi"/>
                <w:sz w:val="24"/>
                <w:szCs w:val="24"/>
              </w:rPr>
              <w:t>ένταξης</w:t>
            </w:r>
            <w:r>
              <w:rPr>
                <w:rFonts w:ascii="Calibri" w:hAnsi="Calibri" w:asciiTheme="minorHAnsi" w:hAnsiTheme="minorHAnsi"/>
                <w:spacing w:val="-5"/>
                <w:sz w:val="24"/>
                <w:szCs w:val="24"/>
              </w:rPr>
              <w:t xml:space="preserve"> </w:t>
            </w:r>
            <w:r>
              <w:rPr>
                <w:rFonts w:ascii="Calibri" w:hAnsi="Calibri" w:asciiTheme="minorHAnsi" w:hAnsiTheme="minorHAnsi"/>
                <w:sz w:val="24"/>
                <w:szCs w:val="24"/>
              </w:rPr>
              <w:t>ευάλωτων</w:t>
            </w:r>
            <w:r>
              <w:rPr>
                <w:rFonts w:ascii="Calibri" w:hAnsi="Calibri" w:asciiTheme="minorHAnsi" w:hAnsiTheme="minorHAnsi"/>
                <w:spacing w:val="-4"/>
                <w:sz w:val="24"/>
                <w:szCs w:val="24"/>
              </w:rPr>
              <w:t xml:space="preserve"> </w:t>
            </w:r>
            <w:r>
              <w:rPr>
                <w:rFonts w:ascii="Calibri" w:hAnsi="Calibri" w:asciiTheme="minorHAnsi" w:hAnsiTheme="minorHAnsi"/>
                <w:sz w:val="24"/>
                <w:szCs w:val="24"/>
              </w:rPr>
              <w:t xml:space="preserve">ομάδων </w:t>
            </w:r>
            <w:r>
              <w:rPr>
                <w:rFonts w:ascii="Calibri" w:hAnsi="Calibri" w:asciiTheme="minorHAnsi" w:hAnsiTheme="minorHAnsi"/>
                <w:spacing w:val="-1"/>
                <w:sz w:val="24"/>
                <w:szCs w:val="24"/>
              </w:rPr>
              <w:t>μαθητών/τριών</w:t>
            </w:r>
            <w:r>
              <w:rPr>
                <w:rFonts w:ascii="Calibri" w:hAnsi="Calibri" w:asciiTheme="minorHAnsi" w:hAnsiTheme="minorHAnsi"/>
                <w:spacing w:val="-15"/>
                <w:sz w:val="24"/>
                <w:szCs w:val="24"/>
              </w:rPr>
              <w:t xml:space="preserve"> </w:t>
            </w:r>
            <w:r>
              <w:rPr>
                <w:rFonts w:ascii="Calibri" w:hAnsi="Calibri" w:asciiTheme="minorHAnsi" w:hAnsiTheme="minorHAnsi"/>
                <w:sz w:val="24"/>
                <w:szCs w:val="24"/>
              </w:rPr>
              <w:t>και</w:t>
            </w:r>
            <w:r>
              <w:rPr>
                <w:rFonts w:ascii="Calibri" w:hAnsi="Calibri" w:asciiTheme="minorHAnsi" w:hAnsiTheme="minorHAnsi"/>
                <w:spacing w:val="-14"/>
                <w:sz w:val="24"/>
                <w:szCs w:val="24"/>
              </w:rPr>
              <w:t xml:space="preserve"> </w:t>
            </w:r>
            <w:r>
              <w:rPr>
                <w:rFonts w:ascii="Calibri" w:hAnsi="Calibri" w:asciiTheme="minorHAnsi" w:hAnsiTheme="minorHAnsi"/>
                <w:sz w:val="24"/>
                <w:szCs w:val="24"/>
              </w:rPr>
              <w:t>μαθητών/τριών</w:t>
            </w:r>
            <w:r>
              <w:rPr>
                <w:rFonts w:ascii="Calibri" w:hAnsi="Calibri" w:asciiTheme="minorHAnsi" w:hAnsiTheme="minorHAnsi"/>
                <w:spacing w:val="-14"/>
                <w:sz w:val="24"/>
                <w:szCs w:val="24"/>
              </w:rPr>
              <w:t xml:space="preserve"> </w:t>
            </w:r>
            <w:r>
              <w:rPr>
                <w:rFonts w:ascii="Calibri" w:hAnsi="Calibri" w:asciiTheme="minorHAnsi" w:hAnsiTheme="minorHAnsi"/>
                <w:sz w:val="24"/>
                <w:szCs w:val="24"/>
              </w:rPr>
              <w:t>με</w:t>
            </w:r>
            <w:r>
              <w:rPr>
                <w:rFonts w:ascii="Calibri" w:hAnsi="Calibri" w:asciiTheme="minorHAnsi" w:hAnsiTheme="minorHAnsi"/>
                <w:spacing w:val="-15"/>
                <w:sz w:val="24"/>
                <w:szCs w:val="24"/>
              </w:rPr>
              <w:t xml:space="preserve"> </w:t>
            </w:r>
            <w:r>
              <w:rPr>
                <w:rFonts w:ascii="Calibri" w:hAnsi="Calibri" w:asciiTheme="minorHAnsi" w:hAnsiTheme="minorHAnsi"/>
                <w:sz w:val="24"/>
                <w:szCs w:val="24"/>
              </w:rPr>
              <w:t>ειδικές</w:t>
            </w:r>
            <w:r>
              <w:rPr>
                <w:rFonts w:ascii="Calibri" w:hAnsi="Calibri" w:asciiTheme="minorHAnsi" w:hAnsiTheme="minorHAnsi"/>
                <w:spacing w:val="-60"/>
                <w:sz w:val="24"/>
                <w:szCs w:val="24"/>
              </w:rPr>
              <w:t xml:space="preserve"> </w:t>
            </w:r>
            <w:r>
              <w:rPr>
                <w:rFonts w:ascii="Calibri" w:hAnsi="Calibri" w:asciiTheme="minorHAnsi" w:hAnsiTheme="minorHAnsi"/>
                <w:sz w:val="24"/>
                <w:szCs w:val="24"/>
              </w:rPr>
              <w:t>εκπαιδευτικές</w:t>
            </w:r>
            <w:r>
              <w:rPr>
                <w:rFonts w:ascii="Calibri" w:hAnsi="Calibri" w:asciiTheme="minorHAnsi" w:hAnsiTheme="minorHAnsi"/>
                <w:spacing w:val="-1"/>
                <w:sz w:val="24"/>
                <w:szCs w:val="24"/>
              </w:rPr>
              <w:t xml:space="preserve"> </w:t>
            </w:r>
            <w:r>
              <w:rPr>
                <w:rFonts w:ascii="Calibri" w:hAnsi="Calibri" w:asciiTheme="minorHAnsi" w:hAnsiTheme="minorHAnsi"/>
                <w:sz w:val="24"/>
                <w:szCs w:val="24"/>
              </w:rPr>
              <w:t>ανάγκες</w:t>
            </w:r>
            <w:r>
              <w:rPr>
                <w:rFonts w:ascii="Calibri" w:hAnsi="Calibri" w:asciiTheme="minorHAnsi" w:hAnsiTheme="minorHAnsi"/>
                <w:spacing w:val="-1"/>
                <w:sz w:val="24"/>
                <w:szCs w:val="24"/>
              </w:rPr>
              <w:t xml:space="preserve"> </w:t>
            </w:r>
            <w:r>
              <w:rPr>
                <w:rFonts w:ascii="Calibri" w:hAnsi="Calibri" w:asciiTheme="minorHAnsi" w:hAnsiTheme="minorHAnsi"/>
                <w:sz w:val="24"/>
                <w:szCs w:val="24"/>
              </w:rPr>
              <w:t>-&gt;4</w:t>
            </w:r>
          </w:p>
          <w:p>
            <w:pPr>
              <w:pStyle w:val="TableParagraph"/>
              <w:numPr>
                <w:ilvl w:val="0"/>
                <w:numId w:val="4"/>
              </w:numPr>
              <w:spacing w:lineRule="auto" w:line="235"/>
              <w:rPr>
                <w:rFonts w:ascii="Calibri" w:hAnsi="Calibri" w:asciiTheme="minorHAnsi" w:hAnsiTheme="minorHAnsi"/>
                <w:sz w:val="24"/>
                <w:szCs w:val="24"/>
              </w:rPr>
            </w:pPr>
            <w:r>
              <w:rPr>
                <w:rFonts w:ascii="Calibri" w:hAnsi="Calibri" w:asciiTheme="minorHAnsi" w:hAnsiTheme="minorHAnsi"/>
                <w:w w:val="95"/>
                <w:sz w:val="24"/>
                <w:szCs w:val="24"/>
              </w:rPr>
              <w:t>-Ανάπτυξη</w:t>
            </w:r>
            <w:r>
              <w:rPr>
                <w:rFonts w:ascii="Calibri" w:hAnsi="Calibri" w:asciiTheme="minorHAnsi" w:hAnsiTheme="minorHAnsi"/>
                <w:spacing w:val="30"/>
                <w:w w:val="95"/>
                <w:sz w:val="24"/>
                <w:szCs w:val="24"/>
              </w:rPr>
              <w:t xml:space="preserve"> </w:t>
            </w:r>
            <w:r>
              <w:rPr>
                <w:rFonts w:ascii="Calibri" w:hAnsi="Calibri" w:asciiTheme="minorHAnsi" w:hAnsiTheme="minorHAnsi"/>
                <w:w w:val="95"/>
                <w:sz w:val="24"/>
                <w:szCs w:val="24"/>
              </w:rPr>
              <w:t>εκπαιδευτικού</w:t>
            </w:r>
            <w:r>
              <w:rPr>
                <w:rFonts w:ascii="Calibri" w:hAnsi="Calibri" w:asciiTheme="minorHAnsi" w:hAnsiTheme="minorHAnsi"/>
                <w:spacing w:val="30"/>
                <w:w w:val="95"/>
                <w:sz w:val="24"/>
                <w:szCs w:val="24"/>
              </w:rPr>
              <w:t xml:space="preserve"> </w:t>
            </w:r>
            <w:r>
              <w:rPr>
                <w:rFonts w:ascii="Calibri" w:hAnsi="Calibri" w:asciiTheme="minorHAnsi" w:hAnsiTheme="minorHAnsi"/>
                <w:w w:val="95"/>
                <w:sz w:val="24"/>
                <w:szCs w:val="24"/>
              </w:rPr>
              <w:t>υλικού</w:t>
            </w:r>
            <w:r>
              <w:rPr>
                <w:rFonts w:ascii="Calibri" w:hAnsi="Calibri" w:asciiTheme="minorHAnsi" w:hAnsiTheme="minorHAnsi"/>
                <w:spacing w:val="31"/>
                <w:w w:val="95"/>
                <w:sz w:val="24"/>
                <w:szCs w:val="24"/>
              </w:rPr>
              <w:t xml:space="preserve"> </w:t>
            </w:r>
            <w:r>
              <w:rPr>
                <w:rFonts w:ascii="Calibri" w:hAnsi="Calibri" w:asciiTheme="minorHAnsi" w:hAnsiTheme="minorHAnsi"/>
                <w:w w:val="95"/>
                <w:sz w:val="24"/>
                <w:szCs w:val="24"/>
              </w:rPr>
              <w:t>για</w:t>
            </w:r>
            <w:r>
              <w:rPr>
                <w:rFonts w:ascii="Calibri" w:hAnsi="Calibri" w:asciiTheme="minorHAnsi" w:hAnsiTheme="minorHAnsi"/>
                <w:spacing w:val="30"/>
                <w:w w:val="95"/>
                <w:sz w:val="24"/>
                <w:szCs w:val="24"/>
              </w:rPr>
              <w:t xml:space="preserve"> </w:t>
            </w:r>
            <w:r>
              <w:rPr>
                <w:rFonts w:ascii="Calibri" w:hAnsi="Calibri" w:asciiTheme="minorHAnsi" w:hAnsiTheme="minorHAnsi"/>
                <w:w w:val="95"/>
                <w:sz w:val="24"/>
                <w:szCs w:val="24"/>
              </w:rPr>
              <w:t>την</w:t>
            </w:r>
            <w:r>
              <w:rPr>
                <w:rFonts w:ascii="Calibri" w:hAnsi="Calibri" w:asciiTheme="minorHAnsi" w:hAnsiTheme="minorHAnsi"/>
                <w:spacing w:val="-58"/>
                <w:w w:val="95"/>
                <w:sz w:val="24"/>
                <w:szCs w:val="24"/>
              </w:rPr>
              <w:t xml:space="preserve"> </w:t>
            </w:r>
            <w:r>
              <w:rPr>
                <w:rFonts w:ascii="Calibri" w:hAnsi="Calibri" w:asciiTheme="minorHAnsi" w:hAnsiTheme="minorHAnsi"/>
                <w:sz w:val="24"/>
                <w:szCs w:val="24"/>
              </w:rPr>
              <w:t>υποστήριξη</w:t>
            </w:r>
            <w:r>
              <w:rPr>
                <w:rFonts w:ascii="Calibri" w:hAnsi="Calibri" w:asciiTheme="minorHAnsi" w:hAnsiTheme="minorHAnsi"/>
                <w:spacing w:val="-2"/>
                <w:sz w:val="24"/>
                <w:szCs w:val="24"/>
              </w:rPr>
              <w:t xml:space="preserve"> </w:t>
            </w:r>
            <w:r>
              <w:rPr>
                <w:rFonts w:ascii="Calibri" w:hAnsi="Calibri" w:asciiTheme="minorHAnsi" w:hAnsiTheme="minorHAnsi"/>
                <w:sz w:val="24"/>
                <w:szCs w:val="24"/>
              </w:rPr>
              <w:t>της</w:t>
            </w:r>
            <w:r>
              <w:rPr>
                <w:rFonts w:ascii="Calibri" w:hAnsi="Calibri" w:asciiTheme="minorHAnsi" w:hAnsiTheme="minorHAnsi"/>
                <w:spacing w:val="-1"/>
                <w:sz w:val="24"/>
                <w:szCs w:val="24"/>
              </w:rPr>
              <w:t xml:space="preserve"> </w:t>
            </w:r>
            <w:r>
              <w:rPr>
                <w:rFonts w:ascii="Calibri" w:hAnsi="Calibri" w:asciiTheme="minorHAnsi" w:hAnsiTheme="minorHAnsi"/>
                <w:sz w:val="24"/>
                <w:szCs w:val="24"/>
              </w:rPr>
              <w:t>διδασκαλίας</w:t>
            </w:r>
            <w:r>
              <w:rPr>
                <w:rFonts w:ascii="Calibri" w:hAnsi="Calibri" w:asciiTheme="minorHAnsi" w:hAnsiTheme="minorHAnsi"/>
                <w:spacing w:val="-1"/>
                <w:sz w:val="24"/>
                <w:szCs w:val="24"/>
              </w:rPr>
              <w:t xml:space="preserve"> </w:t>
            </w:r>
            <w:r>
              <w:rPr>
                <w:rFonts w:ascii="Calibri" w:hAnsi="Calibri" w:asciiTheme="minorHAnsi" w:hAnsiTheme="minorHAnsi"/>
                <w:sz w:val="24"/>
                <w:szCs w:val="24"/>
              </w:rPr>
              <w:t>-&gt;</w:t>
            </w:r>
            <w:r>
              <w:rPr>
                <w:rFonts w:ascii="Calibri" w:hAnsi="Calibri" w:asciiTheme="minorHAnsi" w:hAnsiTheme="minorHAnsi"/>
                <w:spacing w:val="-2"/>
                <w:sz w:val="24"/>
                <w:szCs w:val="24"/>
              </w:rPr>
              <w:t xml:space="preserve"> </w:t>
            </w:r>
            <w:r>
              <w:rPr>
                <w:rFonts w:ascii="Calibri" w:hAnsi="Calibri" w:asciiTheme="minorHAnsi" w:hAnsiTheme="minorHAnsi"/>
                <w:sz w:val="24"/>
                <w:szCs w:val="24"/>
              </w:rPr>
              <w:t>4</w:t>
            </w:r>
          </w:p>
          <w:p>
            <w:pPr>
              <w:pStyle w:val="TableParagraph"/>
              <w:numPr>
                <w:ilvl w:val="0"/>
                <w:numId w:val="4"/>
              </w:numPr>
              <w:rPr>
                <w:rFonts w:ascii="Calibri" w:hAnsi="Calibri" w:asciiTheme="minorHAnsi" w:hAnsiTheme="minorHAnsi"/>
                <w:sz w:val="24"/>
                <w:szCs w:val="24"/>
              </w:rPr>
            </w:pPr>
            <w:r>
              <w:rPr>
                <w:rFonts w:ascii="Calibri" w:hAnsi="Calibri" w:asciiTheme="minorHAnsi" w:hAnsiTheme="minorHAnsi"/>
                <w:sz w:val="24"/>
                <w:szCs w:val="24"/>
              </w:rPr>
              <w:t>-Ενασχόληση με ομίλους, σχολικές</w:t>
            </w:r>
            <w:r>
              <w:rPr>
                <w:rFonts w:ascii="Calibri" w:hAnsi="Calibri" w:asciiTheme="minorHAnsi" w:hAnsiTheme="minorHAnsi"/>
                <w:spacing w:val="-61"/>
                <w:sz w:val="24"/>
                <w:szCs w:val="24"/>
              </w:rPr>
              <w:t xml:space="preserve"> </w:t>
            </w:r>
            <w:r>
              <w:rPr>
                <w:rFonts w:ascii="Calibri" w:hAnsi="Calibri" w:asciiTheme="minorHAnsi" w:hAnsiTheme="minorHAnsi"/>
                <w:w w:val="95"/>
                <w:sz w:val="24"/>
                <w:szCs w:val="24"/>
              </w:rPr>
              <w:t>δραστηριότητες,</w:t>
            </w:r>
            <w:r>
              <w:rPr>
                <w:rFonts w:ascii="Calibri" w:hAnsi="Calibri" w:asciiTheme="minorHAnsi" w:hAnsiTheme="minorHAnsi"/>
                <w:spacing w:val="29"/>
                <w:w w:val="95"/>
                <w:sz w:val="24"/>
                <w:szCs w:val="24"/>
              </w:rPr>
              <w:t xml:space="preserve"> </w:t>
            </w:r>
            <w:r>
              <w:rPr>
                <w:rFonts w:ascii="Calibri" w:hAnsi="Calibri" w:asciiTheme="minorHAnsi" w:hAnsiTheme="minorHAnsi"/>
                <w:w w:val="95"/>
                <w:sz w:val="24"/>
                <w:szCs w:val="24"/>
              </w:rPr>
              <w:t>προγράμματα</w:t>
            </w:r>
            <w:r>
              <w:rPr>
                <w:rFonts w:ascii="Calibri" w:hAnsi="Calibri" w:asciiTheme="minorHAnsi" w:hAnsiTheme="minorHAnsi"/>
                <w:spacing w:val="29"/>
                <w:w w:val="95"/>
                <w:sz w:val="24"/>
                <w:szCs w:val="24"/>
              </w:rPr>
              <w:t xml:space="preserve"> </w:t>
            </w:r>
            <w:r>
              <w:rPr>
                <w:rFonts w:ascii="Calibri" w:hAnsi="Calibri" w:asciiTheme="minorHAnsi" w:hAnsiTheme="minorHAnsi"/>
                <w:w w:val="95"/>
                <w:sz w:val="24"/>
                <w:szCs w:val="24"/>
              </w:rPr>
              <w:t>-&gt;</w:t>
            </w:r>
            <w:r>
              <w:rPr>
                <w:rFonts w:ascii="Calibri" w:hAnsi="Calibri" w:asciiTheme="minorHAnsi" w:hAnsiTheme="minorHAnsi"/>
                <w:spacing w:val="29"/>
                <w:w w:val="95"/>
                <w:sz w:val="24"/>
                <w:szCs w:val="24"/>
              </w:rPr>
              <w:t xml:space="preserve"> </w:t>
            </w:r>
            <w:r>
              <w:rPr>
                <w:rFonts w:ascii="Calibri" w:hAnsi="Calibri" w:asciiTheme="minorHAnsi" w:hAnsiTheme="minorHAnsi"/>
                <w:w w:val="95"/>
                <w:sz w:val="24"/>
                <w:szCs w:val="24"/>
              </w:rPr>
              <w:t>4</w:t>
            </w:r>
          </w:p>
          <w:p>
            <w:pPr>
              <w:pStyle w:val="ListParagraph"/>
              <w:widowControl w:val="false"/>
              <w:numPr>
                <w:ilvl w:val="0"/>
                <w:numId w:val="4"/>
              </w:numPr>
              <w:spacing w:lineRule="auto" w:line="252" w:before="0" w:after="0"/>
              <w:contextualSpacing/>
              <w:rPr>
                <w:rFonts w:ascii="Arial" w:hAnsi="Arial" w:eastAsia="Times New Roman" w:cs="Arial"/>
                <w:sz w:val="36"/>
                <w:szCs w:val="36"/>
                <w:lang w:eastAsia="el-GR"/>
              </w:rPr>
            </w:pPr>
            <w:r>
              <w:rPr>
                <w:sz w:val="24"/>
                <w:szCs w:val="24"/>
              </w:rPr>
              <w:t>-Προετοιμασία για συμμετοχή σε σχολικούς</w:t>
            </w:r>
            <w:r>
              <w:rPr>
                <w:spacing w:val="1"/>
                <w:sz w:val="24"/>
                <w:szCs w:val="24"/>
              </w:rPr>
              <w:t xml:space="preserve"> </w:t>
            </w:r>
            <w:r>
              <w:rPr>
                <w:w w:val="95"/>
                <w:sz w:val="24"/>
                <w:szCs w:val="24"/>
              </w:rPr>
              <w:t>διαγωνισμούς</w:t>
            </w:r>
            <w:r>
              <w:rPr>
                <w:spacing w:val="27"/>
                <w:w w:val="95"/>
                <w:sz w:val="24"/>
                <w:szCs w:val="24"/>
              </w:rPr>
              <w:t xml:space="preserve"> </w:t>
            </w:r>
            <w:r>
              <w:rPr>
                <w:w w:val="95"/>
                <w:sz w:val="24"/>
                <w:szCs w:val="24"/>
              </w:rPr>
              <w:t>,</w:t>
            </w:r>
            <w:r>
              <w:rPr>
                <w:spacing w:val="28"/>
                <w:w w:val="95"/>
                <w:sz w:val="24"/>
                <w:szCs w:val="24"/>
              </w:rPr>
              <w:t xml:space="preserve"> </w:t>
            </w:r>
            <w:r>
              <w:rPr>
                <w:w w:val="95"/>
                <w:sz w:val="24"/>
                <w:szCs w:val="24"/>
              </w:rPr>
              <w:t>σε</w:t>
            </w:r>
            <w:r>
              <w:rPr>
                <w:spacing w:val="27"/>
                <w:w w:val="95"/>
                <w:sz w:val="24"/>
                <w:szCs w:val="24"/>
              </w:rPr>
              <w:t xml:space="preserve"> </w:t>
            </w:r>
            <w:r>
              <w:rPr>
                <w:w w:val="95"/>
                <w:sz w:val="24"/>
                <w:szCs w:val="24"/>
              </w:rPr>
              <w:t>πολιτιστικές,</w:t>
            </w:r>
            <w:r>
              <w:rPr>
                <w:spacing w:val="28"/>
                <w:w w:val="95"/>
                <w:sz w:val="24"/>
                <w:szCs w:val="24"/>
              </w:rPr>
              <w:t xml:space="preserve"> </w:t>
            </w:r>
            <w:r>
              <w:rPr>
                <w:w w:val="95"/>
                <w:sz w:val="24"/>
                <w:szCs w:val="24"/>
              </w:rPr>
              <w:t>καλλιτεχνικές</w:t>
            </w:r>
            <w:r>
              <w:rPr>
                <w:spacing w:val="-57"/>
                <w:w w:val="95"/>
                <w:sz w:val="24"/>
                <w:szCs w:val="24"/>
              </w:rPr>
              <w:t xml:space="preserve"> </w:t>
            </w:r>
            <w:r>
              <w:rPr>
                <w:sz w:val="24"/>
                <w:szCs w:val="24"/>
              </w:rPr>
              <w:t>και</w:t>
            </w:r>
            <w:r>
              <w:rPr>
                <w:spacing w:val="-1"/>
                <w:sz w:val="24"/>
                <w:szCs w:val="24"/>
              </w:rPr>
              <w:t xml:space="preserve"> </w:t>
            </w:r>
            <w:r>
              <w:rPr>
                <w:sz w:val="24"/>
                <w:szCs w:val="24"/>
              </w:rPr>
              <w:t>αθλητικές δράσεις</w:t>
            </w:r>
            <w:r>
              <w:rPr>
                <w:spacing w:val="-1"/>
                <w:sz w:val="24"/>
                <w:szCs w:val="24"/>
              </w:rPr>
              <w:t xml:space="preserve"> </w:t>
            </w:r>
            <w:r>
              <w:rPr>
                <w:sz w:val="24"/>
                <w:szCs w:val="24"/>
              </w:rPr>
              <w:t>-&gt;4</w:t>
            </w:r>
          </w:p>
          <w:p>
            <w:pPr>
              <w:pStyle w:val="ListParagraph"/>
              <w:widowControl w:val="false"/>
              <w:spacing w:lineRule="auto" w:line="252" w:before="0" w:after="0"/>
              <w:ind w:left="677" w:hanging="0"/>
              <w:contextualSpacing/>
              <w:rPr>
                <w:sz w:val="24"/>
                <w:szCs w:val="24"/>
              </w:rPr>
            </w:pPr>
            <w:r>
              <w:rPr>
                <w:sz w:val="24"/>
                <w:szCs w:val="24"/>
              </w:rPr>
            </w:r>
          </w:p>
          <w:p>
            <w:pPr>
              <w:pStyle w:val="ListParagraph"/>
              <w:widowControl w:val="false"/>
              <w:numPr>
                <w:ilvl w:val="0"/>
                <w:numId w:val="3"/>
              </w:numPr>
              <w:spacing w:lineRule="auto" w:line="252" w:before="0" w:after="0"/>
              <w:contextualSpacing/>
              <w:rPr>
                <w:rFonts w:ascii="Arial" w:hAnsi="Arial" w:eastAsia="Times New Roman" w:cs="Arial"/>
                <w:sz w:val="28"/>
                <w:szCs w:val="28"/>
                <w:u w:val="single"/>
                <w:lang w:val="en-US" w:eastAsia="el-GR"/>
              </w:rPr>
            </w:pPr>
            <w:r>
              <w:rPr>
                <w:sz w:val="28"/>
                <w:szCs w:val="28"/>
                <w:u w:val="single"/>
              </w:rPr>
              <w:t>Σχολική διαρροή – φοίτηση</w:t>
            </w:r>
          </w:p>
          <w:p>
            <w:pPr>
              <w:pStyle w:val="TableParagraph"/>
              <w:numPr>
                <w:ilvl w:val="0"/>
                <w:numId w:val="5"/>
              </w:numPr>
              <w:spacing w:lineRule="auto" w:line="235" w:before="27" w:after="200"/>
              <w:ind w:left="720" w:right="173" w:hanging="360"/>
              <w:rPr>
                <w:rFonts w:ascii="Calibri" w:hAnsi="Calibri" w:asciiTheme="minorHAnsi" w:hAnsiTheme="minorHAnsi"/>
                <w:sz w:val="24"/>
                <w:szCs w:val="24"/>
              </w:rPr>
            </w:pPr>
            <w:r>
              <w:rPr>
                <w:rFonts w:ascii="Calibri" w:hAnsi="Calibri" w:asciiTheme="minorHAnsi" w:hAnsiTheme="minorHAnsi"/>
                <w:sz w:val="24"/>
                <w:szCs w:val="24"/>
              </w:rPr>
              <w:t>Παρακολούθηση και μείωση της άτακτης/</w:t>
            </w:r>
            <w:r>
              <w:rPr>
                <w:rFonts w:ascii="Calibri" w:hAnsi="Calibri" w:asciiTheme="minorHAnsi" w:hAnsiTheme="minorHAnsi"/>
                <w:spacing w:val="1"/>
                <w:sz w:val="24"/>
                <w:szCs w:val="24"/>
              </w:rPr>
              <w:t xml:space="preserve"> </w:t>
            </w:r>
            <w:r>
              <w:rPr>
                <w:rFonts w:ascii="Calibri" w:hAnsi="Calibri" w:asciiTheme="minorHAnsi" w:hAnsiTheme="minorHAnsi"/>
                <w:sz w:val="24"/>
                <w:szCs w:val="24"/>
              </w:rPr>
              <w:t>σποραδικής</w:t>
            </w:r>
            <w:r>
              <w:rPr>
                <w:rFonts w:ascii="Calibri" w:hAnsi="Calibri" w:asciiTheme="minorHAnsi" w:hAnsiTheme="minorHAnsi"/>
                <w:spacing w:val="-3"/>
                <w:sz w:val="24"/>
                <w:szCs w:val="24"/>
              </w:rPr>
              <w:t xml:space="preserve"> </w:t>
            </w:r>
            <w:r>
              <w:rPr>
                <w:rFonts w:ascii="Calibri" w:hAnsi="Calibri" w:asciiTheme="minorHAnsi" w:hAnsiTheme="minorHAnsi"/>
                <w:sz w:val="24"/>
                <w:szCs w:val="24"/>
              </w:rPr>
              <w:t>φοίτησης</w:t>
            </w:r>
            <w:r>
              <w:rPr>
                <w:rFonts w:ascii="Calibri" w:hAnsi="Calibri" w:asciiTheme="minorHAnsi" w:hAnsiTheme="minorHAnsi"/>
                <w:spacing w:val="-3"/>
                <w:sz w:val="24"/>
                <w:szCs w:val="24"/>
              </w:rPr>
              <w:t xml:space="preserve"> </w:t>
            </w:r>
            <w:r>
              <w:rPr>
                <w:rFonts w:ascii="Calibri" w:hAnsi="Calibri" w:asciiTheme="minorHAnsi" w:hAnsiTheme="minorHAnsi"/>
                <w:sz w:val="24"/>
                <w:szCs w:val="24"/>
              </w:rPr>
              <w:t>και</w:t>
            </w:r>
            <w:r>
              <w:rPr>
                <w:rFonts w:ascii="Calibri" w:hAnsi="Calibri" w:asciiTheme="minorHAnsi" w:hAnsiTheme="minorHAnsi"/>
                <w:spacing w:val="-3"/>
                <w:sz w:val="24"/>
                <w:szCs w:val="24"/>
              </w:rPr>
              <w:t xml:space="preserve"> </w:t>
            </w:r>
            <w:r>
              <w:rPr>
                <w:rFonts w:ascii="Calibri" w:hAnsi="Calibri" w:asciiTheme="minorHAnsi" w:hAnsiTheme="minorHAnsi"/>
                <w:sz w:val="24"/>
                <w:szCs w:val="24"/>
              </w:rPr>
              <w:t>σχολικής</w:t>
            </w:r>
            <w:r>
              <w:rPr>
                <w:rFonts w:ascii="Calibri" w:hAnsi="Calibri" w:asciiTheme="minorHAnsi" w:hAnsiTheme="minorHAnsi"/>
                <w:spacing w:val="-3"/>
                <w:sz w:val="24"/>
                <w:szCs w:val="24"/>
              </w:rPr>
              <w:t xml:space="preserve"> </w:t>
            </w:r>
            <w:r>
              <w:rPr>
                <w:rFonts w:ascii="Calibri" w:hAnsi="Calibri" w:asciiTheme="minorHAnsi" w:hAnsiTheme="minorHAnsi"/>
                <w:sz w:val="24"/>
                <w:szCs w:val="24"/>
              </w:rPr>
              <w:t>διαρροής</w:t>
            </w:r>
            <w:r>
              <w:rPr>
                <w:rFonts w:ascii="Calibri" w:hAnsi="Calibri" w:asciiTheme="minorHAnsi" w:hAnsiTheme="minorHAnsi"/>
                <w:spacing w:val="-3"/>
                <w:sz w:val="24"/>
                <w:szCs w:val="24"/>
              </w:rPr>
              <w:t xml:space="preserve"> </w:t>
            </w:r>
            <w:r>
              <w:rPr>
                <w:rFonts w:ascii="Calibri" w:hAnsi="Calibri" w:asciiTheme="minorHAnsi" w:hAnsiTheme="minorHAnsi"/>
                <w:sz w:val="24"/>
                <w:szCs w:val="24"/>
              </w:rPr>
              <w:t>-&gt;4</w:t>
            </w:r>
          </w:p>
          <w:p>
            <w:pPr>
              <w:pStyle w:val="ListParagraph"/>
              <w:widowControl w:val="false"/>
              <w:numPr>
                <w:ilvl w:val="0"/>
                <w:numId w:val="5"/>
              </w:numPr>
              <w:spacing w:lineRule="auto" w:line="252" w:before="0" w:after="0"/>
              <w:contextualSpacing/>
              <w:rPr>
                <w:rFonts w:ascii="Arial" w:hAnsi="Arial" w:eastAsia="Times New Roman" w:cs="Arial"/>
                <w:sz w:val="36"/>
                <w:szCs w:val="36"/>
                <w:lang w:eastAsia="el-GR"/>
              </w:rPr>
            </w:pPr>
            <w:r>
              <w:rPr>
                <w:sz w:val="24"/>
                <w:szCs w:val="24"/>
              </w:rPr>
              <w:t>Μέριμνα για τη μετάβαση μεταξύ εκπαιδευτικών</w:t>
            </w:r>
            <w:r>
              <w:rPr>
                <w:spacing w:val="-57"/>
                <w:sz w:val="24"/>
                <w:szCs w:val="24"/>
              </w:rPr>
              <w:t xml:space="preserve"> </w:t>
            </w:r>
            <w:r>
              <w:rPr>
                <w:sz w:val="24"/>
                <w:szCs w:val="24"/>
              </w:rPr>
              <w:t>βαθμίδων και προς την αγορά εργασίας -&gt;4</w:t>
            </w:r>
          </w:p>
          <w:p>
            <w:pPr>
              <w:pStyle w:val="ListParagraph"/>
              <w:widowControl w:val="false"/>
              <w:spacing w:lineRule="auto" w:line="252" w:before="0" w:after="0"/>
              <w:contextualSpacing/>
              <w:rPr>
                <w:sz w:val="24"/>
                <w:szCs w:val="24"/>
              </w:rPr>
            </w:pPr>
            <w:r>
              <w:rPr>
                <w:sz w:val="24"/>
                <w:szCs w:val="24"/>
              </w:rPr>
            </w:r>
          </w:p>
          <w:p>
            <w:pPr>
              <w:pStyle w:val="ListParagraph"/>
              <w:widowControl w:val="false"/>
              <w:spacing w:lineRule="auto" w:line="252" w:before="0" w:after="0"/>
              <w:contextualSpacing/>
              <w:rPr>
                <w:rFonts w:ascii="Arial" w:hAnsi="Arial" w:eastAsia="Times New Roman" w:cs="Arial"/>
                <w:sz w:val="36"/>
                <w:szCs w:val="36"/>
                <w:lang w:eastAsia="el-GR"/>
              </w:rPr>
            </w:pPr>
            <w:r>
              <w:rPr>
                <w:rFonts w:eastAsia="Times New Roman" w:cs="Arial" w:ascii="Arial" w:hAnsi="Arial"/>
                <w:sz w:val="36"/>
                <w:szCs w:val="36"/>
                <w:lang w:eastAsia="el-GR"/>
              </w:rPr>
            </w:r>
          </w:p>
          <w:p>
            <w:pPr>
              <w:pStyle w:val="ListParagraph"/>
              <w:widowControl w:val="false"/>
              <w:numPr>
                <w:ilvl w:val="0"/>
                <w:numId w:val="3"/>
              </w:numPr>
              <w:spacing w:lineRule="auto" w:line="252" w:before="0" w:after="0"/>
              <w:contextualSpacing/>
              <w:rPr>
                <w:rFonts w:ascii="Arial" w:hAnsi="Arial" w:eastAsia="Times New Roman" w:cs="Arial"/>
                <w:sz w:val="28"/>
                <w:szCs w:val="28"/>
                <w:u w:val="single"/>
                <w:lang w:val="en-US" w:eastAsia="el-GR"/>
              </w:rPr>
            </w:pPr>
            <w:r>
              <w:rPr>
                <w:sz w:val="24"/>
                <w:szCs w:val="24"/>
              </w:rPr>
              <w:t xml:space="preserve"> </w:t>
            </w:r>
            <w:r>
              <w:rPr>
                <w:sz w:val="28"/>
                <w:szCs w:val="28"/>
                <w:u w:val="single"/>
              </w:rPr>
              <w:t>Σχέσεις μεταξύ μαθητών/τριών</w:t>
            </w:r>
          </w:p>
          <w:p>
            <w:pPr>
              <w:pStyle w:val="TableParagraph"/>
              <w:numPr>
                <w:ilvl w:val="0"/>
                <w:numId w:val="6"/>
              </w:numPr>
              <w:tabs>
                <w:tab w:val="left" w:pos="201" w:leader="none"/>
              </w:tabs>
              <w:spacing w:lineRule="auto" w:line="235" w:before="27" w:after="200"/>
              <w:ind w:left="720" w:right="614" w:hanging="360"/>
              <w:rPr>
                <w:rFonts w:ascii="Calibri" w:hAnsi="Calibri" w:asciiTheme="minorHAnsi" w:hAnsiTheme="minorHAnsi"/>
                <w:sz w:val="24"/>
                <w:szCs w:val="24"/>
              </w:rPr>
            </w:pPr>
            <w:r>
              <w:rPr>
                <w:rFonts w:ascii="Calibri" w:hAnsi="Calibri" w:asciiTheme="minorHAnsi" w:hAnsiTheme="minorHAnsi"/>
                <w:sz w:val="24"/>
                <w:szCs w:val="24"/>
              </w:rPr>
              <w:t>Υποστήριξη και ενίσχυση της συνεργασίας</w:t>
            </w:r>
            <w:r>
              <w:rPr>
                <w:rFonts w:ascii="Calibri" w:hAnsi="Calibri" w:asciiTheme="minorHAnsi" w:hAnsiTheme="minorHAnsi"/>
                <w:spacing w:val="-57"/>
                <w:sz w:val="24"/>
                <w:szCs w:val="24"/>
              </w:rPr>
              <w:t xml:space="preserve"> </w:t>
            </w:r>
            <w:r>
              <w:rPr>
                <w:rFonts w:ascii="Calibri" w:hAnsi="Calibri" w:asciiTheme="minorHAnsi" w:hAnsiTheme="minorHAnsi"/>
                <w:sz w:val="24"/>
                <w:szCs w:val="24"/>
              </w:rPr>
              <w:t>μεταξύ μαθητών/τριών -&gt;4</w:t>
            </w:r>
          </w:p>
          <w:p>
            <w:pPr>
              <w:pStyle w:val="TableParagraph"/>
              <w:numPr>
                <w:ilvl w:val="0"/>
                <w:numId w:val="6"/>
              </w:numPr>
              <w:spacing w:lineRule="auto" w:line="235"/>
              <w:ind w:left="720" w:right="749" w:hanging="360"/>
              <w:rPr>
                <w:rFonts w:ascii="Calibri" w:hAnsi="Calibri" w:asciiTheme="minorHAnsi" w:hAnsiTheme="minorHAnsi"/>
                <w:sz w:val="24"/>
                <w:szCs w:val="24"/>
              </w:rPr>
            </w:pPr>
            <w:r>
              <w:rPr>
                <w:rFonts w:ascii="Calibri" w:hAnsi="Calibri" w:asciiTheme="minorHAnsi" w:hAnsiTheme="minorHAnsi"/>
                <w:sz w:val="24"/>
                <w:szCs w:val="24"/>
              </w:rPr>
              <w:t>Διαμόρφωση κλίματος αλληλοσεβασμού ,</w:t>
            </w:r>
            <w:r>
              <w:rPr>
                <w:rFonts w:ascii="Calibri" w:hAnsi="Calibri" w:asciiTheme="minorHAnsi" w:hAnsiTheme="minorHAnsi"/>
                <w:spacing w:val="-57"/>
                <w:sz w:val="24"/>
                <w:szCs w:val="24"/>
              </w:rPr>
              <w:t xml:space="preserve"> </w:t>
            </w:r>
            <w:r>
              <w:rPr>
                <w:rFonts w:ascii="Calibri" w:hAnsi="Calibri" w:asciiTheme="minorHAnsi" w:hAnsiTheme="minorHAnsi"/>
                <w:sz w:val="24"/>
                <w:szCs w:val="24"/>
              </w:rPr>
              <w:t>εμπιστοσύνης και σεβασμού της διαφορετικότητας -&gt; 4</w:t>
            </w:r>
          </w:p>
          <w:p>
            <w:pPr>
              <w:pStyle w:val="TableParagraph"/>
              <w:numPr>
                <w:ilvl w:val="0"/>
                <w:numId w:val="6"/>
              </w:numPr>
              <w:spacing w:lineRule="auto" w:line="235" w:before="1" w:after="200"/>
              <w:ind w:left="720" w:right="239" w:hanging="360"/>
              <w:rPr>
                <w:rFonts w:ascii="Calibri" w:hAnsi="Calibri" w:asciiTheme="minorHAnsi" w:hAnsiTheme="minorHAnsi"/>
                <w:sz w:val="24"/>
                <w:szCs w:val="24"/>
              </w:rPr>
            </w:pPr>
            <w:r>
              <w:rPr>
                <w:rFonts w:ascii="Calibri" w:hAnsi="Calibri" w:asciiTheme="minorHAnsi" w:hAnsiTheme="minorHAnsi"/>
                <w:sz w:val="24"/>
                <w:szCs w:val="24"/>
              </w:rPr>
              <w:t>Διαμόρφωση τρόπων διαχείρισης εντάσεων και</w:t>
            </w:r>
            <w:r>
              <w:rPr>
                <w:rFonts w:ascii="Calibri" w:hAnsi="Calibri" w:asciiTheme="minorHAnsi" w:hAnsiTheme="minorHAnsi"/>
                <w:spacing w:val="-57"/>
                <w:sz w:val="24"/>
                <w:szCs w:val="24"/>
              </w:rPr>
              <w:t xml:space="preserve"> </w:t>
            </w:r>
            <w:r>
              <w:rPr>
                <w:rFonts w:ascii="Calibri" w:hAnsi="Calibri" w:asciiTheme="minorHAnsi" w:hAnsiTheme="minorHAnsi"/>
                <w:sz w:val="24"/>
                <w:szCs w:val="24"/>
              </w:rPr>
              <w:t>συγκρούσεων -&gt; 4</w:t>
            </w:r>
          </w:p>
          <w:p>
            <w:pPr>
              <w:pStyle w:val="ListParagraph"/>
              <w:widowControl w:val="false"/>
              <w:numPr>
                <w:ilvl w:val="0"/>
                <w:numId w:val="6"/>
              </w:numPr>
              <w:spacing w:lineRule="auto" w:line="252" w:before="0" w:after="0"/>
              <w:contextualSpacing/>
              <w:rPr>
                <w:rFonts w:ascii="Arial" w:hAnsi="Arial" w:eastAsia="Times New Roman" w:cs="Arial"/>
                <w:sz w:val="36"/>
                <w:szCs w:val="36"/>
                <w:lang w:eastAsia="el-GR"/>
              </w:rPr>
            </w:pPr>
            <w:r>
              <w:rPr>
                <w:sz w:val="24"/>
                <w:szCs w:val="24"/>
              </w:rPr>
              <w:t>Πρόληψη και αντιμετώπιση σχολικής βίας και</w:t>
            </w:r>
            <w:r>
              <w:rPr>
                <w:spacing w:val="-57"/>
                <w:sz w:val="24"/>
                <w:szCs w:val="24"/>
              </w:rPr>
              <w:t xml:space="preserve"> </w:t>
            </w:r>
            <w:r>
              <w:rPr>
                <w:sz w:val="24"/>
                <w:szCs w:val="24"/>
              </w:rPr>
              <w:t>εκφοβισμού -&gt; 4</w:t>
            </w:r>
          </w:p>
          <w:p>
            <w:pPr>
              <w:pStyle w:val="Normal"/>
              <w:widowControl w:val="false"/>
              <w:spacing w:lineRule="auto" w:line="252" w:before="0" w:after="0"/>
              <w:rPr>
                <w:rFonts w:ascii="Arial" w:hAnsi="Arial" w:eastAsia="Times New Roman" w:cs="Arial"/>
                <w:sz w:val="36"/>
                <w:szCs w:val="36"/>
                <w:lang w:eastAsia="el-GR"/>
              </w:rPr>
            </w:pPr>
            <w:r>
              <w:rPr>
                <w:rFonts w:eastAsia="Times New Roman" w:cs="Arial" w:ascii="Arial" w:hAnsi="Arial"/>
                <w:sz w:val="36"/>
                <w:szCs w:val="36"/>
                <w:lang w:eastAsia="el-GR"/>
              </w:rPr>
            </w:r>
          </w:p>
          <w:p>
            <w:pPr>
              <w:pStyle w:val="ListParagraph"/>
              <w:widowControl w:val="false"/>
              <w:numPr>
                <w:ilvl w:val="0"/>
                <w:numId w:val="3"/>
              </w:numPr>
              <w:spacing w:lineRule="auto" w:line="252" w:before="0" w:after="0"/>
              <w:contextualSpacing/>
              <w:rPr>
                <w:rFonts w:ascii="Arial" w:hAnsi="Arial" w:eastAsia="Times New Roman" w:cs="Arial"/>
                <w:sz w:val="28"/>
                <w:szCs w:val="28"/>
                <w:lang w:eastAsia="el-GR"/>
              </w:rPr>
            </w:pPr>
            <w:r>
              <w:rPr>
                <w:sz w:val="28"/>
                <w:szCs w:val="28"/>
              </w:rPr>
              <w:t>Σχέσεις μεταξύ μαθητών/τριών και</w:t>
            </w:r>
            <w:r>
              <w:rPr>
                <w:spacing w:val="-57"/>
                <w:sz w:val="28"/>
                <w:szCs w:val="28"/>
              </w:rPr>
              <w:t xml:space="preserve"> </w:t>
            </w:r>
            <w:r>
              <w:rPr>
                <w:sz w:val="28"/>
                <w:szCs w:val="28"/>
              </w:rPr>
              <w:t>εκπαιδευτικών</w:t>
            </w:r>
          </w:p>
          <w:p>
            <w:pPr>
              <w:pStyle w:val="TableParagraph"/>
              <w:numPr>
                <w:ilvl w:val="0"/>
                <w:numId w:val="7"/>
              </w:numPr>
              <w:tabs>
                <w:tab w:val="left" w:pos="201" w:leader="none"/>
              </w:tabs>
              <w:spacing w:lineRule="exact" w:line="273" w:before="22" w:after="200"/>
              <w:rPr>
                <w:rFonts w:ascii="Calibri" w:hAnsi="Calibri" w:asciiTheme="minorHAnsi" w:hAnsiTheme="minorHAnsi"/>
                <w:sz w:val="24"/>
                <w:szCs w:val="24"/>
              </w:rPr>
            </w:pPr>
            <w:r>
              <w:rPr>
                <w:rFonts w:ascii="Calibri" w:hAnsi="Calibri" w:asciiTheme="minorHAnsi" w:hAnsiTheme="minorHAnsi"/>
                <w:sz w:val="24"/>
                <w:szCs w:val="24"/>
              </w:rPr>
              <w:t>Καλλιέργεια κλίματος σεβασμού και εμπιστοσύνης μεταξύ μαθητών/ τριών και</w:t>
            </w:r>
            <w:r>
              <w:rPr>
                <w:rFonts w:ascii="Calibri" w:hAnsi="Calibri" w:asciiTheme="minorHAnsi" w:hAnsiTheme="minorHAnsi"/>
                <w:spacing w:val="-57"/>
                <w:sz w:val="24"/>
                <w:szCs w:val="24"/>
              </w:rPr>
              <w:t xml:space="preserve">       </w:t>
            </w:r>
            <w:r>
              <w:rPr>
                <w:rFonts w:ascii="Calibri" w:hAnsi="Calibri" w:asciiTheme="minorHAnsi" w:hAnsiTheme="minorHAnsi"/>
                <w:sz w:val="24"/>
                <w:szCs w:val="24"/>
              </w:rPr>
              <w:t>εκπαιδευτικών -&gt; 4</w:t>
            </w:r>
          </w:p>
          <w:p>
            <w:pPr>
              <w:pStyle w:val="ListParagraph"/>
              <w:widowControl w:val="false"/>
              <w:numPr>
                <w:ilvl w:val="0"/>
                <w:numId w:val="7"/>
              </w:numPr>
              <w:spacing w:lineRule="auto" w:line="252" w:before="0" w:after="0"/>
              <w:contextualSpacing/>
              <w:rPr>
                <w:rFonts w:ascii="Arial" w:hAnsi="Arial" w:eastAsia="Times New Roman" w:cs="Arial"/>
                <w:sz w:val="36"/>
                <w:szCs w:val="36"/>
                <w:lang w:eastAsia="el-GR"/>
              </w:rPr>
            </w:pPr>
            <w:r>
              <w:rPr>
                <w:sz w:val="24"/>
                <w:szCs w:val="24"/>
              </w:rPr>
              <w:t>Υποστήριξη και ενίσχυση της συνεργασίας</w:t>
            </w:r>
            <w:r>
              <w:rPr>
                <w:spacing w:val="-57"/>
                <w:sz w:val="24"/>
                <w:szCs w:val="24"/>
              </w:rPr>
              <w:t xml:space="preserve"> </w:t>
            </w:r>
            <w:r>
              <w:rPr>
                <w:sz w:val="24"/>
                <w:szCs w:val="24"/>
              </w:rPr>
              <w:t>μαθητών/τριών και εκπαιδευτικών -&gt; 4</w:t>
            </w:r>
          </w:p>
          <w:p>
            <w:pPr>
              <w:pStyle w:val="ListParagraph"/>
              <w:widowControl w:val="false"/>
              <w:spacing w:lineRule="auto" w:line="252" w:before="0" w:after="0"/>
              <w:ind w:left="1080" w:hanging="0"/>
              <w:contextualSpacing/>
              <w:rPr>
                <w:rFonts w:ascii="Arial" w:hAnsi="Arial" w:eastAsia="Times New Roman" w:cs="Arial"/>
                <w:sz w:val="36"/>
                <w:szCs w:val="36"/>
                <w:lang w:eastAsia="el-GR"/>
              </w:rPr>
            </w:pPr>
            <w:r>
              <w:rPr>
                <w:rFonts w:eastAsia="Times New Roman" w:cs="Arial" w:ascii="Arial" w:hAnsi="Arial"/>
                <w:sz w:val="36"/>
                <w:szCs w:val="36"/>
                <w:lang w:eastAsia="el-GR"/>
              </w:rPr>
            </w:r>
          </w:p>
          <w:p>
            <w:pPr>
              <w:pStyle w:val="ListParagraph"/>
              <w:widowControl w:val="false"/>
              <w:numPr>
                <w:ilvl w:val="0"/>
                <w:numId w:val="3"/>
              </w:numPr>
              <w:spacing w:lineRule="auto" w:line="252" w:before="0" w:after="0"/>
              <w:contextualSpacing/>
              <w:rPr>
                <w:rFonts w:ascii="Arial" w:hAnsi="Arial" w:eastAsia="Times New Roman" w:cs="Arial"/>
                <w:sz w:val="28"/>
                <w:szCs w:val="28"/>
                <w:lang w:val="en-US" w:eastAsia="el-GR"/>
              </w:rPr>
            </w:pPr>
            <w:r>
              <w:rPr>
                <w:sz w:val="28"/>
                <w:szCs w:val="28"/>
              </w:rPr>
              <w:t>Σχέσεις σχολείου -οικογένειας</w:t>
            </w:r>
          </w:p>
          <w:p>
            <w:pPr>
              <w:pStyle w:val="TableParagraph"/>
              <w:tabs>
                <w:tab w:val="left" w:pos="201" w:leader="none"/>
              </w:tabs>
              <w:spacing w:lineRule="auto" w:line="235" w:before="27" w:after="200"/>
              <w:ind w:left="60" w:right="310" w:hanging="0"/>
              <w:rPr>
                <w:rFonts w:ascii="Calibri" w:hAnsi="Calibri" w:asciiTheme="minorHAnsi" w:hAnsiTheme="minorHAnsi"/>
                <w:sz w:val="24"/>
                <w:szCs w:val="24"/>
                <w:lang w:val="en-US"/>
              </w:rPr>
            </w:pPr>
            <w:r>
              <w:rPr>
                <w:rFonts w:asciiTheme="minorHAnsi" w:hAnsiTheme="minorHAnsi" w:ascii="Calibri" w:hAnsi="Calibri"/>
                <w:sz w:val="24"/>
                <w:szCs w:val="24"/>
                <w:lang w:val="en-US"/>
              </w:rPr>
            </w:r>
          </w:p>
          <w:p>
            <w:pPr>
              <w:pStyle w:val="TableParagraph"/>
              <w:numPr>
                <w:ilvl w:val="0"/>
                <w:numId w:val="7"/>
              </w:numPr>
              <w:tabs>
                <w:tab w:val="left" w:pos="201" w:leader="none"/>
              </w:tabs>
              <w:spacing w:lineRule="auto" w:line="235" w:before="27" w:after="200"/>
              <w:ind w:left="1080" w:right="310" w:hanging="360"/>
              <w:rPr>
                <w:rFonts w:ascii="Calibri" w:hAnsi="Calibri" w:asciiTheme="minorHAnsi" w:hAnsiTheme="minorHAnsi"/>
                <w:sz w:val="24"/>
                <w:szCs w:val="24"/>
              </w:rPr>
            </w:pPr>
            <w:r>
              <w:rPr>
                <w:rFonts w:ascii="Calibri" w:hAnsi="Calibri" w:asciiTheme="minorHAnsi" w:hAnsiTheme="minorHAnsi"/>
                <w:sz w:val="24"/>
                <w:szCs w:val="24"/>
              </w:rPr>
              <w:t>Ανάπτυξη διαύλων επικοινωνίας, υποστήριξη</w:t>
            </w:r>
            <w:r>
              <w:rPr>
                <w:rFonts w:ascii="Calibri" w:hAnsi="Calibri" w:asciiTheme="minorHAnsi" w:hAnsiTheme="minorHAnsi"/>
                <w:spacing w:val="-57"/>
                <w:sz w:val="24"/>
                <w:szCs w:val="24"/>
              </w:rPr>
              <w:t xml:space="preserve"> </w:t>
            </w:r>
            <w:r>
              <w:rPr>
                <w:rFonts w:ascii="Calibri" w:hAnsi="Calibri" w:asciiTheme="minorHAnsi" w:hAnsiTheme="minorHAnsi"/>
                <w:sz w:val="24"/>
                <w:szCs w:val="24"/>
              </w:rPr>
              <w:t>και ενίσχυση της συνεργασίας σχολείου-</w:t>
            </w:r>
            <w:r>
              <w:rPr>
                <w:rFonts w:ascii="Calibri" w:hAnsi="Calibri" w:asciiTheme="minorHAnsi" w:hAnsiTheme="minorHAnsi"/>
                <w:spacing w:val="1"/>
                <w:sz w:val="24"/>
                <w:szCs w:val="24"/>
              </w:rPr>
              <w:t xml:space="preserve"> </w:t>
            </w:r>
            <w:r>
              <w:rPr>
                <w:rFonts w:ascii="Calibri" w:hAnsi="Calibri" w:asciiTheme="minorHAnsi" w:hAnsiTheme="minorHAnsi"/>
                <w:sz w:val="24"/>
                <w:szCs w:val="24"/>
              </w:rPr>
              <w:t>οικογένειας -&gt;4</w:t>
            </w:r>
          </w:p>
          <w:p>
            <w:pPr>
              <w:pStyle w:val="ListParagraph"/>
              <w:widowControl w:val="false"/>
              <w:spacing w:lineRule="auto" w:line="252" w:before="0" w:after="0"/>
              <w:ind w:left="677" w:hanging="0"/>
              <w:contextualSpacing/>
              <w:rPr>
                <w:rFonts w:ascii="Arial" w:hAnsi="Arial" w:eastAsia="Times New Roman" w:cs="Arial"/>
                <w:sz w:val="36"/>
                <w:szCs w:val="36"/>
                <w:lang w:eastAsia="el-GR"/>
              </w:rPr>
            </w:pPr>
            <w:r>
              <w:rPr>
                <w:rFonts w:eastAsia="Times New Roman" w:cs="Arial" w:ascii="Arial" w:hAnsi="Arial"/>
                <w:sz w:val="36"/>
                <w:szCs w:val="36"/>
                <w:lang w:eastAsia="el-GR"/>
              </w:rPr>
            </w:r>
          </w:p>
        </w:tc>
      </w:tr>
      <w:tr>
        <w:trPr>
          <w:trHeight w:val="477"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52" w:before="0" w:after="0"/>
              <w:ind w:left="317" w:hanging="0"/>
              <w:jc w:val="center"/>
              <w:rPr>
                <w:rFonts w:eastAsia="Calibri" w:cs="Times New Roman"/>
                <w:color w:val="000000"/>
                <w:kern w:val="2"/>
                <w:sz w:val="32"/>
                <w:szCs w:val="32"/>
                <w:lang w:eastAsia="el-GR"/>
              </w:rPr>
            </w:pPr>
            <w:r>
              <w:rPr>
                <w:rFonts w:eastAsia="Calibri" w:cs="Calibri"/>
                <w:b/>
                <w:bCs/>
                <w:color w:val="000000"/>
                <w:kern w:val="2"/>
                <w:sz w:val="32"/>
                <w:szCs w:val="32"/>
                <w:lang w:eastAsia="el-GR"/>
              </w:rPr>
              <w:t>Σημεία προς βελτίωση</w:t>
            </w:r>
          </w:p>
          <w:p>
            <w:pPr>
              <w:pStyle w:val="Normal"/>
              <w:spacing w:before="0" w:after="200"/>
              <w:jc w:val="both"/>
              <w:rPr>
                <w:bCs/>
              </w:rPr>
            </w:pPr>
            <w:r>
              <w:rPr>
                <w:bCs/>
              </w:rPr>
              <w:t xml:space="preserve">Υστερούμε σχετικά με το </w:t>
            </w:r>
            <w:r>
              <w:rPr>
                <w:bCs/>
                <w:lang w:val="en-US"/>
              </w:rPr>
              <w:t>Erasmus</w:t>
            </w:r>
            <w:r>
              <w:rPr>
                <w:bCs/>
              </w:rPr>
              <w:t xml:space="preserve"> και το </w:t>
            </w:r>
            <w:r>
              <w:rPr>
                <w:bCs/>
                <w:lang w:val="en-US"/>
              </w:rPr>
              <w:t>e</w:t>
            </w:r>
            <w:r>
              <w:rPr>
                <w:bCs/>
              </w:rPr>
              <w:t>-</w:t>
            </w:r>
            <w:r>
              <w:rPr>
                <w:bCs/>
                <w:lang w:val="en-US"/>
              </w:rPr>
              <w:t>twinning</w:t>
            </w:r>
            <w:r>
              <w:rPr>
                <w:bCs/>
              </w:rPr>
              <w:t xml:space="preserve"> αλλά υπάρχει η επιθυμία και ο προγραμματισμός το σχολείο να ενταχθεί στο άμεσο μέλλον. Το 2016 το σχολείο συμμετείχε μαζί με άλλα 11 σχολεία από όλη την Ελλάδα σε εβδομαδιαίο σεμινάριο στις Σπέτσες με θέμα "Τα ανθρώπινα Δικαιώματα στην Πράξη- Εκπαίδευση στην Ιδιότητα του Πολίτη" σε συνεργασία του ΥΠΑΙΘ με το </w:t>
            </w:r>
            <w:r>
              <w:rPr>
                <w:bCs/>
                <w:lang w:val="en-US"/>
              </w:rPr>
              <w:t>European</w:t>
            </w:r>
            <w:r>
              <w:rPr>
                <w:bCs/>
              </w:rPr>
              <w:t xml:space="preserve"> </w:t>
            </w:r>
            <w:r>
              <w:rPr>
                <w:bCs/>
                <w:lang w:val="en-US"/>
              </w:rPr>
              <w:t>Wergeland</w:t>
            </w:r>
            <w:r>
              <w:rPr>
                <w:bCs/>
              </w:rPr>
              <w:t xml:space="preserve"> </w:t>
            </w:r>
            <w:r>
              <w:rPr>
                <w:bCs/>
                <w:lang w:val="en-US"/>
              </w:rPr>
              <w:t>Centre</w:t>
            </w:r>
            <w:r>
              <w:rPr>
                <w:bCs/>
              </w:rPr>
              <w:t>.Η θέληση υπάρχει και αν δεν μας απομονώσει και πάλι η πανδημία θα εκπληρωθούν οι επιθυμίες και υποχρεώσεις μας στο έπακρο.</w:t>
            </w:r>
          </w:p>
        </w:tc>
      </w:tr>
      <w:tr>
        <w:trPr>
          <w:trHeight w:val="550"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BDD6EE" w:val="clear"/>
          </w:tcPr>
          <w:p>
            <w:pPr>
              <w:pStyle w:val="Normal"/>
              <w:widowControl w:val="false"/>
              <w:spacing w:lineRule="auto" w:line="252" w:before="0" w:after="0"/>
              <w:jc w:val="center"/>
              <w:rPr>
                <w:rFonts w:ascii="Arial" w:hAnsi="Arial" w:eastAsia="Times New Roman" w:cs="Arial"/>
                <w:sz w:val="36"/>
                <w:szCs w:val="36"/>
                <w:lang w:eastAsia="el-GR"/>
              </w:rPr>
            </w:pPr>
            <w:r>
              <w:rPr>
                <w:rFonts w:eastAsia="Calibri" w:cs="Calibri"/>
                <w:b/>
                <w:bCs/>
                <w:color w:val="000000"/>
                <w:kern w:val="2"/>
                <w:sz w:val="36"/>
                <w:szCs w:val="36"/>
                <w:lang w:eastAsia="el-GR"/>
              </w:rPr>
              <w:t>Διοικητική λειτουργία</w:t>
            </w:r>
            <w:r>
              <w:rPr>
                <w:rFonts w:eastAsia="Calibri" w:cs="Times New Roman"/>
                <w:color w:val="000000"/>
                <w:kern w:val="2"/>
                <w:sz w:val="36"/>
                <w:szCs w:val="36"/>
                <w:lang w:eastAsia="el-GR"/>
              </w:rPr>
              <w:t xml:space="preserve"> </w:t>
            </w:r>
          </w:p>
        </w:tc>
      </w:tr>
      <w:tr>
        <w:trPr>
          <w:trHeight w:val="413"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Paragraph"/>
              <w:tabs>
                <w:tab w:val="left" w:pos="201" w:leader="none"/>
              </w:tabs>
              <w:spacing w:lineRule="exact" w:line="273" w:before="13" w:after="200"/>
              <w:ind w:left="200" w:hanging="0"/>
              <w:jc w:val="center"/>
              <w:rPr>
                <w:rFonts w:ascii="Calibri" w:hAnsi="Calibri" w:asciiTheme="minorHAnsi" w:hAnsiTheme="minorHAnsi"/>
                <w:sz w:val="24"/>
                <w:szCs w:val="24"/>
              </w:rPr>
            </w:pPr>
            <w:r>
              <w:rPr>
                <w:rFonts w:eastAsia="Calibri" w:cs="Calibri"/>
                <w:b/>
                <w:bCs/>
                <w:color w:val="000000"/>
                <w:kern w:val="2"/>
                <w:sz w:val="32"/>
                <w:szCs w:val="32"/>
                <w:lang w:eastAsia="el-GR"/>
              </w:rPr>
              <w:t>Θετικά σημεία</w:t>
            </w:r>
          </w:p>
          <w:p>
            <w:pPr>
              <w:pStyle w:val="TableParagraph"/>
              <w:tabs>
                <w:tab w:val="left" w:pos="201" w:leader="none"/>
              </w:tabs>
              <w:spacing w:lineRule="exact" w:line="273" w:before="13" w:after="200"/>
              <w:ind w:left="200" w:hanging="0"/>
              <w:rPr>
                <w:rFonts w:ascii="Calibri" w:hAnsi="Calibri" w:asciiTheme="minorHAnsi" w:hAnsiTheme="minorHAnsi"/>
                <w:sz w:val="24"/>
                <w:szCs w:val="24"/>
              </w:rPr>
            </w:pPr>
            <w:r>
              <w:rPr>
                <w:rFonts w:eastAsia="Calibri"/>
                <w:color w:val="000000"/>
                <w:kern w:val="2"/>
                <w:sz w:val="32"/>
                <w:szCs w:val="32"/>
                <w:lang w:eastAsia="el-GR"/>
              </w:rPr>
              <w:t xml:space="preserve">1. </w:t>
            </w:r>
            <w:r>
              <w:rPr>
                <w:rFonts w:ascii="Calibri" w:hAnsi="Calibri" w:asciiTheme="minorHAnsi" w:hAnsiTheme="minorHAnsi"/>
                <w:sz w:val="28"/>
                <w:szCs w:val="28"/>
              </w:rPr>
              <w:t>Ηγεσία – Οργάνωση και διοίκηση της σχολικής</w:t>
            </w:r>
            <w:r>
              <w:rPr>
                <w:rFonts w:ascii="Calibri" w:hAnsi="Calibri" w:asciiTheme="minorHAnsi" w:hAnsiTheme="minorHAnsi"/>
                <w:spacing w:val="-57"/>
                <w:sz w:val="28"/>
                <w:szCs w:val="28"/>
              </w:rPr>
              <w:t xml:space="preserve">    </w:t>
            </w:r>
            <w:r>
              <w:rPr>
                <w:rFonts w:ascii="Calibri" w:hAnsi="Calibri" w:asciiTheme="minorHAnsi" w:hAnsiTheme="minorHAnsi"/>
                <w:sz w:val="28"/>
                <w:szCs w:val="28"/>
              </w:rPr>
              <w:t>μονάδας</w:t>
            </w:r>
            <w:r>
              <w:rPr>
                <w:sz w:val="24"/>
                <w:szCs w:val="24"/>
              </w:rPr>
              <w:t xml:space="preserve"> </w:t>
            </w:r>
          </w:p>
          <w:p>
            <w:pPr>
              <w:pStyle w:val="TableParagraph"/>
              <w:numPr>
                <w:ilvl w:val="0"/>
                <w:numId w:val="1"/>
              </w:numPr>
              <w:tabs>
                <w:tab w:val="left" w:pos="201" w:leader="none"/>
              </w:tabs>
              <w:spacing w:lineRule="exact" w:line="273" w:before="13" w:after="200"/>
              <w:rPr>
                <w:rFonts w:ascii="Calibri" w:hAnsi="Calibri" w:asciiTheme="minorHAnsi" w:hAnsiTheme="minorHAnsi"/>
                <w:sz w:val="24"/>
                <w:szCs w:val="24"/>
              </w:rPr>
            </w:pPr>
            <w:r>
              <w:rPr>
                <w:rFonts w:ascii="Calibri" w:hAnsi="Calibri" w:asciiTheme="minorHAnsi" w:hAnsiTheme="minorHAnsi"/>
                <w:sz w:val="24"/>
                <w:szCs w:val="24"/>
              </w:rPr>
              <w:t>Στοχοθεσία και προτεραιοποίηση στόχων -&gt;4</w:t>
            </w:r>
          </w:p>
          <w:p>
            <w:pPr>
              <w:pStyle w:val="TableParagraph"/>
              <w:numPr>
                <w:ilvl w:val="0"/>
                <w:numId w:val="1"/>
              </w:numPr>
              <w:tabs>
                <w:tab w:val="left" w:pos="201" w:leader="none"/>
              </w:tabs>
              <w:spacing w:lineRule="auto" w:line="235" w:before="2" w:after="200"/>
              <w:ind w:left="720" w:right="749" w:hanging="360"/>
              <w:rPr>
                <w:rFonts w:ascii="Calibri" w:hAnsi="Calibri" w:asciiTheme="minorHAnsi" w:hAnsiTheme="minorHAnsi"/>
                <w:sz w:val="24"/>
                <w:szCs w:val="24"/>
              </w:rPr>
            </w:pPr>
            <w:r>
              <w:rPr>
                <w:rFonts w:ascii="Calibri" w:hAnsi="Calibri" w:asciiTheme="minorHAnsi" w:hAnsiTheme="minorHAnsi"/>
                <w:sz w:val="24"/>
                <w:szCs w:val="24"/>
              </w:rPr>
              <w:t>Διασφάλιση της εφαρμογής του σχολικού</w:t>
            </w:r>
            <w:r>
              <w:rPr>
                <w:rFonts w:ascii="Calibri" w:hAnsi="Calibri" w:asciiTheme="minorHAnsi" w:hAnsiTheme="minorHAnsi"/>
                <w:spacing w:val="-57"/>
                <w:sz w:val="24"/>
                <w:szCs w:val="24"/>
              </w:rPr>
              <w:t xml:space="preserve"> </w:t>
            </w:r>
            <w:r>
              <w:rPr>
                <w:rFonts w:ascii="Calibri" w:hAnsi="Calibri" w:asciiTheme="minorHAnsi" w:hAnsiTheme="minorHAnsi"/>
                <w:sz w:val="24"/>
                <w:szCs w:val="24"/>
              </w:rPr>
              <w:t>κανονισμού-&gt; 4</w:t>
            </w:r>
          </w:p>
          <w:p>
            <w:pPr>
              <w:pStyle w:val="TableParagraph"/>
              <w:numPr>
                <w:ilvl w:val="0"/>
                <w:numId w:val="1"/>
              </w:numPr>
              <w:spacing w:lineRule="exact" w:line="268"/>
              <w:rPr>
                <w:rFonts w:ascii="Calibri" w:hAnsi="Calibri" w:asciiTheme="minorHAnsi" w:hAnsiTheme="minorHAnsi"/>
                <w:sz w:val="24"/>
                <w:szCs w:val="24"/>
              </w:rPr>
            </w:pPr>
            <w:r>
              <w:rPr>
                <w:rFonts w:ascii="Calibri" w:hAnsi="Calibri" w:asciiTheme="minorHAnsi" w:hAnsiTheme="minorHAnsi"/>
                <w:sz w:val="24"/>
                <w:szCs w:val="24"/>
              </w:rPr>
              <w:t>Αξιοποίηση του εκπαιδευτικού προσωπικού -&gt;4</w:t>
            </w:r>
          </w:p>
          <w:p>
            <w:pPr>
              <w:pStyle w:val="TableParagraph"/>
              <w:numPr>
                <w:ilvl w:val="0"/>
                <w:numId w:val="1"/>
              </w:numPr>
              <w:tabs>
                <w:tab w:val="left" w:pos="201" w:leader="none"/>
              </w:tabs>
              <w:spacing w:lineRule="exact" w:line="270"/>
              <w:rPr>
                <w:rFonts w:ascii="Calibri" w:hAnsi="Calibri" w:asciiTheme="minorHAnsi" w:hAnsiTheme="minorHAnsi"/>
                <w:sz w:val="24"/>
                <w:szCs w:val="24"/>
              </w:rPr>
            </w:pPr>
            <w:r>
              <w:rPr>
                <w:rFonts w:ascii="Calibri" w:hAnsi="Calibri" w:asciiTheme="minorHAnsi" w:hAnsiTheme="minorHAnsi"/>
                <w:sz w:val="24"/>
                <w:szCs w:val="24"/>
              </w:rPr>
              <w:t>Κατανομή και διαχείριση πόρων -&gt; 1</w:t>
            </w:r>
          </w:p>
          <w:p>
            <w:pPr>
              <w:pStyle w:val="ListParagraph"/>
              <w:widowControl w:val="false"/>
              <w:numPr>
                <w:ilvl w:val="0"/>
                <w:numId w:val="1"/>
              </w:numPr>
              <w:spacing w:lineRule="auto" w:line="252" w:before="0" w:after="0"/>
              <w:contextualSpacing/>
              <w:rPr>
                <w:sz w:val="24"/>
                <w:szCs w:val="24"/>
              </w:rPr>
            </w:pPr>
            <w:r>
              <w:rPr>
                <w:sz w:val="24"/>
                <w:szCs w:val="24"/>
              </w:rPr>
              <w:t>Προστασία, αξιοποίηση και εκσυγχρονισμός</w:t>
            </w:r>
            <w:r>
              <w:rPr>
                <w:spacing w:val="-57"/>
                <w:sz w:val="24"/>
                <w:szCs w:val="24"/>
              </w:rPr>
              <w:t xml:space="preserve"> </w:t>
            </w:r>
            <w:r>
              <w:rPr>
                <w:sz w:val="24"/>
                <w:szCs w:val="24"/>
              </w:rPr>
              <w:t>σχολικών χώρων- υποδομών -&gt; 4</w:t>
            </w:r>
          </w:p>
          <w:p>
            <w:pPr>
              <w:pStyle w:val="ListParagraph"/>
              <w:widowControl w:val="false"/>
              <w:spacing w:lineRule="auto" w:line="252" w:before="0" w:after="0"/>
              <w:contextualSpacing/>
              <w:rPr>
                <w:sz w:val="24"/>
                <w:szCs w:val="24"/>
              </w:rPr>
            </w:pPr>
            <w:r>
              <w:rPr>
                <w:sz w:val="24"/>
                <w:szCs w:val="24"/>
              </w:rPr>
            </w:r>
          </w:p>
          <w:p>
            <w:pPr>
              <w:pStyle w:val="Normal"/>
              <w:widowControl w:val="false"/>
              <w:spacing w:lineRule="auto" w:line="252" w:before="0" w:after="0"/>
              <w:rPr>
                <w:sz w:val="24"/>
                <w:szCs w:val="24"/>
                <w:lang w:val="en-US"/>
              </w:rPr>
            </w:pPr>
            <w:r>
              <w:rPr>
                <w:sz w:val="24"/>
                <w:szCs w:val="24"/>
                <w:lang w:val="en-US"/>
              </w:rPr>
              <w:t xml:space="preserve">2.  </w:t>
            </w:r>
            <w:r>
              <w:rPr>
                <w:sz w:val="28"/>
                <w:szCs w:val="28"/>
              </w:rPr>
              <w:t>Σχολείο και κοινότητα</w:t>
            </w:r>
          </w:p>
          <w:p>
            <w:pPr>
              <w:pStyle w:val="TableParagraph"/>
              <w:numPr>
                <w:ilvl w:val="0"/>
                <w:numId w:val="2"/>
              </w:numPr>
              <w:tabs>
                <w:tab w:val="left" w:pos="201" w:leader="none"/>
              </w:tabs>
              <w:spacing w:lineRule="auto" w:line="235" w:before="1" w:after="200"/>
              <w:ind w:left="720" w:right="45" w:hanging="360"/>
              <w:rPr>
                <w:rFonts w:ascii="Calibri" w:hAnsi="Calibri" w:asciiTheme="minorHAnsi" w:hAnsiTheme="minorHAnsi"/>
                <w:sz w:val="24"/>
                <w:szCs w:val="24"/>
              </w:rPr>
            </w:pPr>
            <w:r>
              <w:rPr>
                <w:rFonts w:ascii="Calibri" w:hAnsi="Calibri" w:asciiTheme="minorHAnsi" w:hAnsiTheme="minorHAnsi"/>
                <w:sz w:val="24"/>
                <w:szCs w:val="24"/>
              </w:rPr>
              <w:t>Ενίσχυση σχέσεων και επιδίωξη συνεργασιών με</w:t>
            </w:r>
            <w:r>
              <w:rPr>
                <w:rFonts w:ascii="Calibri" w:hAnsi="Calibri" w:asciiTheme="minorHAnsi" w:hAnsiTheme="minorHAnsi"/>
                <w:spacing w:val="-57"/>
                <w:sz w:val="24"/>
                <w:szCs w:val="24"/>
              </w:rPr>
              <w:t xml:space="preserve"> </w:t>
            </w:r>
            <w:r>
              <w:rPr>
                <w:rFonts w:ascii="Calibri" w:hAnsi="Calibri" w:asciiTheme="minorHAnsi" w:hAnsiTheme="minorHAnsi"/>
                <w:sz w:val="24"/>
                <w:szCs w:val="24"/>
              </w:rPr>
              <w:t>φορείς -&gt; 4</w:t>
            </w:r>
          </w:p>
          <w:p>
            <w:pPr>
              <w:pStyle w:val="ListParagraph"/>
              <w:widowControl w:val="false"/>
              <w:numPr>
                <w:ilvl w:val="0"/>
                <w:numId w:val="2"/>
              </w:numPr>
              <w:spacing w:lineRule="auto" w:line="252" w:before="0" w:after="0"/>
              <w:contextualSpacing/>
              <w:rPr>
                <w:sz w:val="24"/>
                <w:szCs w:val="24"/>
                <w:lang w:val="en-US"/>
              </w:rPr>
            </w:pPr>
            <w:r>
              <w:rPr>
                <w:sz w:val="24"/>
                <w:szCs w:val="24"/>
              </w:rPr>
              <w:t>Εξωστρέφεια – διάχυση καλών πρακτικών -&gt;3</w:t>
            </w:r>
          </w:p>
          <w:p>
            <w:pPr>
              <w:pStyle w:val="Normal"/>
              <w:widowControl w:val="false"/>
              <w:spacing w:lineRule="auto" w:line="252" w:before="0" w:after="0"/>
              <w:ind w:left="317" w:hanging="0"/>
              <w:rPr>
                <w:rFonts w:ascii="Arial" w:hAnsi="Arial" w:eastAsia="Times New Roman" w:cs="Arial"/>
                <w:sz w:val="36"/>
                <w:szCs w:val="36"/>
                <w:lang w:eastAsia="el-GR"/>
              </w:rPr>
            </w:pPr>
            <w:r>
              <w:rPr>
                <w:rFonts w:eastAsia="Times New Roman" w:cs="Arial" w:ascii="Arial" w:hAnsi="Arial"/>
                <w:sz w:val="36"/>
                <w:szCs w:val="36"/>
                <w:lang w:eastAsia="el-GR"/>
              </w:rPr>
            </w:r>
          </w:p>
        </w:tc>
      </w:tr>
      <w:tr>
        <w:trPr>
          <w:trHeight w:val="413"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rFonts w:eastAsia="Calibri" w:cs="Times New Roman"/>
                <w:color w:val="000000"/>
                <w:kern w:val="2"/>
                <w:sz w:val="32"/>
                <w:szCs w:val="32"/>
                <w:lang w:val="en-US" w:eastAsia="el-GR"/>
              </w:rPr>
            </w:pPr>
            <w:r>
              <w:rPr>
                <w:rFonts w:eastAsia="Calibri" w:cs="Calibri"/>
                <w:b/>
                <w:bCs/>
                <w:color w:val="000000"/>
                <w:kern w:val="2"/>
                <w:sz w:val="32"/>
                <w:szCs w:val="32"/>
                <w:lang w:eastAsia="el-GR"/>
              </w:rPr>
              <w:t>Σημεία προς βελτίωση</w:t>
            </w:r>
          </w:p>
          <w:p>
            <w:pPr>
              <w:pStyle w:val="Normal"/>
              <w:jc w:val="both"/>
              <w:rPr>
                <w:bCs/>
              </w:rPr>
            </w:pPr>
            <w:r>
              <w:rPr>
                <w:bCs/>
              </w:rPr>
              <w:t>Τα τελευταία χρόνια η έλλειψη του δικού μας σχολικού χώρου έχει λειτουργήσει σαν τροχοπέδη σε δράσεις και ανάπτυξη στον βαθμό που το εκπαιδευτικό προσωπικό θα ήθελε. Παρ΄ όλα αυτά θεωρούμε ότι με κανένα τρόπο δεν πρέπει να μειωθεί η προσπάθεια να είναι το σχολείο μας κέντρο πολιτισμού και δράσεων  παρά τις όποιες δυσκολίες και ότι αυτή κατάσταση είναι προσωρινή και σύντομα πάλι θα λάμψουμε στο δικό μας περιβάλλον.</w:t>
            </w:r>
          </w:p>
          <w:p>
            <w:pPr>
              <w:pStyle w:val="Normal"/>
              <w:widowControl w:val="false"/>
              <w:spacing w:lineRule="auto" w:line="252" w:before="0" w:after="0"/>
              <w:ind w:left="317" w:hanging="0"/>
              <w:rPr>
                <w:rFonts w:ascii="Arial" w:hAnsi="Arial" w:eastAsia="Times New Roman" w:cs="Arial"/>
                <w:sz w:val="36"/>
                <w:szCs w:val="36"/>
                <w:lang w:eastAsia="el-GR"/>
              </w:rPr>
            </w:pPr>
            <w:r>
              <w:rPr>
                <w:rFonts w:eastAsia="Times New Roman" w:cs="Arial" w:ascii="Arial" w:hAnsi="Arial"/>
                <w:sz w:val="36"/>
                <w:szCs w:val="36"/>
                <w:lang w:eastAsia="el-GR"/>
              </w:rPr>
            </w:r>
          </w:p>
        </w:tc>
      </w:tr>
      <w:tr>
        <w:trPr>
          <w:trHeight w:val="550"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E599" w:val="clear"/>
          </w:tcPr>
          <w:p>
            <w:pPr>
              <w:pStyle w:val="Normal"/>
              <w:widowControl w:val="false"/>
              <w:spacing w:lineRule="auto" w:line="252" w:before="0" w:after="0"/>
              <w:jc w:val="center"/>
              <w:rPr>
                <w:rFonts w:ascii="Arial" w:hAnsi="Arial" w:eastAsia="Times New Roman" w:cs="Arial"/>
                <w:sz w:val="36"/>
                <w:szCs w:val="36"/>
                <w:lang w:eastAsia="el-GR"/>
              </w:rPr>
            </w:pPr>
            <w:r>
              <w:rPr>
                <w:rFonts w:eastAsia="Calibri" w:cs="Calibri"/>
                <w:b/>
                <w:bCs/>
                <w:color w:val="000000"/>
                <w:kern w:val="2"/>
                <w:sz w:val="36"/>
                <w:szCs w:val="36"/>
                <w:lang w:eastAsia="el-GR"/>
              </w:rPr>
              <w:t>Επαγγελματική ανάπτυξη των εκπαιδευτικών</w:t>
            </w:r>
            <w:r>
              <w:rPr>
                <w:rFonts w:eastAsia="Calibri" w:cs="Times New Roman"/>
                <w:color w:val="000000"/>
                <w:kern w:val="2"/>
                <w:sz w:val="36"/>
                <w:szCs w:val="36"/>
                <w:lang w:eastAsia="el-GR"/>
              </w:rPr>
              <w:t xml:space="preserve"> </w:t>
            </w:r>
          </w:p>
        </w:tc>
      </w:tr>
      <w:tr>
        <w:trPr>
          <w:trHeight w:val="413"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52" w:before="0" w:after="0"/>
              <w:ind w:left="317" w:hanging="0"/>
              <w:jc w:val="center"/>
              <w:rPr>
                <w:rFonts w:eastAsia="Calibri" w:cs="Times New Roman"/>
                <w:color w:val="000000"/>
                <w:kern w:val="2"/>
                <w:sz w:val="32"/>
                <w:szCs w:val="32"/>
                <w:lang w:val="en-US" w:eastAsia="el-GR"/>
              </w:rPr>
            </w:pPr>
            <w:r>
              <w:rPr>
                <w:rFonts w:eastAsia="Calibri" w:cs="Calibri"/>
                <w:b/>
                <w:bCs/>
                <w:color w:val="000000"/>
                <w:kern w:val="2"/>
                <w:sz w:val="32"/>
                <w:szCs w:val="32"/>
                <w:lang w:eastAsia="el-GR"/>
              </w:rPr>
              <w:t>Θετικά σημεία</w:t>
            </w:r>
          </w:p>
          <w:p>
            <w:pPr>
              <w:pStyle w:val="ListParagraph"/>
              <w:widowControl w:val="false"/>
              <w:numPr>
                <w:ilvl w:val="0"/>
                <w:numId w:val="8"/>
              </w:numPr>
              <w:spacing w:lineRule="auto" w:line="252" w:before="0" w:after="0"/>
              <w:contextualSpacing/>
              <w:rPr>
                <w:rFonts w:ascii="Arial" w:hAnsi="Arial" w:eastAsia="Times New Roman" w:cs="Arial"/>
                <w:sz w:val="28"/>
                <w:szCs w:val="28"/>
                <w:lang w:eastAsia="el-GR"/>
              </w:rPr>
            </w:pPr>
            <w:r>
              <w:rPr>
                <w:sz w:val="28"/>
                <w:szCs w:val="28"/>
              </w:rPr>
              <w:t>Συμμετοχή των εκπαιδευτικών σε</w:t>
            </w:r>
            <w:r>
              <w:rPr>
                <w:spacing w:val="-57"/>
                <w:sz w:val="28"/>
                <w:szCs w:val="28"/>
              </w:rPr>
              <w:t xml:space="preserve"> </w:t>
            </w:r>
            <w:r>
              <w:rPr>
                <w:sz w:val="28"/>
                <w:szCs w:val="28"/>
              </w:rPr>
              <w:t>επιμορφωτικές δράσεις</w:t>
            </w:r>
          </w:p>
          <w:p>
            <w:pPr>
              <w:pStyle w:val="ListParagraph"/>
              <w:widowControl w:val="false"/>
              <w:spacing w:lineRule="auto" w:line="252" w:before="0" w:after="0"/>
              <w:ind w:left="677" w:hanging="0"/>
              <w:contextualSpacing/>
              <w:rPr>
                <w:rFonts w:ascii="Arial" w:hAnsi="Arial" w:eastAsia="Times New Roman" w:cs="Arial"/>
                <w:sz w:val="28"/>
                <w:szCs w:val="28"/>
                <w:lang w:eastAsia="el-GR"/>
              </w:rPr>
            </w:pPr>
            <w:r>
              <w:rPr>
                <w:rFonts w:eastAsia="Times New Roman" w:cs="Arial" w:ascii="Arial" w:hAnsi="Arial"/>
                <w:sz w:val="28"/>
                <w:szCs w:val="28"/>
                <w:lang w:eastAsia="el-GR"/>
              </w:rPr>
            </w:r>
          </w:p>
          <w:p>
            <w:pPr>
              <w:pStyle w:val="TableParagraph"/>
              <w:numPr>
                <w:ilvl w:val="0"/>
                <w:numId w:val="9"/>
              </w:numPr>
              <w:tabs>
                <w:tab w:val="left" w:pos="201" w:leader="none"/>
              </w:tabs>
              <w:spacing w:lineRule="auto" w:line="235" w:before="18" w:after="200"/>
              <w:ind w:left="720" w:right="523" w:hanging="360"/>
              <w:rPr>
                <w:rFonts w:ascii="Calibri" w:hAnsi="Calibri" w:asciiTheme="minorHAnsi" w:hAnsiTheme="minorHAnsi"/>
                <w:sz w:val="24"/>
                <w:szCs w:val="24"/>
              </w:rPr>
            </w:pPr>
            <w:r>
              <w:rPr>
                <w:rFonts w:ascii="Calibri" w:hAnsi="Calibri" w:asciiTheme="minorHAnsi" w:hAnsiTheme="minorHAnsi"/>
                <w:sz w:val="24"/>
                <w:szCs w:val="24"/>
              </w:rPr>
              <w:t>Συμμετοχή σε επιμορφώσεις από αρμόδιους</w:t>
            </w:r>
            <w:r>
              <w:rPr>
                <w:rFonts w:ascii="Calibri" w:hAnsi="Calibri" w:asciiTheme="minorHAnsi" w:hAnsiTheme="minorHAnsi"/>
                <w:spacing w:val="-57"/>
                <w:sz w:val="24"/>
                <w:szCs w:val="24"/>
              </w:rPr>
              <w:t xml:space="preserve"> </w:t>
            </w:r>
            <w:r>
              <w:rPr>
                <w:rFonts w:ascii="Calibri" w:hAnsi="Calibri" w:asciiTheme="minorHAnsi" w:hAnsiTheme="minorHAnsi"/>
                <w:sz w:val="24"/>
                <w:szCs w:val="24"/>
              </w:rPr>
              <w:t>φορείς -&gt; 4</w:t>
            </w:r>
          </w:p>
          <w:p>
            <w:pPr>
              <w:pStyle w:val="TableParagraph"/>
              <w:numPr>
                <w:ilvl w:val="0"/>
                <w:numId w:val="9"/>
              </w:numPr>
              <w:spacing w:lineRule="exact" w:line="270"/>
              <w:rPr>
                <w:rFonts w:ascii="Calibri" w:hAnsi="Calibri" w:asciiTheme="minorHAnsi" w:hAnsiTheme="minorHAnsi"/>
                <w:sz w:val="24"/>
                <w:szCs w:val="24"/>
              </w:rPr>
            </w:pPr>
            <w:r>
              <w:rPr>
                <w:rFonts w:ascii="Calibri" w:hAnsi="Calibri" w:asciiTheme="minorHAnsi" w:hAnsiTheme="minorHAnsi"/>
                <w:sz w:val="24"/>
                <w:szCs w:val="24"/>
              </w:rPr>
              <w:t>Σχεδιασμός και υλοποίηση επιμορφωτικών δράσεων με τη μορφή της ετεροπαρατήρησης -&gt; 4</w:t>
            </w:r>
          </w:p>
          <w:p>
            <w:pPr>
              <w:pStyle w:val="TableParagraph"/>
              <w:numPr>
                <w:ilvl w:val="0"/>
                <w:numId w:val="9"/>
              </w:numPr>
              <w:tabs>
                <w:tab w:val="left" w:pos="201" w:leader="none"/>
              </w:tabs>
              <w:spacing w:lineRule="auto" w:line="235" w:before="1" w:after="200"/>
              <w:ind w:left="720" w:right="131" w:hanging="360"/>
              <w:rPr>
                <w:rFonts w:ascii="Calibri" w:hAnsi="Calibri" w:asciiTheme="minorHAnsi" w:hAnsiTheme="minorHAnsi"/>
                <w:sz w:val="24"/>
                <w:szCs w:val="24"/>
              </w:rPr>
            </w:pPr>
            <w:r>
              <w:rPr>
                <w:rFonts w:ascii="Calibri" w:hAnsi="Calibri" w:asciiTheme="minorHAnsi" w:hAnsiTheme="minorHAnsi"/>
                <w:sz w:val="24"/>
                <w:szCs w:val="24"/>
              </w:rPr>
              <w:t>Σχεδιασμός δράσεων ανάπτυξης του γλωσσικού</w:t>
            </w:r>
            <w:r>
              <w:rPr>
                <w:rFonts w:ascii="Calibri" w:hAnsi="Calibri" w:asciiTheme="minorHAnsi" w:hAnsiTheme="minorHAnsi"/>
                <w:spacing w:val="-57"/>
                <w:sz w:val="24"/>
                <w:szCs w:val="24"/>
              </w:rPr>
              <w:t xml:space="preserve"> </w:t>
            </w:r>
            <w:r>
              <w:rPr>
                <w:rFonts w:ascii="Calibri" w:hAnsi="Calibri" w:asciiTheme="minorHAnsi" w:hAnsiTheme="minorHAnsi"/>
                <w:sz w:val="24"/>
                <w:szCs w:val="24"/>
              </w:rPr>
              <w:t>και του επιστημονικού εγγραματισμού -&gt; 3</w:t>
            </w:r>
          </w:p>
          <w:p>
            <w:pPr>
              <w:pStyle w:val="ListParagraph"/>
              <w:widowControl w:val="false"/>
              <w:numPr>
                <w:ilvl w:val="0"/>
                <w:numId w:val="9"/>
              </w:numPr>
              <w:spacing w:lineRule="auto" w:line="252" w:before="0" w:after="0"/>
              <w:contextualSpacing/>
              <w:rPr>
                <w:rFonts w:ascii="Arial" w:hAnsi="Arial" w:eastAsia="Times New Roman" w:cs="Arial"/>
                <w:sz w:val="36"/>
                <w:szCs w:val="36"/>
                <w:lang w:eastAsia="el-GR"/>
              </w:rPr>
            </w:pPr>
            <w:r>
              <w:rPr>
                <w:sz w:val="24"/>
                <w:szCs w:val="24"/>
              </w:rPr>
              <w:t>Σχεδιασμός και υλοποίηση επιμορφωτικών</w:t>
            </w:r>
            <w:r>
              <w:rPr>
                <w:spacing w:val="1"/>
                <w:sz w:val="24"/>
                <w:szCs w:val="24"/>
              </w:rPr>
              <w:t xml:space="preserve"> </w:t>
            </w:r>
            <w:r>
              <w:rPr>
                <w:sz w:val="24"/>
                <w:szCs w:val="24"/>
              </w:rPr>
              <w:t>δράσεων</w:t>
            </w:r>
            <w:r>
              <w:rPr>
                <w:spacing w:val="-3"/>
                <w:sz w:val="24"/>
                <w:szCs w:val="24"/>
              </w:rPr>
              <w:t xml:space="preserve"> </w:t>
            </w:r>
            <w:r>
              <w:rPr>
                <w:sz w:val="24"/>
                <w:szCs w:val="24"/>
              </w:rPr>
              <w:t>σε</w:t>
            </w:r>
            <w:r>
              <w:rPr>
                <w:spacing w:val="-2"/>
                <w:sz w:val="24"/>
                <w:szCs w:val="24"/>
              </w:rPr>
              <w:t xml:space="preserve"> </w:t>
            </w:r>
            <w:r>
              <w:rPr>
                <w:sz w:val="24"/>
                <w:szCs w:val="24"/>
              </w:rPr>
              <w:t>συνεργασία</w:t>
            </w:r>
            <w:r>
              <w:rPr>
                <w:spacing w:val="-2"/>
                <w:sz w:val="24"/>
                <w:szCs w:val="24"/>
              </w:rPr>
              <w:t xml:space="preserve"> </w:t>
            </w:r>
            <w:r>
              <w:rPr>
                <w:sz w:val="24"/>
                <w:szCs w:val="24"/>
              </w:rPr>
              <w:t>με</w:t>
            </w:r>
            <w:r>
              <w:rPr>
                <w:spacing w:val="-2"/>
                <w:sz w:val="24"/>
                <w:szCs w:val="24"/>
              </w:rPr>
              <w:t xml:space="preserve"> </w:t>
            </w:r>
            <w:r>
              <w:rPr>
                <w:sz w:val="24"/>
                <w:szCs w:val="24"/>
              </w:rPr>
              <w:t>άλλα</w:t>
            </w:r>
            <w:r>
              <w:rPr>
                <w:spacing w:val="-2"/>
                <w:sz w:val="24"/>
                <w:szCs w:val="24"/>
              </w:rPr>
              <w:t xml:space="preserve"> </w:t>
            </w:r>
            <w:r>
              <w:rPr>
                <w:sz w:val="24"/>
                <w:szCs w:val="24"/>
              </w:rPr>
              <w:t>σχολεία</w:t>
            </w:r>
            <w:r>
              <w:rPr>
                <w:spacing w:val="-2"/>
                <w:sz w:val="24"/>
                <w:szCs w:val="24"/>
              </w:rPr>
              <w:t xml:space="preserve"> </w:t>
            </w:r>
            <w:r>
              <w:rPr>
                <w:sz w:val="24"/>
                <w:szCs w:val="24"/>
              </w:rPr>
              <w:t>-&gt;</w:t>
            </w:r>
            <w:r>
              <w:rPr>
                <w:spacing w:val="-2"/>
                <w:sz w:val="24"/>
                <w:szCs w:val="24"/>
              </w:rPr>
              <w:t xml:space="preserve"> </w:t>
            </w:r>
            <w:r>
              <w:rPr>
                <w:sz w:val="24"/>
                <w:szCs w:val="24"/>
              </w:rPr>
              <w:t>3</w:t>
            </w:r>
          </w:p>
          <w:p>
            <w:pPr>
              <w:pStyle w:val="ListParagraph"/>
              <w:widowControl w:val="false"/>
              <w:spacing w:lineRule="auto" w:line="252" w:before="0" w:after="0"/>
              <w:contextualSpacing/>
              <w:rPr>
                <w:rFonts w:ascii="Arial" w:hAnsi="Arial" w:eastAsia="Times New Roman" w:cs="Arial"/>
                <w:sz w:val="36"/>
                <w:szCs w:val="36"/>
                <w:lang w:eastAsia="el-GR"/>
              </w:rPr>
            </w:pPr>
            <w:r>
              <w:rPr>
                <w:rFonts w:eastAsia="Times New Roman" w:cs="Arial" w:ascii="Arial" w:hAnsi="Arial"/>
                <w:sz w:val="36"/>
                <w:szCs w:val="36"/>
                <w:lang w:eastAsia="el-GR"/>
              </w:rPr>
            </w:r>
          </w:p>
          <w:p>
            <w:pPr>
              <w:pStyle w:val="ListParagraph"/>
              <w:widowControl w:val="false"/>
              <w:numPr>
                <w:ilvl w:val="0"/>
                <w:numId w:val="8"/>
              </w:numPr>
              <w:spacing w:lineRule="auto" w:line="252" w:before="0" w:after="0"/>
              <w:contextualSpacing/>
              <w:rPr>
                <w:rFonts w:ascii="Arial" w:hAnsi="Arial" w:eastAsia="Times New Roman" w:cs="Arial"/>
                <w:sz w:val="28"/>
                <w:szCs w:val="28"/>
                <w:lang w:eastAsia="el-GR"/>
              </w:rPr>
            </w:pPr>
            <w:r>
              <w:rPr>
                <w:sz w:val="28"/>
                <w:szCs w:val="28"/>
              </w:rPr>
              <w:t>Συμμετοχή των εκπαιδευτικών σε εθνικά και</w:t>
            </w:r>
            <w:r>
              <w:rPr>
                <w:spacing w:val="-57"/>
                <w:sz w:val="28"/>
                <w:szCs w:val="28"/>
              </w:rPr>
              <w:t xml:space="preserve">    </w:t>
            </w:r>
            <w:r>
              <w:rPr>
                <w:sz w:val="28"/>
                <w:szCs w:val="28"/>
              </w:rPr>
              <w:t>ευρωπαϊκά προγράμματα</w:t>
            </w:r>
          </w:p>
          <w:p>
            <w:pPr>
              <w:pStyle w:val="ListParagraph"/>
              <w:widowControl w:val="false"/>
              <w:numPr>
                <w:ilvl w:val="0"/>
                <w:numId w:val="10"/>
              </w:numPr>
              <w:spacing w:lineRule="auto" w:line="252" w:before="0" w:after="0"/>
              <w:contextualSpacing/>
              <w:rPr>
                <w:rFonts w:ascii="Arial" w:hAnsi="Arial" w:eastAsia="Times New Roman" w:cs="Arial"/>
                <w:sz w:val="36"/>
                <w:szCs w:val="36"/>
                <w:lang w:eastAsia="el-GR"/>
              </w:rPr>
            </w:pPr>
            <w:r>
              <w:rPr>
                <w:sz w:val="24"/>
                <w:szCs w:val="24"/>
              </w:rPr>
              <w:t>Συμμετοχή σε δράσεις κοινωνικού ενδιαφέροντος</w:t>
            </w:r>
            <w:r>
              <w:rPr>
                <w:spacing w:val="-57"/>
                <w:sz w:val="24"/>
                <w:szCs w:val="24"/>
              </w:rPr>
              <w:t xml:space="preserve"> </w:t>
            </w:r>
            <w:r>
              <w:rPr>
                <w:sz w:val="24"/>
                <w:szCs w:val="24"/>
              </w:rPr>
              <w:t>κ.λπ -&gt; 4</w:t>
            </w:r>
          </w:p>
        </w:tc>
      </w:tr>
      <w:tr>
        <w:trPr>
          <w:trHeight w:val="413" w:hRule="atLeast"/>
        </w:trPr>
        <w:tc>
          <w:tcPr>
            <w:tcW w:w="8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52" w:before="0" w:after="0"/>
              <w:ind w:left="317" w:hanging="0"/>
              <w:jc w:val="center"/>
              <w:rPr>
                <w:rFonts w:eastAsia="Calibri" w:cs="Times New Roman"/>
                <w:color w:val="000000"/>
                <w:kern w:val="2"/>
                <w:sz w:val="32"/>
                <w:szCs w:val="32"/>
                <w:lang w:eastAsia="el-GR"/>
              </w:rPr>
            </w:pPr>
            <w:r>
              <w:rPr>
                <w:rFonts w:eastAsia="Calibri" w:cs="Calibri"/>
                <w:b/>
                <w:bCs/>
                <w:color w:val="000000"/>
                <w:kern w:val="2"/>
                <w:sz w:val="32"/>
                <w:szCs w:val="32"/>
                <w:lang w:eastAsia="el-GR"/>
              </w:rPr>
              <w:t>Σημεία προς βελτίωση</w:t>
            </w:r>
          </w:p>
          <w:p>
            <w:pPr>
              <w:pStyle w:val="Normal"/>
              <w:spacing w:before="0" w:after="200"/>
              <w:jc w:val="both"/>
              <w:rPr>
                <w:bCs/>
              </w:rPr>
            </w:pPr>
            <w:r>
              <w:rPr>
                <w:bCs/>
              </w:rPr>
              <w:t xml:space="preserve">Ένα πολύ σημαντικό μειονέκτημα αποτελεί η εναλλαγή εκπαιδευτικών κάθε χρόνο που εμποδίζει να υπάρξει μια ομαλή συνέχεια στην πορεία του σχολείου καθώς και η έλλειψη αυτών με την έναρξη της σχολικής χρονιάς με όσες δυσκολίες συνακόλουθα παρουσιάζονται μέχρι τον διορισμό τους ειδικά φέτος με την πληθώρα υποχρεώσεων που πρέπει να εκπληρωθούν σε συγκεκριμένες σύντομες προθεσμίες.      </w:t>
            </w:r>
          </w:p>
        </w:tc>
      </w:tr>
    </w:tbl>
    <w:p>
      <w:pPr>
        <w:pStyle w:val="Normal"/>
        <w:widowControl/>
        <w:suppressAutoHyphens w:val="true"/>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decimal"/>
      <w:lvlText w:val="%1."/>
      <w:lvlJc w:val="left"/>
      <w:pPr>
        <w:ind w:left="677" w:hanging="360"/>
      </w:pPr>
      <w:rPr>
        <w:sz w:val="28"/>
        <w:rFonts w:ascii="Arial" w:hAnsi="Arial" w:eastAsia="Calibri" w:cs="Times New Roman"/>
        <w:color w:val="000000"/>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47"/>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17e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aa03d7"/>
    <w:rPr>
      <w:rFonts w:ascii="Tahoma" w:hAnsi="Tahoma" w:cs="Tahoma"/>
      <w:sz w:val="16"/>
      <w:szCs w:val="16"/>
    </w:rPr>
  </w:style>
  <w:style w:type="character" w:styleId="Bodytext6" w:customStyle="1">
    <w:name w:val="Body text (6)_"/>
    <w:basedOn w:val="DefaultParagraphFont"/>
    <w:link w:val="Bodytext60"/>
    <w:qFormat/>
    <w:rsid w:val="006c76f7"/>
    <w:rPr>
      <w:rFonts w:ascii="Calibri" w:hAnsi="Calibri" w:eastAsia="Calibri" w:cs="Calibri"/>
      <w:i/>
      <w:iCs/>
      <w:sz w:val="19"/>
      <w:szCs w:val="19"/>
      <w:shd w:fill="FFFFFF" w:val="clear"/>
    </w:rPr>
  </w:style>
  <w:style w:type="character" w:styleId="Bodytext" w:customStyle="1">
    <w:name w:val="Body text_"/>
    <w:basedOn w:val="DefaultParagraphFont"/>
    <w:link w:val="8"/>
    <w:qFormat/>
    <w:rsid w:val="00a9697a"/>
    <w:rPr>
      <w:rFonts w:ascii="Calibri" w:hAnsi="Calibri" w:eastAsia="Calibri" w:cs="Calibri"/>
      <w:sz w:val="21"/>
      <w:szCs w:val="21"/>
      <w:shd w:fill="FFFFFF" w:val="clear"/>
    </w:rPr>
  </w:style>
  <w:style w:type="character" w:styleId="Heading2" w:customStyle="1">
    <w:name w:val="Heading #2_"/>
    <w:basedOn w:val="DefaultParagraphFont"/>
    <w:link w:val="Heading20"/>
    <w:qFormat/>
    <w:rsid w:val="00a9697a"/>
    <w:rPr>
      <w:rFonts w:ascii="Calibri" w:hAnsi="Calibri" w:eastAsia="Calibri" w:cs="Calibri"/>
      <w:i/>
      <w:iCs/>
      <w:shd w:fill="FFFFFF" w:val="clear"/>
    </w:rPr>
  </w:style>
  <w:style w:type="character" w:styleId="BodytextTimesNewRoman13pt" w:customStyle="1">
    <w:name w:val="Body text + Times New Roman;13 pt"/>
    <w:basedOn w:val="Bodytext"/>
    <w:qFormat/>
    <w:rsid w:val="00ce206f"/>
    <w:rPr>
      <w:rFonts w:ascii="Times New Roman" w:hAnsi="Times New Roman" w:eastAsia="Times New Roman" w:cs="Times New Roman"/>
      <w:color w:val="000000"/>
      <w:spacing w:val="0"/>
      <w:w w:val="100"/>
      <w:sz w:val="26"/>
      <w:szCs w:val="26"/>
      <w:lang w:val="el-GR"/>
    </w:rPr>
  </w:style>
  <w:style w:type="character" w:styleId="Bodytext135pt" w:customStyle="1">
    <w:name w:val="Body text + 13;5 pt"/>
    <w:basedOn w:val="Bodytext"/>
    <w:qFormat/>
    <w:rsid w:val="00ce206f"/>
    <w:rPr>
      <w:color w:val="000000"/>
      <w:spacing w:val="0"/>
      <w:w w:val="100"/>
      <w:sz w:val="27"/>
      <w:szCs w:val="27"/>
      <w:lang w:val="el-GR"/>
    </w:rPr>
  </w:style>
  <w:style w:type="character" w:styleId="1" w:customStyle="1">
    <w:name w:val="Σώμα κειμένου1"/>
    <w:basedOn w:val="Bodytext"/>
    <w:qFormat/>
    <w:rsid w:val="00ce206f"/>
    <w:rPr>
      <w:color w:val="000000"/>
      <w:spacing w:val="0"/>
      <w:w w:val="100"/>
      <w:lang w:val="el-GR"/>
    </w:rPr>
  </w:style>
  <w:style w:type="character" w:styleId="Style14">
    <w:name w:val="Σύνδεσμος διαδικτύου"/>
    <w:basedOn w:val="DefaultParagraphFont"/>
    <w:uiPriority w:val="99"/>
    <w:unhideWhenUsed/>
    <w:rsid w:val="00ce206f"/>
    <w:rPr>
      <w:color w:val="0000FF" w:themeColor="hyperlink"/>
      <w:u w:val="single"/>
    </w:rPr>
  </w:style>
  <w:style w:type="character" w:styleId="ListLabel1">
    <w:name w:val="ListLabel 1"/>
    <w:qFormat/>
    <w:rPr>
      <w:rFonts w:eastAsia="Times New Roman" w:cs="Times New Roman"/>
      <w:w w:val="100"/>
      <w:sz w:val="24"/>
      <w:szCs w:val="24"/>
      <w:lang w:val="el-GR" w:eastAsia="en-US" w:bidi="ar-SA"/>
    </w:rPr>
  </w:style>
  <w:style w:type="character" w:styleId="ListLabel2">
    <w:name w:val="ListLabel 2"/>
    <w:qFormat/>
    <w:rPr>
      <w:lang w:val="el-GR" w:eastAsia="en-US" w:bidi="ar-SA"/>
    </w:rPr>
  </w:style>
  <w:style w:type="character" w:styleId="ListLabel3">
    <w:name w:val="ListLabel 3"/>
    <w:qFormat/>
    <w:rPr>
      <w:lang w:val="el-GR" w:eastAsia="en-US" w:bidi="ar-SA"/>
    </w:rPr>
  </w:style>
  <w:style w:type="character" w:styleId="ListLabel4">
    <w:name w:val="ListLabel 4"/>
    <w:qFormat/>
    <w:rPr>
      <w:lang w:val="el-GR" w:eastAsia="en-US" w:bidi="ar-SA"/>
    </w:rPr>
  </w:style>
  <w:style w:type="character" w:styleId="ListLabel5">
    <w:name w:val="ListLabel 5"/>
    <w:qFormat/>
    <w:rPr>
      <w:lang w:val="el-GR" w:eastAsia="en-US" w:bidi="ar-SA"/>
    </w:rPr>
  </w:style>
  <w:style w:type="character" w:styleId="ListLabel6">
    <w:name w:val="ListLabel 6"/>
    <w:qFormat/>
    <w:rPr>
      <w:lang w:val="el-GR" w:eastAsia="en-US" w:bidi="ar-SA"/>
    </w:rPr>
  </w:style>
  <w:style w:type="character" w:styleId="ListLabel7">
    <w:name w:val="ListLabel 7"/>
    <w:qFormat/>
    <w:rPr>
      <w:lang w:val="el-GR" w:eastAsia="en-US" w:bidi="ar-SA"/>
    </w:rPr>
  </w:style>
  <w:style w:type="character" w:styleId="ListLabel8">
    <w:name w:val="ListLabel 8"/>
    <w:qFormat/>
    <w:rPr>
      <w:lang w:val="el-GR" w:eastAsia="en-US" w:bidi="ar-SA"/>
    </w:rPr>
  </w:style>
  <w:style w:type="character" w:styleId="ListLabel9">
    <w:name w:val="ListLabel 9"/>
    <w:qFormat/>
    <w:rPr>
      <w:lang w:val="el-GR" w:eastAsia="en-US" w:bidi="ar-SA"/>
    </w:rPr>
  </w:style>
  <w:style w:type="character" w:styleId="ListLabel10">
    <w:name w:val="ListLabel 10"/>
    <w:qFormat/>
    <w:rPr>
      <w:rFonts w:eastAsia="Times New Roman" w:cs="Times New Roman"/>
      <w:w w:val="100"/>
      <w:sz w:val="24"/>
      <w:szCs w:val="24"/>
      <w:lang w:val="el-GR" w:eastAsia="en-US" w:bidi="ar-SA"/>
    </w:rPr>
  </w:style>
  <w:style w:type="character" w:styleId="ListLabel11">
    <w:name w:val="ListLabel 11"/>
    <w:qFormat/>
    <w:rPr>
      <w:lang w:val="el-GR" w:eastAsia="en-US" w:bidi="ar-SA"/>
    </w:rPr>
  </w:style>
  <w:style w:type="character" w:styleId="ListLabel12">
    <w:name w:val="ListLabel 12"/>
    <w:qFormat/>
    <w:rPr>
      <w:lang w:val="el-GR" w:eastAsia="en-US" w:bidi="ar-SA"/>
    </w:rPr>
  </w:style>
  <w:style w:type="character" w:styleId="ListLabel13">
    <w:name w:val="ListLabel 13"/>
    <w:qFormat/>
    <w:rPr>
      <w:lang w:val="el-GR" w:eastAsia="en-US" w:bidi="ar-SA"/>
    </w:rPr>
  </w:style>
  <w:style w:type="character" w:styleId="ListLabel14">
    <w:name w:val="ListLabel 14"/>
    <w:qFormat/>
    <w:rPr>
      <w:lang w:val="el-GR" w:eastAsia="en-US" w:bidi="ar-SA"/>
    </w:rPr>
  </w:style>
  <w:style w:type="character" w:styleId="ListLabel15">
    <w:name w:val="ListLabel 15"/>
    <w:qFormat/>
    <w:rPr>
      <w:lang w:val="el-GR" w:eastAsia="en-US" w:bidi="ar-SA"/>
    </w:rPr>
  </w:style>
  <w:style w:type="character" w:styleId="ListLabel16">
    <w:name w:val="ListLabel 16"/>
    <w:qFormat/>
    <w:rPr>
      <w:lang w:val="el-GR" w:eastAsia="en-US" w:bidi="ar-SA"/>
    </w:rPr>
  </w:style>
  <w:style w:type="character" w:styleId="ListLabel17">
    <w:name w:val="ListLabel 17"/>
    <w:qFormat/>
    <w:rPr>
      <w:lang w:val="el-GR" w:eastAsia="en-US" w:bidi="ar-SA"/>
    </w:rPr>
  </w:style>
  <w:style w:type="character" w:styleId="ListLabel18">
    <w:name w:val="ListLabel 18"/>
    <w:qFormat/>
    <w:rPr>
      <w:lang w:val="el-GR" w:eastAsia="en-US" w:bidi="ar-SA"/>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w w:val="100"/>
      <w:sz w:val="24"/>
      <w:szCs w:val="24"/>
      <w:lang w:val="el-GR" w:eastAsia="en-US" w:bidi="ar-SA"/>
    </w:rPr>
  </w:style>
  <w:style w:type="character" w:styleId="ListLabel32">
    <w:name w:val="ListLabel 32"/>
    <w:qFormat/>
    <w:rPr>
      <w:lang w:val="el-GR" w:eastAsia="en-US" w:bidi="ar-SA"/>
    </w:rPr>
  </w:style>
  <w:style w:type="character" w:styleId="ListLabel33">
    <w:name w:val="ListLabel 33"/>
    <w:qFormat/>
    <w:rPr>
      <w:lang w:val="el-GR" w:eastAsia="en-US" w:bidi="ar-SA"/>
    </w:rPr>
  </w:style>
  <w:style w:type="character" w:styleId="ListLabel34">
    <w:name w:val="ListLabel 34"/>
    <w:qFormat/>
    <w:rPr>
      <w:lang w:val="el-GR" w:eastAsia="en-US" w:bidi="ar-SA"/>
    </w:rPr>
  </w:style>
  <w:style w:type="character" w:styleId="ListLabel35">
    <w:name w:val="ListLabel 35"/>
    <w:qFormat/>
    <w:rPr>
      <w:lang w:val="el-GR" w:eastAsia="en-US" w:bidi="ar-SA"/>
    </w:rPr>
  </w:style>
  <w:style w:type="character" w:styleId="ListLabel36">
    <w:name w:val="ListLabel 36"/>
    <w:qFormat/>
    <w:rPr>
      <w:lang w:val="el-GR" w:eastAsia="en-US" w:bidi="ar-SA"/>
    </w:rPr>
  </w:style>
  <w:style w:type="character" w:styleId="ListLabel37">
    <w:name w:val="ListLabel 37"/>
    <w:qFormat/>
    <w:rPr>
      <w:lang w:val="el-GR" w:eastAsia="en-US" w:bidi="ar-SA"/>
    </w:rPr>
  </w:style>
  <w:style w:type="character" w:styleId="ListLabel38">
    <w:name w:val="ListLabel 38"/>
    <w:qFormat/>
    <w:rPr>
      <w:lang w:val="el-GR" w:eastAsia="en-US" w:bidi="ar-SA"/>
    </w:rPr>
  </w:style>
  <w:style w:type="character" w:styleId="ListLabel39">
    <w:name w:val="ListLabel 39"/>
    <w:qFormat/>
    <w:rPr>
      <w:lang w:val="el-GR" w:eastAsia="en-US" w:bidi="ar-SA"/>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w w:val="100"/>
      <w:sz w:val="24"/>
      <w:szCs w:val="24"/>
      <w:lang w:val="el-GR" w:eastAsia="en-US" w:bidi="ar-SA"/>
    </w:rPr>
  </w:style>
  <w:style w:type="character" w:styleId="ListLabel44">
    <w:name w:val="ListLabel 44"/>
    <w:qFormat/>
    <w:rPr>
      <w:lang w:val="el-GR" w:eastAsia="en-US" w:bidi="ar-SA"/>
    </w:rPr>
  </w:style>
  <w:style w:type="character" w:styleId="ListLabel45">
    <w:name w:val="ListLabel 45"/>
    <w:qFormat/>
    <w:rPr>
      <w:lang w:val="el-GR" w:eastAsia="en-US" w:bidi="ar-SA"/>
    </w:rPr>
  </w:style>
  <w:style w:type="character" w:styleId="ListLabel46">
    <w:name w:val="ListLabel 46"/>
    <w:qFormat/>
    <w:rPr>
      <w:lang w:val="el-GR" w:eastAsia="en-US" w:bidi="ar-SA"/>
    </w:rPr>
  </w:style>
  <w:style w:type="character" w:styleId="ListLabel47">
    <w:name w:val="ListLabel 47"/>
    <w:qFormat/>
    <w:rPr>
      <w:lang w:val="el-GR" w:eastAsia="en-US" w:bidi="ar-SA"/>
    </w:rPr>
  </w:style>
  <w:style w:type="character" w:styleId="ListLabel48">
    <w:name w:val="ListLabel 48"/>
    <w:qFormat/>
    <w:rPr>
      <w:lang w:val="el-GR" w:eastAsia="en-US" w:bidi="ar-SA"/>
    </w:rPr>
  </w:style>
  <w:style w:type="character" w:styleId="ListLabel49">
    <w:name w:val="ListLabel 49"/>
    <w:qFormat/>
    <w:rPr>
      <w:lang w:val="el-GR" w:eastAsia="en-US" w:bidi="ar-SA"/>
    </w:rPr>
  </w:style>
  <w:style w:type="character" w:styleId="ListLabel50">
    <w:name w:val="ListLabel 50"/>
    <w:qFormat/>
    <w:rPr>
      <w:lang w:val="el-GR" w:eastAsia="en-US" w:bidi="ar-SA"/>
    </w:rPr>
  </w:style>
  <w:style w:type="character" w:styleId="ListLabel51">
    <w:name w:val="ListLabel 51"/>
    <w:qFormat/>
    <w:rPr>
      <w:lang w:val="el-GR" w:eastAsia="en-US" w:bidi="ar-SA"/>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Times New Roman" w:cs="Times New Roman"/>
      <w:w w:val="100"/>
      <w:sz w:val="24"/>
      <w:szCs w:val="24"/>
      <w:lang w:val="el-GR" w:eastAsia="en-US" w:bidi="ar-SA"/>
    </w:rPr>
  </w:style>
  <w:style w:type="character" w:styleId="ListLabel59">
    <w:name w:val="ListLabel 59"/>
    <w:qFormat/>
    <w:rPr>
      <w:lang w:val="el-GR" w:eastAsia="en-US" w:bidi="ar-SA"/>
    </w:rPr>
  </w:style>
  <w:style w:type="character" w:styleId="ListLabel60">
    <w:name w:val="ListLabel 60"/>
    <w:qFormat/>
    <w:rPr>
      <w:lang w:val="el-GR" w:eastAsia="en-US" w:bidi="ar-SA"/>
    </w:rPr>
  </w:style>
  <w:style w:type="character" w:styleId="ListLabel61">
    <w:name w:val="ListLabel 61"/>
    <w:qFormat/>
    <w:rPr>
      <w:lang w:val="el-GR" w:eastAsia="en-US" w:bidi="ar-SA"/>
    </w:rPr>
  </w:style>
  <w:style w:type="character" w:styleId="ListLabel62">
    <w:name w:val="ListLabel 62"/>
    <w:qFormat/>
    <w:rPr>
      <w:lang w:val="el-GR" w:eastAsia="en-US" w:bidi="ar-SA"/>
    </w:rPr>
  </w:style>
  <w:style w:type="character" w:styleId="ListLabel63">
    <w:name w:val="ListLabel 63"/>
    <w:qFormat/>
    <w:rPr>
      <w:lang w:val="el-GR" w:eastAsia="en-US" w:bidi="ar-SA"/>
    </w:rPr>
  </w:style>
  <w:style w:type="character" w:styleId="ListLabel64">
    <w:name w:val="ListLabel 64"/>
    <w:qFormat/>
    <w:rPr>
      <w:lang w:val="el-GR" w:eastAsia="en-US" w:bidi="ar-SA"/>
    </w:rPr>
  </w:style>
  <w:style w:type="character" w:styleId="ListLabel65">
    <w:name w:val="ListLabel 65"/>
    <w:qFormat/>
    <w:rPr>
      <w:lang w:val="el-GR" w:eastAsia="en-US" w:bidi="ar-SA"/>
    </w:rPr>
  </w:style>
  <w:style w:type="character" w:styleId="ListLabel66">
    <w:name w:val="ListLabel 66"/>
    <w:qFormat/>
    <w:rPr>
      <w:lang w:val="el-GR" w:eastAsia="en-US" w:bidi="ar-SA"/>
    </w:rPr>
  </w:style>
  <w:style w:type="character" w:styleId="ListLabel67">
    <w:name w:val="ListLabel 67"/>
    <w:qFormat/>
    <w:rPr>
      <w:rFonts w:ascii="Arial" w:hAnsi="Arial" w:eastAsia="Calibri" w:cs="Times New Roman"/>
      <w:color w:val="000000"/>
      <w:sz w:val="28"/>
    </w:rPr>
  </w:style>
  <w:style w:type="character" w:styleId="ListLabel68">
    <w:name w:val="ListLabel 68"/>
    <w:qFormat/>
    <w:rPr>
      <w:rFonts w:eastAsia="Times New Roman" w:cs="Times New Roman"/>
      <w:w w:val="100"/>
      <w:sz w:val="24"/>
      <w:szCs w:val="24"/>
      <w:lang w:val="el-GR" w:eastAsia="en-US" w:bidi="ar-SA"/>
    </w:rPr>
  </w:style>
  <w:style w:type="character" w:styleId="ListLabel69">
    <w:name w:val="ListLabel 69"/>
    <w:qFormat/>
    <w:rPr>
      <w:lang w:val="el-GR" w:eastAsia="en-US" w:bidi="ar-SA"/>
    </w:rPr>
  </w:style>
  <w:style w:type="character" w:styleId="ListLabel70">
    <w:name w:val="ListLabel 70"/>
    <w:qFormat/>
    <w:rPr>
      <w:lang w:val="el-GR" w:eastAsia="en-US" w:bidi="ar-SA"/>
    </w:rPr>
  </w:style>
  <w:style w:type="character" w:styleId="ListLabel71">
    <w:name w:val="ListLabel 71"/>
    <w:qFormat/>
    <w:rPr>
      <w:lang w:val="el-GR" w:eastAsia="en-US" w:bidi="ar-SA"/>
    </w:rPr>
  </w:style>
  <w:style w:type="character" w:styleId="ListLabel72">
    <w:name w:val="ListLabel 72"/>
    <w:qFormat/>
    <w:rPr>
      <w:lang w:val="el-GR" w:eastAsia="en-US" w:bidi="ar-SA"/>
    </w:rPr>
  </w:style>
  <w:style w:type="character" w:styleId="ListLabel73">
    <w:name w:val="ListLabel 73"/>
    <w:qFormat/>
    <w:rPr>
      <w:lang w:val="el-GR" w:eastAsia="en-US" w:bidi="ar-SA"/>
    </w:rPr>
  </w:style>
  <w:style w:type="character" w:styleId="ListLabel74">
    <w:name w:val="ListLabel 74"/>
    <w:qFormat/>
    <w:rPr>
      <w:lang w:val="el-GR" w:eastAsia="en-US" w:bidi="ar-SA"/>
    </w:rPr>
  </w:style>
  <w:style w:type="character" w:styleId="ListLabel75">
    <w:name w:val="ListLabel 75"/>
    <w:qFormat/>
    <w:rPr>
      <w:lang w:val="el-GR" w:eastAsia="en-US" w:bidi="ar-SA"/>
    </w:rPr>
  </w:style>
  <w:style w:type="character" w:styleId="ListLabel76">
    <w:name w:val="ListLabel 76"/>
    <w:qFormat/>
    <w:rPr>
      <w:lang w:val="el-GR" w:eastAsia="en-US" w:bidi="ar-SA"/>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b w:val="false"/>
      <w:bCs w:val="false"/>
      <w:i w:val="false"/>
      <w:iCs w:val="false"/>
      <w:sz w:val="24"/>
      <w:szCs w:val="24"/>
      <w:lang w:val="en-US"/>
    </w:rPr>
  </w:style>
  <w:style w:type="paragraph" w:styleId="Style15" w:customStyle="1">
    <w:name w:val="Επικεφαλίδα"/>
    <w:basedOn w:val="Normal"/>
    <w:next w:val="Style16"/>
    <w:qFormat/>
    <w:rsid w:val="00eb0d64"/>
    <w:pPr>
      <w:keepNext w:val="true"/>
      <w:spacing w:before="240" w:after="120"/>
    </w:pPr>
    <w:rPr>
      <w:rFonts w:ascii="Liberation Sans" w:hAnsi="Liberation Sans" w:eastAsia="PingFang SC" w:cs="Arial Unicode MS"/>
      <w:sz w:val="28"/>
      <w:szCs w:val="28"/>
    </w:rPr>
  </w:style>
  <w:style w:type="paragraph" w:styleId="Style16">
    <w:name w:val="Body Text"/>
    <w:basedOn w:val="Normal"/>
    <w:rsid w:val="00eb0d64"/>
    <w:pPr>
      <w:spacing w:before="0" w:after="140"/>
    </w:pPr>
    <w:rPr/>
  </w:style>
  <w:style w:type="paragraph" w:styleId="Style17">
    <w:name w:val="List"/>
    <w:basedOn w:val="Style16"/>
    <w:rsid w:val="00eb0d64"/>
    <w:pPr/>
    <w:rPr>
      <w:rFonts w:cs="Arial Unicode MS"/>
    </w:rPr>
  </w:style>
  <w:style w:type="paragraph" w:styleId="Style18" w:customStyle="1">
    <w:name w:val="Caption"/>
    <w:basedOn w:val="Normal"/>
    <w:qFormat/>
    <w:rsid w:val="00eb0d64"/>
    <w:pPr>
      <w:suppressLineNumbers/>
      <w:spacing w:before="120" w:after="120"/>
    </w:pPr>
    <w:rPr>
      <w:rFonts w:cs="Arial Unicode MS"/>
      <w:i/>
      <w:iCs/>
      <w:sz w:val="24"/>
      <w:szCs w:val="24"/>
    </w:rPr>
  </w:style>
  <w:style w:type="paragraph" w:styleId="Style19" w:customStyle="1">
    <w:name w:val="Ευρετήριο"/>
    <w:basedOn w:val="Normal"/>
    <w:qFormat/>
    <w:rsid w:val="00eb0d64"/>
    <w:pPr>
      <w:suppressLineNumbers/>
    </w:pPr>
    <w:rPr>
      <w:rFonts w:cs="Arial Unicode MS"/>
    </w:rPr>
  </w:style>
  <w:style w:type="paragraph" w:styleId="BalloonText">
    <w:name w:val="Balloon Text"/>
    <w:basedOn w:val="Normal"/>
    <w:link w:val="Char"/>
    <w:uiPriority w:val="99"/>
    <w:semiHidden/>
    <w:unhideWhenUsed/>
    <w:qFormat/>
    <w:rsid w:val="00aa03d7"/>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aa03d7"/>
    <w:pPr>
      <w:spacing w:lineRule="auto" w:line="240" w:beforeAutospacing="1" w:afterAutospacing="1"/>
    </w:pPr>
    <w:rPr>
      <w:rFonts w:ascii="Times New Roman" w:hAnsi="Times New Roman" w:eastAsia="Times New Roman" w:cs="Times New Roman"/>
      <w:sz w:val="24"/>
      <w:szCs w:val="24"/>
      <w:lang w:eastAsia="el-GR"/>
    </w:rPr>
  </w:style>
  <w:style w:type="paragraph" w:styleId="TableParagraph" w:customStyle="1">
    <w:name w:val="Table Paragraph"/>
    <w:basedOn w:val="Normal"/>
    <w:uiPriority w:val="1"/>
    <w:qFormat/>
    <w:rsid w:val="00c80eb2"/>
    <w:pPr>
      <w:widowControl w:val="false"/>
      <w:suppressAutoHyphens w:val="false"/>
      <w:spacing w:lineRule="auto" w:line="240" w:before="0" w:after="0"/>
      <w:ind w:left="60" w:hanging="0"/>
    </w:pPr>
    <w:rPr>
      <w:rFonts w:ascii="Times New Roman" w:hAnsi="Times New Roman" w:eastAsia="Times New Roman" w:cs="Times New Roman"/>
    </w:rPr>
  </w:style>
  <w:style w:type="paragraph" w:styleId="ListParagraph">
    <w:name w:val="List Paragraph"/>
    <w:basedOn w:val="Normal"/>
    <w:uiPriority w:val="34"/>
    <w:qFormat/>
    <w:rsid w:val="00c80eb2"/>
    <w:pPr>
      <w:spacing w:before="0" w:after="200"/>
      <w:ind w:left="720" w:hanging="0"/>
      <w:contextualSpacing/>
    </w:pPr>
    <w:rPr/>
  </w:style>
  <w:style w:type="paragraph" w:styleId="Bodytext61" w:customStyle="1">
    <w:name w:val="Body text (6)"/>
    <w:basedOn w:val="Normal"/>
    <w:link w:val="Bodytext6"/>
    <w:qFormat/>
    <w:rsid w:val="006c76f7"/>
    <w:pPr>
      <w:shd w:val="clear" w:color="auto" w:fill="FFFFFF"/>
      <w:suppressAutoHyphens w:val="false"/>
      <w:spacing w:lineRule="exact" w:line="278" w:before="60" w:after="360"/>
      <w:jc w:val="both"/>
    </w:pPr>
    <w:rPr>
      <w:rFonts w:ascii="Calibri" w:hAnsi="Calibri" w:eastAsia="Calibri" w:cs="Calibri"/>
      <w:i/>
      <w:iCs/>
      <w:sz w:val="19"/>
      <w:szCs w:val="19"/>
    </w:rPr>
  </w:style>
  <w:style w:type="paragraph" w:styleId="8" w:customStyle="1">
    <w:name w:val="Σώμα κειμένου8"/>
    <w:basedOn w:val="Normal"/>
    <w:link w:val="Bodytext"/>
    <w:qFormat/>
    <w:rsid w:val="00a9697a"/>
    <w:pPr>
      <w:shd w:val="clear" w:color="auto" w:fill="FFFFFF"/>
      <w:suppressAutoHyphens w:val="false"/>
      <w:spacing w:lineRule="exact" w:line="293" w:before="240" w:after="0"/>
      <w:ind w:hanging="400"/>
      <w:jc w:val="both"/>
    </w:pPr>
    <w:rPr>
      <w:rFonts w:ascii="Calibri" w:hAnsi="Calibri" w:eastAsia="Calibri" w:cs="Calibri"/>
      <w:sz w:val="21"/>
      <w:szCs w:val="21"/>
    </w:rPr>
  </w:style>
  <w:style w:type="paragraph" w:styleId="Heading21" w:customStyle="1">
    <w:name w:val="Heading #2"/>
    <w:basedOn w:val="Normal"/>
    <w:link w:val="Heading2"/>
    <w:qFormat/>
    <w:rsid w:val="00a9697a"/>
    <w:pPr>
      <w:shd w:val="clear" w:color="auto" w:fill="FFFFFF"/>
      <w:suppressAutoHyphens w:val="false"/>
      <w:spacing w:lineRule="exact" w:line="288" w:before="240" w:after="0"/>
      <w:jc w:val="both"/>
      <w:outlineLvl w:val="1"/>
    </w:pPr>
    <w:rPr>
      <w:rFonts w:ascii="Calibri" w:hAnsi="Calibri" w:eastAsia="Calibri" w:cs="Calibri"/>
      <w:b/>
      <w:bCs/>
      <w:i/>
      <w:i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il@1dim-kymis.eyv.sch.g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LibreOffice/6.0.5.2$Windows_X86_64 LibreOffice_project/54c8cbb85f300ac59db32fe8a675ff7683cd5a16</Application>
  <Pages>5</Pages>
  <Words>1522</Words>
  <Characters>8945</Characters>
  <CharactersWithSpaces>10391</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2021-09-24T05:48:00Z</dcterms:created>
  <dc:creator>laptop</dc:creator>
  <dc:description/>
  <dc:language>el-GR</dc:language>
  <cp:lastModifiedBy>User</cp:lastModifiedBy>
  <cp:lastPrinted>2021-09-24T05:36:00Z</cp:lastPrinted>
  <dcterms:modified xsi:type="dcterms:W3CDTF">2021-09-24T05:48:00Z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