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82D" w:rsidRDefault="000D71DC">
      <w:pPr>
        <w:rPr>
          <w:b/>
          <w:sz w:val="36"/>
          <w:szCs w:val="36"/>
        </w:rPr>
      </w:pPr>
      <w:r w:rsidRPr="000D71DC">
        <w:rPr>
          <w:b/>
          <w:sz w:val="36"/>
          <w:szCs w:val="36"/>
        </w:rPr>
        <w:t xml:space="preserve">             ΜΟΥΣΙΚΗ – «Η ΕΟΡΤΗ ΤΟΥ ΠΑΣΧΑ»</w:t>
      </w:r>
    </w:p>
    <w:p w:rsidR="00F91B08" w:rsidRDefault="00F91B08">
      <w:pPr>
        <w:rPr>
          <w:b/>
          <w:sz w:val="36"/>
          <w:szCs w:val="36"/>
        </w:rPr>
      </w:pPr>
      <w:r>
        <w:rPr>
          <w:noProof/>
          <w:lang w:eastAsia="el-GR"/>
        </w:rPr>
        <w:drawing>
          <wp:inline distT="0" distB="0" distL="0" distR="0" wp14:anchorId="3BA1A9B6" wp14:editId="36DAAB48">
            <wp:extent cx="5238750" cy="4105275"/>
            <wp:effectExtent l="0" t="0" r="0" b="9525"/>
            <wp:docPr id="1" name="Εικόνα 1" descr="Αστείες Εικόνες για το Πάσχ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στείες Εικόνες για το Πάσχ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4105275"/>
                    </a:xfrm>
                    <a:prstGeom prst="rect">
                      <a:avLst/>
                    </a:prstGeom>
                    <a:noFill/>
                    <a:ln>
                      <a:noFill/>
                    </a:ln>
                  </pic:spPr>
                </pic:pic>
              </a:graphicData>
            </a:graphic>
          </wp:inline>
        </w:drawing>
      </w:r>
    </w:p>
    <w:p w:rsidR="0082766C" w:rsidRDefault="00EE5411">
      <w:pPr>
        <w:rPr>
          <w:sz w:val="32"/>
          <w:szCs w:val="32"/>
        </w:rPr>
      </w:pPr>
      <w:r w:rsidRPr="00EE5411">
        <w:rPr>
          <w:sz w:val="32"/>
          <w:szCs w:val="32"/>
        </w:rPr>
        <w:t>Το Πάσχα είναι η μεγαλύτερη γ</w:t>
      </w:r>
      <w:r>
        <w:rPr>
          <w:sz w:val="32"/>
          <w:szCs w:val="32"/>
        </w:rPr>
        <w:t xml:space="preserve">ιορτή όλων των ορθόδοξων χριστιανών. Για μας δε τους Έλληνες είναι κάτι παραπάνω. Είναι «η εορτή των εορτών και η πανήγυρης των πανηγύρεων», που κάθε χρόνο τη γιορτάζουμε με πολλή ευλάβεια και περισσή κατάνυξη. Έτσι λοιπόν το Ελληνικό Πάσχα είναι το πιο λαμπρό, το πιο ωραίο Πάσχα </w:t>
      </w:r>
      <w:proofErr w:type="spellStart"/>
      <w:r>
        <w:rPr>
          <w:sz w:val="32"/>
          <w:szCs w:val="32"/>
        </w:rPr>
        <w:t>σ΄</w:t>
      </w:r>
      <w:proofErr w:type="spellEnd"/>
      <w:r>
        <w:rPr>
          <w:sz w:val="32"/>
          <w:szCs w:val="32"/>
        </w:rPr>
        <w:t xml:space="preserve"> όλο τον κόσμο. </w:t>
      </w:r>
      <w:r w:rsidR="00965E1E">
        <w:rPr>
          <w:sz w:val="32"/>
          <w:szCs w:val="32"/>
        </w:rPr>
        <w:t>Μέσα στην όμορφη και μυρωμένη ανοιξιάτικη φύση, την ώρα που αυτή ξαναγεννιέται από τον προσωρινό λήθαργο του χειμώνα, οι γιορτές του Πάσχα γίνονται πηγή χαράς, αισιοδοξίας, ελπίδας και έμπνευσης.</w:t>
      </w:r>
    </w:p>
    <w:p w:rsidR="008C3313" w:rsidRDefault="0082766C">
      <w:pPr>
        <w:rPr>
          <w:sz w:val="32"/>
          <w:szCs w:val="32"/>
        </w:rPr>
      </w:pPr>
      <w:r>
        <w:rPr>
          <w:sz w:val="32"/>
          <w:szCs w:val="32"/>
        </w:rPr>
        <w:t xml:space="preserve">Η καινούργια ζωή που ξεπήδησε από τον Πανάγιο Τάφο, συμπίπτει με την καινούργια ζωή της φύσης. Συνήθως ο εορτασμός του Πάσχα ή αλλιώς της «Λαμπρής» γίνεται κάθε </w:t>
      </w:r>
      <w:r>
        <w:rPr>
          <w:sz w:val="32"/>
          <w:szCs w:val="32"/>
        </w:rPr>
        <w:lastRenderedPageBreak/>
        <w:t xml:space="preserve">χρόνο τον μήνα Απρίλη, </w:t>
      </w:r>
      <w:proofErr w:type="spellStart"/>
      <w:r>
        <w:rPr>
          <w:sz w:val="32"/>
          <w:szCs w:val="32"/>
        </w:rPr>
        <w:t>γι΄</w:t>
      </w:r>
      <w:proofErr w:type="spellEnd"/>
      <w:r>
        <w:rPr>
          <w:sz w:val="32"/>
          <w:szCs w:val="32"/>
        </w:rPr>
        <w:t xml:space="preserve"> αυτό και ο μήνας αυτός λέγεται «Λαμπριάτης».</w:t>
      </w:r>
    </w:p>
    <w:p w:rsidR="00F91B08" w:rsidRDefault="0082766C">
      <w:pPr>
        <w:rPr>
          <w:sz w:val="32"/>
          <w:szCs w:val="32"/>
        </w:rPr>
      </w:pPr>
      <w:r>
        <w:rPr>
          <w:sz w:val="32"/>
          <w:szCs w:val="32"/>
        </w:rPr>
        <w:t xml:space="preserve">     </w:t>
      </w:r>
      <w:r w:rsidR="00965E1E">
        <w:rPr>
          <w:sz w:val="32"/>
          <w:szCs w:val="32"/>
        </w:rPr>
        <w:t xml:space="preserve"> </w:t>
      </w:r>
      <w:r w:rsidR="00EE5411">
        <w:rPr>
          <w:sz w:val="32"/>
          <w:szCs w:val="32"/>
        </w:rPr>
        <w:t xml:space="preserve"> </w:t>
      </w:r>
      <w:r w:rsidR="00EA2966">
        <w:rPr>
          <w:noProof/>
          <w:lang w:eastAsia="el-GR"/>
        </w:rPr>
        <w:drawing>
          <wp:inline distT="0" distB="0" distL="0" distR="0" wp14:anchorId="5F45A5C6" wp14:editId="0D293445">
            <wp:extent cx="4886325" cy="2743199"/>
            <wp:effectExtent l="0" t="0" r="0" b="635"/>
            <wp:docPr id="3" name="Εικόνα 3" descr="Coelho da Páscoa PNG - Baixe Grátis Milhares imagens de Coelho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elho da Páscoa PNG - Baixe Grátis Milhares imagens de Coelho Grá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7694" cy="2743968"/>
                    </a:xfrm>
                    <a:prstGeom prst="rect">
                      <a:avLst/>
                    </a:prstGeom>
                    <a:noFill/>
                    <a:ln>
                      <a:noFill/>
                    </a:ln>
                  </pic:spPr>
                </pic:pic>
              </a:graphicData>
            </a:graphic>
          </wp:inline>
        </w:drawing>
      </w:r>
    </w:p>
    <w:p w:rsidR="00DD20A7" w:rsidRDefault="00DD20A7">
      <w:pPr>
        <w:rPr>
          <w:rFonts w:ascii="Calibri" w:hAnsi="Calibri"/>
          <w:color w:val="000000"/>
          <w:sz w:val="32"/>
          <w:szCs w:val="32"/>
          <w:shd w:val="clear" w:color="auto" w:fill="FFFFFF"/>
        </w:rPr>
      </w:pPr>
      <w:r w:rsidRPr="00DD20A7">
        <w:rPr>
          <w:rFonts w:ascii="Calibri" w:hAnsi="Calibri"/>
          <w:color w:val="000000"/>
          <w:sz w:val="32"/>
          <w:szCs w:val="32"/>
          <w:shd w:val="clear" w:color="auto" w:fill="FFFFFF"/>
        </w:rPr>
        <w:t>Καθ’ όλη την διάρκεια της Μεγάλης Εβδομάδας, στην εκκλησία, υπάρχει λειτουργία κατά την οποία και εξιστορούνται τα πάθη του Χριστού. Η Μεγάλη Εβδομάδα, είναι και εβδομάδα νηστείας για τους χριστιανούς. Σημαντικότερες ημέρες είναι η Μεγάλη Τετάρτη και η Μεγάλη Παρασκευή κατά τις οποίες νηστεύουμε και το λάδι. Την Μεγάλη Πέμπτη, είναι η μέρα που βάφουμε τα «κόκκινα» αυγά. Το κόκκινο χρώμα, συμβολίζει το αίμα του Χριστού. </w:t>
      </w:r>
    </w:p>
    <w:p w:rsidR="005E6BEC" w:rsidRPr="005E6BEC" w:rsidRDefault="005E6BEC" w:rsidP="005E6BEC">
      <w:pPr>
        <w:numPr>
          <w:ilvl w:val="0"/>
          <w:numId w:val="1"/>
        </w:numPr>
        <w:shd w:val="clear" w:color="auto" w:fill="FFFFFF"/>
        <w:spacing w:before="100" w:beforeAutospacing="1" w:after="24" w:line="240" w:lineRule="auto"/>
        <w:ind w:left="384"/>
        <w:rPr>
          <w:rFonts w:ascii="Calibri" w:eastAsia="Times New Roman" w:hAnsi="Calibri" w:cs="Arial"/>
          <w:sz w:val="32"/>
          <w:szCs w:val="32"/>
          <w:lang w:eastAsia="el-GR"/>
        </w:rPr>
      </w:pPr>
      <w:r w:rsidRPr="005E6BEC">
        <w:rPr>
          <w:rFonts w:ascii="Calibri" w:eastAsia="Times New Roman" w:hAnsi="Calibri" w:cs="Arial"/>
          <w:b/>
          <w:i/>
          <w:iCs/>
          <w:sz w:val="32"/>
          <w:szCs w:val="32"/>
          <w:lang w:eastAsia="el-GR"/>
        </w:rPr>
        <w:t>Η </w:t>
      </w:r>
      <w:hyperlink r:id="rId8" w:tooltip="Μεγάλη Δευτέρα" w:history="1">
        <w:r w:rsidRPr="005E6BEC">
          <w:rPr>
            <w:rFonts w:ascii="Calibri" w:eastAsia="Times New Roman" w:hAnsi="Calibri" w:cs="Arial"/>
            <w:b/>
            <w:i/>
            <w:iCs/>
            <w:sz w:val="32"/>
            <w:szCs w:val="32"/>
            <w:lang w:eastAsia="el-GR"/>
          </w:rPr>
          <w:t>Μεγάλη Δευτέρα</w:t>
        </w:r>
      </w:hyperlink>
      <w:r w:rsidRPr="005E6BEC">
        <w:rPr>
          <w:rFonts w:ascii="Calibri" w:eastAsia="Times New Roman" w:hAnsi="Calibri" w:cs="Arial"/>
          <w:sz w:val="32"/>
          <w:szCs w:val="32"/>
          <w:lang w:eastAsia="el-GR"/>
        </w:rPr>
        <w:t> είναι αφιερωμένη στη μνήμη του </w:t>
      </w:r>
      <w:hyperlink r:id="rId9" w:tooltip="Ιωσήφ του Ιακώβ" w:history="1">
        <w:r w:rsidRPr="005E6BEC">
          <w:rPr>
            <w:rFonts w:ascii="Calibri" w:eastAsia="Times New Roman" w:hAnsi="Calibri" w:cs="Arial"/>
            <w:sz w:val="32"/>
            <w:szCs w:val="32"/>
            <w:lang w:eastAsia="el-GR"/>
          </w:rPr>
          <w:t>Ιωσήφ του Παγκάλου</w:t>
        </w:r>
      </w:hyperlink>
      <w:r w:rsidRPr="005E6BEC">
        <w:rPr>
          <w:rFonts w:ascii="Calibri" w:eastAsia="Times New Roman" w:hAnsi="Calibri" w:cs="Arial"/>
          <w:sz w:val="32"/>
          <w:szCs w:val="32"/>
          <w:lang w:eastAsia="el-GR"/>
        </w:rPr>
        <w:t> (γιου του </w:t>
      </w:r>
      <w:hyperlink r:id="rId10" w:tooltip="Ιακώβ" w:history="1">
        <w:r w:rsidRPr="005E6BEC">
          <w:rPr>
            <w:rFonts w:ascii="Calibri" w:eastAsia="Times New Roman" w:hAnsi="Calibri" w:cs="Arial"/>
            <w:sz w:val="32"/>
            <w:szCs w:val="32"/>
            <w:lang w:eastAsia="el-GR"/>
          </w:rPr>
          <w:t>Ιακώβ</w:t>
        </w:r>
      </w:hyperlink>
      <w:r w:rsidRPr="005E6BEC">
        <w:rPr>
          <w:rFonts w:ascii="Calibri" w:eastAsia="Times New Roman" w:hAnsi="Calibri" w:cs="Arial"/>
          <w:sz w:val="32"/>
          <w:szCs w:val="32"/>
          <w:lang w:eastAsia="el-GR"/>
        </w:rPr>
        <w:t>), που αναφέρεται στη </w:t>
      </w:r>
      <w:hyperlink r:id="rId11" w:tooltip="Παλαιά Διαθήκη" w:history="1">
        <w:r w:rsidRPr="005E6BEC">
          <w:rPr>
            <w:rFonts w:ascii="Calibri" w:eastAsia="Times New Roman" w:hAnsi="Calibri" w:cs="Arial"/>
            <w:sz w:val="32"/>
            <w:szCs w:val="32"/>
            <w:lang w:eastAsia="el-GR"/>
          </w:rPr>
          <w:t>Παλαιά Διαθήκη</w:t>
        </w:r>
      </w:hyperlink>
      <w:r w:rsidRPr="005E6BEC">
        <w:rPr>
          <w:rFonts w:ascii="Calibri" w:eastAsia="Times New Roman" w:hAnsi="Calibri" w:cs="Arial"/>
          <w:sz w:val="32"/>
          <w:szCs w:val="32"/>
          <w:lang w:eastAsia="el-GR"/>
        </w:rPr>
        <w:t> και στην </w:t>
      </w:r>
      <w:hyperlink r:id="rId12" w:tooltip="Άκαρπη συκιά (δεν έχει γραφτεί ακόμα)" w:history="1">
        <w:r w:rsidRPr="005E6BEC">
          <w:rPr>
            <w:rFonts w:ascii="Calibri" w:eastAsia="Times New Roman" w:hAnsi="Calibri" w:cs="Arial"/>
            <w:sz w:val="32"/>
            <w:szCs w:val="32"/>
            <w:lang w:eastAsia="el-GR"/>
          </w:rPr>
          <w:t>άκαρπη συκιά</w:t>
        </w:r>
      </w:hyperlink>
      <w:r w:rsidRPr="005E6BEC">
        <w:rPr>
          <w:rFonts w:ascii="Calibri" w:eastAsia="Times New Roman" w:hAnsi="Calibri" w:cs="Arial"/>
          <w:sz w:val="32"/>
          <w:szCs w:val="32"/>
          <w:lang w:eastAsia="el-GR"/>
        </w:rPr>
        <w:t>, που την καταράστηκε ο Χριστός και ξεράθηκε με έναν Tου λόγο.</w:t>
      </w:r>
    </w:p>
    <w:p w:rsidR="005E6BEC" w:rsidRPr="005E6BEC" w:rsidRDefault="005E6BEC" w:rsidP="005E6BEC">
      <w:pPr>
        <w:numPr>
          <w:ilvl w:val="0"/>
          <w:numId w:val="1"/>
        </w:numPr>
        <w:shd w:val="clear" w:color="auto" w:fill="FFFFFF"/>
        <w:spacing w:before="100" w:beforeAutospacing="1" w:after="24" w:line="240" w:lineRule="auto"/>
        <w:ind w:left="384"/>
        <w:rPr>
          <w:rFonts w:ascii="Calibri" w:eastAsia="Times New Roman" w:hAnsi="Calibri" w:cs="Arial"/>
          <w:sz w:val="32"/>
          <w:szCs w:val="32"/>
          <w:lang w:eastAsia="el-GR"/>
        </w:rPr>
      </w:pPr>
      <w:r w:rsidRPr="005E6BEC">
        <w:rPr>
          <w:rFonts w:ascii="Calibri" w:eastAsia="Times New Roman" w:hAnsi="Calibri" w:cs="Arial"/>
          <w:b/>
          <w:sz w:val="32"/>
          <w:szCs w:val="32"/>
          <w:lang w:eastAsia="el-GR"/>
        </w:rPr>
        <w:t>Η </w:t>
      </w:r>
      <w:hyperlink r:id="rId13" w:tooltip="Μεγάλη Τρίτη" w:history="1">
        <w:r w:rsidRPr="005E6BEC">
          <w:rPr>
            <w:rFonts w:ascii="Calibri" w:eastAsia="Times New Roman" w:hAnsi="Calibri" w:cs="Arial"/>
            <w:b/>
            <w:i/>
            <w:iCs/>
            <w:sz w:val="32"/>
            <w:szCs w:val="32"/>
            <w:lang w:eastAsia="el-GR"/>
          </w:rPr>
          <w:t>Μεγάλη Τρίτη</w:t>
        </w:r>
      </w:hyperlink>
      <w:r w:rsidRPr="005E6BEC">
        <w:rPr>
          <w:rFonts w:ascii="Calibri" w:eastAsia="Times New Roman" w:hAnsi="Calibri" w:cs="Arial"/>
          <w:sz w:val="32"/>
          <w:szCs w:val="32"/>
          <w:lang w:eastAsia="el-GR"/>
        </w:rPr>
        <w:t> είναι αφιερωμένη στην </w:t>
      </w:r>
      <w:hyperlink r:id="rId14" w:tooltip="Παραβολή των Δέκα Παρθένων (δεν έχει γραφτεί ακόμα)" w:history="1">
        <w:r w:rsidRPr="005E6BEC">
          <w:rPr>
            <w:rFonts w:ascii="Calibri" w:eastAsia="Times New Roman" w:hAnsi="Calibri" w:cs="Arial"/>
            <w:sz w:val="32"/>
            <w:szCs w:val="32"/>
            <w:lang w:eastAsia="el-GR"/>
          </w:rPr>
          <w:t>παραβολή των Δέκα Παρθένων</w:t>
        </w:r>
      </w:hyperlink>
      <w:r w:rsidRPr="005E6BEC">
        <w:rPr>
          <w:rFonts w:ascii="Calibri" w:eastAsia="Times New Roman" w:hAnsi="Calibri" w:cs="Arial"/>
          <w:sz w:val="32"/>
          <w:szCs w:val="32"/>
          <w:lang w:eastAsia="el-GR"/>
        </w:rPr>
        <w:t xml:space="preserve">. Η παραβολή αυτή συμβολίζει την πίστη και την προνοητικότητα. </w:t>
      </w:r>
      <w:r w:rsidR="00C0756E" w:rsidRPr="005E6BEC">
        <w:rPr>
          <w:rFonts w:ascii="Calibri" w:eastAsia="Times New Roman" w:hAnsi="Calibri" w:cs="Arial"/>
          <w:sz w:val="32"/>
          <w:szCs w:val="32"/>
          <w:lang w:eastAsia="el-GR"/>
        </w:rPr>
        <w:t>Ψάλλετε</w:t>
      </w:r>
      <w:r w:rsidRPr="005E6BEC">
        <w:rPr>
          <w:rFonts w:ascii="Calibri" w:eastAsia="Times New Roman" w:hAnsi="Calibri" w:cs="Arial"/>
          <w:sz w:val="32"/>
          <w:szCs w:val="32"/>
          <w:lang w:eastAsia="el-GR"/>
        </w:rPr>
        <w:t xml:space="preserve"> το </w:t>
      </w:r>
      <w:hyperlink r:id="rId15" w:tooltip="Τροπάριο της Κασσιανής" w:history="1">
        <w:r w:rsidRPr="005E6BEC">
          <w:rPr>
            <w:rFonts w:ascii="Calibri" w:eastAsia="Times New Roman" w:hAnsi="Calibri" w:cs="Arial"/>
            <w:sz w:val="32"/>
            <w:szCs w:val="32"/>
            <w:lang w:eastAsia="el-GR"/>
          </w:rPr>
          <w:t>τροπάριο</w:t>
        </w:r>
      </w:hyperlink>
      <w:r w:rsidRPr="005E6BEC">
        <w:rPr>
          <w:rFonts w:ascii="Calibri" w:eastAsia="Times New Roman" w:hAnsi="Calibri" w:cs="Arial"/>
          <w:sz w:val="32"/>
          <w:szCs w:val="32"/>
          <w:lang w:eastAsia="el-GR"/>
        </w:rPr>
        <w:t> που έγραψε η μοναχή </w:t>
      </w:r>
      <w:hyperlink r:id="rId16" w:tooltip="Κασσιανή" w:history="1">
        <w:r w:rsidRPr="005E6BEC">
          <w:rPr>
            <w:rFonts w:ascii="Calibri" w:eastAsia="Times New Roman" w:hAnsi="Calibri" w:cs="Arial"/>
            <w:sz w:val="32"/>
            <w:szCs w:val="32"/>
            <w:lang w:eastAsia="el-GR"/>
          </w:rPr>
          <w:t>Κασσιανή</w:t>
        </w:r>
      </w:hyperlink>
      <w:r w:rsidRPr="005E6BEC">
        <w:rPr>
          <w:rFonts w:ascii="Calibri" w:eastAsia="Times New Roman" w:hAnsi="Calibri" w:cs="Arial"/>
          <w:sz w:val="32"/>
          <w:szCs w:val="32"/>
          <w:lang w:eastAsia="el-GR"/>
        </w:rPr>
        <w:t>.</w:t>
      </w:r>
    </w:p>
    <w:p w:rsidR="005E6BEC" w:rsidRPr="005E6BEC" w:rsidRDefault="005E6BEC" w:rsidP="005E6BEC">
      <w:pPr>
        <w:numPr>
          <w:ilvl w:val="0"/>
          <w:numId w:val="1"/>
        </w:numPr>
        <w:shd w:val="clear" w:color="auto" w:fill="FFFFFF"/>
        <w:spacing w:before="100" w:beforeAutospacing="1" w:after="24" w:line="240" w:lineRule="auto"/>
        <w:ind w:left="384"/>
        <w:rPr>
          <w:rFonts w:ascii="Calibri" w:eastAsia="Times New Roman" w:hAnsi="Calibri" w:cs="Arial"/>
          <w:sz w:val="32"/>
          <w:szCs w:val="32"/>
          <w:lang w:eastAsia="el-GR"/>
        </w:rPr>
      </w:pPr>
      <w:r w:rsidRPr="005E6BEC">
        <w:rPr>
          <w:rFonts w:ascii="Calibri" w:eastAsia="Times New Roman" w:hAnsi="Calibri" w:cs="Arial"/>
          <w:b/>
          <w:sz w:val="32"/>
          <w:szCs w:val="32"/>
          <w:lang w:eastAsia="el-GR"/>
        </w:rPr>
        <w:t>Η </w:t>
      </w:r>
      <w:hyperlink r:id="rId17" w:tooltip="Μεγάλη Τετάρτη" w:history="1">
        <w:r w:rsidRPr="005E6BEC">
          <w:rPr>
            <w:rFonts w:ascii="Calibri" w:eastAsia="Times New Roman" w:hAnsi="Calibri" w:cs="Arial"/>
            <w:b/>
            <w:i/>
            <w:iCs/>
            <w:sz w:val="32"/>
            <w:szCs w:val="32"/>
            <w:lang w:eastAsia="el-GR"/>
          </w:rPr>
          <w:t>Μεγάλη Τετάρτη</w:t>
        </w:r>
      </w:hyperlink>
      <w:r w:rsidRPr="005E6BEC">
        <w:rPr>
          <w:rFonts w:ascii="Calibri" w:eastAsia="Times New Roman" w:hAnsi="Calibri" w:cs="Arial"/>
          <w:sz w:val="32"/>
          <w:szCs w:val="32"/>
          <w:lang w:eastAsia="el-GR"/>
        </w:rPr>
        <w:t> είναι αφιερωμένη στη μνήμη της αμαρτωλής γυναίκας, που μετανόησε, πίστεψε στον Χριστό και άλειψε τα πόδια Tου με </w:t>
      </w:r>
      <w:hyperlink r:id="rId18" w:tooltip="Μύρο" w:history="1">
        <w:r w:rsidRPr="005E6BEC">
          <w:rPr>
            <w:rFonts w:ascii="Calibri" w:eastAsia="Times New Roman" w:hAnsi="Calibri" w:cs="Arial"/>
            <w:sz w:val="32"/>
            <w:szCs w:val="32"/>
            <w:lang w:eastAsia="el-GR"/>
          </w:rPr>
          <w:t>μύρο</w:t>
        </w:r>
      </w:hyperlink>
      <w:r w:rsidRPr="005E6BEC">
        <w:rPr>
          <w:rFonts w:ascii="Calibri" w:eastAsia="Times New Roman" w:hAnsi="Calibri" w:cs="Arial"/>
          <w:sz w:val="32"/>
          <w:szCs w:val="32"/>
          <w:lang w:eastAsia="el-GR"/>
        </w:rPr>
        <w:t>.</w:t>
      </w:r>
    </w:p>
    <w:p w:rsidR="005E6BEC" w:rsidRPr="005E6BEC" w:rsidRDefault="005E6BEC" w:rsidP="005E6BEC">
      <w:pPr>
        <w:numPr>
          <w:ilvl w:val="0"/>
          <w:numId w:val="1"/>
        </w:numPr>
        <w:shd w:val="clear" w:color="auto" w:fill="FFFFFF"/>
        <w:spacing w:before="100" w:beforeAutospacing="1" w:after="24" w:line="240" w:lineRule="auto"/>
        <w:ind w:left="384"/>
        <w:rPr>
          <w:rFonts w:ascii="Calibri" w:eastAsia="Times New Roman" w:hAnsi="Calibri" w:cs="Arial"/>
          <w:sz w:val="32"/>
          <w:szCs w:val="32"/>
          <w:lang w:eastAsia="el-GR"/>
        </w:rPr>
      </w:pPr>
      <w:r w:rsidRPr="005E6BEC">
        <w:rPr>
          <w:rFonts w:ascii="Calibri" w:eastAsia="Times New Roman" w:hAnsi="Calibri" w:cs="Arial"/>
          <w:b/>
          <w:sz w:val="32"/>
          <w:szCs w:val="32"/>
          <w:lang w:eastAsia="el-GR"/>
        </w:rPr>
        <w:t>Η </w:t>
      </w:r>
      <w:hyperlink r:id="rId19" w:tooltip="Μεγάλη Πέμπτη" w:history="1">
        <w:r w:rsidRPr="005E6BEC">
          <w:rPr>
            <w:rFonts w:ascii="Calibri" w:eastAsia="Times New Roman" w:hAnsi="Calibri" w:cs="Arial"/>
            <w:b/>
            <w:i/>
            <w:iCs/>
            <w:sz w:val="32"/>
            <w:szCs w:val="32"/>
            <w:lang w:eastAsia="el-GR"/>
          </w:rPr>
          <w:t>Μεγάλη Πέμπτη</w:t>
        </w:r>
      </w:hyperlink>
      <w:r w:rsidRPr="005E6BEC">
        <w:rPr>
          <w:rFonts w:ascii="Calibri" w:eastAsia="Times New Roman" w:hAnsi="Calibri" w:cs="Arial"/>
          <w:sz w:val="32"/>
          <w:szCs w:val="32"/>
          <w:lang w:eastAsia="el-GR"/>
        </w:rPr>
        <w:t> είναι αφιερωμένη στον </w:t>
      </w:r>
      <w:hyperlink r:id="rId20" w:tooltip="Μυστικός Δείπνος" w:history="1">
        <w:r w:rsidRPr="005E6BEC">
          <w:rPr>
            <w:rFonts w:ascii="Calibri" w:eastAsia="Times New Roman" w:hAnsi="Calibri" w:cs="Arial"/>
            <w:sz w:val="32"/>
            <w:szCs w:val="32"/>
            <w:lang w:eastAsia="el-GR"/>
          </w:rPr>
          <w:t>Μυστικό Δείπνο</w:t>
        </w:r>
      </w:hyperlink>
      <w:r w:rsidRPr="005E6BEC">
        <w:rPr>
          <w:rFonts w:ascii="Calibri" w:eastAsia="Times New Roman" w:hAnsi="Calibri" w:cs="Arial"/>
          <w:sz w:val="32"/>
          <w:szCs w:val="32"/>
          <w:lang w:eastAsia="el-GR"/>
        </w:rPr>
        <w:t>, στην προσευχή στην </w:t>
      </w:r>
      <w:hyperlink r:id="rId21" w:tooltip="Γεσθημανή" w:history="1">
        <w:r w:rsidRPr="005E6BEC">
          <w:rPr>
            <w:rFonts w:ascii="Calibri" w:eastAsia="Times New Roman" w:hAnsi="Calibri" w:cs="Arial"/>
            <w:sz w:val="32"/>
            <w:szCs w:val="32"/>
            <w:lang w:eastAsia="el-GR"/>
          </w:rPr>
          <w:t>Γεσθημανή</w:t>
        </w:r>
      </w:hyperlink>
      <w:r w:rsidRPr="005E6BEC">
        <w:rPr>
          <w:rFonts w:ascii="Calibri" w:eastAsia="Times New Roman" w:hAnsi="Calibri" w:cs="Arial"/>
          <w:sz w:val="32"/>
          <w:szCs w:val="32"/>
          <w:lang w:eastAsia="el-GR"/>
        </w:rPr>
        <w:t>, στην </w:t>
      </w:r>
      <w:hyperlink r:id="rId22" w:tooltip="Προδοσία του Ιούδα (δεν έχει γραφτεί ακόμα)" w:history="1">
        <w:r w:rsidRPr="005E6BEC">
          <w:rPr>
            <w:rFonts w:ascii="Calibri" w:eastAsia="Times New Roman" w:hAnsi="Calibri" w:cs="Arial"/>
            <w:sz w:val="32"/>
            <w:szCs w:val="32"/>
            <w:lang w:eastAsia="el-GR"/>
          </w:rPr>
          <w:t>προδοσία του Ιούδα</w:t>
        </w:r>
      </w:hyperlink>
      <w:r w:rsidRPr="005E6BEC">
        <w:rPr>
          <w:rFonts w:ascii="Calibri" w:eastAsia="Times New Roman" w:hAnsi="Calibri" w:cs="Arial"/>
          <w:sz w:val="32"/>
          <w:szCs w:val="32"/>
          <w:lang w:eastAsia="el-GR"/>
        </w:rPr>
        <w:t>, στη </w:t>
      </w:r>
      <w:hyperlink r:id="rId23" w:tooltip="Σύλληψη του Ιησού Χριστού" w:history="1">
        <w:r w:rsidRPr="005E6BEC">
          <w:rPr>
            <w:rFonts w:ascii="Calibri" w:eastAsia="Times New Roman" w:hAnsi="Calibri" w:cs="Arial"/>
            <w:sz w:val="32"/>
            <w:szCs w:val="32"/>
            <w:lang w:eastAsia="el-GR"/>
          </w:rPr>
          <w:t>σύλληψη του Ιησού</w:t>
        </w:r>
      </w:hyperlink>
      <w:r w:rsidRPr="005E6BEC">
        <w:rPr>
          <w:rFonts w:ascii="Calibri" w:eastAsia="Times New Roman" w:hAnsi="Calibri" w:cs="Arial"/>
          <w:sz w:val="32"/>
          <w:szCs w:val="32"/>
          <w:lang w:eastAsia="el-GR"/>
        </w:rPr>
        <w:t>, στην ανάκριση από τον </w:t>
      </w:r>
      <w:hyperlink r:id="rId24" w:tooltip="Άννας" w:history="1">
        <w:r w:rsidRPr="005E6BEC">
          <w:rPr>
            <w:rFonts w:ascii="Calibri" w:eastAsia="Times New Roman" w:hAnsi="Calibri" w:cs="Arial"/>
            <w:sz w:val="32"/>
            <w:szCs w:val="32"/>
            <w:lang w:eastAsia="el-GR"/>
          </w:rPr>
          <w:t>Άννα</w:t>
        </w:r>
      </w:hyperlink>
      <w:r w:rsidRPr="005E6BEC">
        <w:rPr>
          <w:rFonts w:ascii="Calibri" w:eastAsia="Times New Roman" w:hAnsi="Calibri" w:cs="Arial"/>
          <w:sz w:val="32"/>
          <w:szCs w:val="32"/>
          <w:lang w:eastAsia="el-GR"/>
        </w:rPr>
        <w:t>, στην Άρνηση του Πέτρου και στην καταδίκη του Χριστού από τον Καϊάφα.</w:t>
      </w:r>
    </w:p>
    <w:p w:rsidR="005E6BEC" w:rsidRPr="005E6BEC" w:rsidRDefault="005E6BEC" w:rsidP="005E6BEC">
      <w:pPr>
        <w:numPr>
          <w:ilvl w:val="0"/>
          <w:numId w:val="1"/>
        </w:numPr>
        <w:shd w:val="clear" w:color="auto" w:fill="FFFFFF"/>
        <w:spacing w:before="100" w:beforeAutospacing="1" w:after="24" w:line="240" w:lineRule="auto"/>
        <w:ind w:left="384"/>
        <w:rPr>
          <w:rFonts w:ascii="Calibri" w:eastAsia="Times New Roman" w:hAnsi="Calibri" w:cs="Arial"/>
          <w:sz w:val="32"/>
          <w:szCs w:val="32"/>
          <w:lang w:eastAsia="el-GR"/>
        </w:rPr>
      </w:pPr>
      <w:r w:rsidRPr="005E6BEC">
        <w:rPr>
          <w:rFonts w:ascii="Calibri" w:eastAsia="Times New Roman" w:hAnsi="Calibri" w:cs="Arial"/>
          <w:b/>
          <w:sz w:val="32"/>
          <w:szCs w:val="32"/>
          <w:lang w:eastAsia="el-GR"/>
        </w:rPr>
        <w:t>Η </w:t>
      </w:r>
      <w:hyperlink r:id="rId25" w:tooltip="Μεγάλη Παρασκευή" w:history="1">
        <w:r w:rsidRPr="005E6BEC">
          <w:rPr>
            <w:rFonts w:ascii="Calibri" w:eastAsia="Times New Roman" w:hAnsi="Calibri" w:cs="Arial"/>
            <w:b/>
            <w:i/>
            <w:iCs/>
            <w:sz w:val="32"/>
            <w:szCs w:val="32"/>
            <w:lang w:eastAsia="el-GR"/>
          </w:rPr>
          <w:t>Μεγάλη Παρασκευή</w:t>
        </w:r>
      </w:hyperlink>
      <w:r w:rsidRPr="005E6BEC">
        <w:rPr>
          <w:rFonts w:ascii="Calibri" w:eastAsia="Times New Roman" w:hAnsi="Calibri" w:cs="Arial"/>
          <w:sz w:val="32"/>
          <w:szCs w:val="32"/>
          <w:lang w:eastAsia="el-GR"/>
        </w:rPr>
        <w:t> είναι αφιερωμένη στα </w:t>
      </w:r>
      <w:hyperlink r:id="rId26" w:tooltip="Άγια Πάθη" w:history="1">
        <w:r w:rsidRPr="005E6BEC">
          <w:rPr>
            <w:rFonts w:ascii="Calibri" w:eastAsia="Times New Roman" w:hAnsi="Calibri" w:cs="Arial"/>
            <w:sz w:val="32"/>
            <w:szCs w:val="32"/>
            <w:lang w:eastAsia="el-GR"/>
          </w:rPr>
          <w:t>Άγια Πάθη</w:t>
        </w:r>
      </w:hyperlink>
      <w:r w:rsidRPr="005E6BEC">
        <w:rPr>
          <w:rFonts w:ascii="Calibri" w:eastAsia="Times New Roman" w:hAnsi="Calibri" w:cs="Arial"/>
          <w:sz w:val="32"/>
          <w:szCs w:val="32"/>
          <w:lang w:eastAsia="el-GR"/>
        </w:rPr>
        <w:t> και στη </w:t>
      </w:r>
      <w:hyperlink r:id="rId27" w:tooltip="Σταύρωση" w:history="1">
        <w:r w:rsidRPr="005E6BEC">
          <w:rPr>
            <w:rFonts w:ascii="Calibri" w:eastAsia="Times New Roman" w:hAnsi="Calibri" w:cs="Arial"/>
            <w:sz w:val="32"/>
            <w:szCs w:val="32"/>
            <w:lang w:eastAsia="el-GR"/>
          </w:rPr>
          <w:t>Σταύρωση</w:t>
        </w:r>
      </w:hyperlink>
      <w:r w:rsidRPr="005E6BEC">
        <w:rPr>
          <w:rFonts w:ascii="Calibri" w:eastAsia="Times New Roman" w:hAnsi="Calibri" w:cs="Arial"/>
          <w:sz w:val="32"/>
          <w:szCs w:val="32"/>
          <w:lang w:eastAsia="el-GR"/>
        </w:rPr>
        <w:t>. Γίνεται η περιφορά του </w:t>
      </w:r>
      <w:hyperlink r:id="rId28" w:tooltip="Επιτάφιος (Χριστιανισμός)" w:history="1">
        <w:r w:rsidRPr="005E6BEC">
          <w:rPr>
            <w:rFonts w:ascii="Calibri" w:eastAsia="Times New Roman" w:hAnsi="Calibri" w:cs="Arial"/>
            <w:sz w:val="32"/>
            <w:szCs w:val="32"/>
            <w:lang w:eastAsia="el-GR"/>
          </w:rPr>
          <w:t>Επιταφίου</w:t>
        </w:r>
      </w:hyperlink>
      <w:r w:rsidRPr="005E6BEC">
        <w:rPr>
          <w:rFonts w:ascii="Calibri" w:eastAsia="Times New Roman" w:hAnsi="Calibri" w:cs="Arial"/>
          <w:sz w:val="32"/>
          <w:szCs w:val="32"/>
          <w:lang w:eastAsia="el-GR"/>
        </w:rPr>
        <w:t>.</w:t>
      </w:r>
    </w:p>
    <w:p w:rsidR="005E6BEC" w:rsidRDefault="005E6BEC" w:rsidP="005E6BEC">
      <w:pPr>
        <w:numPr>
          <w:ilvl w:val="0"/>
          <w:numId w:val="1"/>
        </w:numPr>
        <w:shd w:val="clear" w:color="auto" w:fill="FFFFFF"/>
        <w:spacing w:before="100" w:beforeAutospacing="1" w:after="24" w:line="240" w:lineRule="auto"/>
        <w:ind w:left="384"/>
        <w:rPr>
          <w:rFonts w:ascii="Calibri" w:eastAsia="Times New Roman" w:hAnsi="Calibri" w:cs="Arial"/>
          <w:sz w:val="32"/>
          <w:szCs w:val="32"/>
          <w:lang w:eastAsia="el-GR"/>
        </w:rPr>
      </w:pPr>
      <w:r w:rsidRPr="005E6BEC">
        <w:rPr>
          <w:rFonts w:ascii="Calibri" w:eastAsia="Times New Roman" w:hAnsi="Calibri" w:cs="Arial"/>
          <w:b/>
          <w:sz w:val="32"/>
          <w:szCs w:val="32"/>
          <w:lang w:eastAsia="el-GR"/>
        </w:rPr>
        <w:t>Το </w:t>
      </w:r>
      <w:hyperlink r:id="rId29" w:tooltip="Μεγάλο Σάββατο" w:history="1">
        <w:r w:rsidRPr="005E6BEC">
          <w:rPr>
            <w:rFonts w:ascii="Calibri" w:eastAsia="Times New Roman" w:hAnsi="Calibri" w:cs="Arial"/>
            <w:b/>
            <w:i/>
            <w:iCs/>
            <w:sz w:val="32"/>
            <w:szCs w:val="32"/>
            <w:lang w:eastAsia="el-GR"/>
          </w:rPr>
          <w:t>Μεγάλο Σάββατο</w:t>
        </w:r>
      </w:hyperlink>
      <w:r w:rsidRPr="005E6BEC">
        <w:rPr>
          <w:rFonts w:ascii="Calibri" w:eastAsia="Times New Roman" w:hAnsi="Calibri" w:cs="Arial"/>
          <w:sz w:val="32"/>
          <w:szCs w:val="32"/>
          <w:lang w:eastAsia="el-GR"/>
        </w:rPr>
        <w:t> είναι αφιερωμένο στην </w:t>
      </w:r>
      <w:hyperlink r:id="rId30" w:tooltip="Ταφή του Χριστού (δεν έχει γραφτεί ακόμα)" w:history="1">
        <w:r w:rsidRPr="005E6BEC">
          <w:rPr>
            <w:rFonts w:ascii="Calibri" w:eastAsia="Times New Roman" w:hAnsi="Calibri" w:cs="Arial"/>
            <w:sz w:val="32"/>
            <w:szCs w:val="32"/>
            <w:lang w:eastAsia="el-GR"/>
          </w:rPr>
          <w:t>Ταφή του Χριστού</w:t>
        </w:r>
      </w:hyperlink>
      <w:r w:rsidRPr="005E6BEC">
        <w:rPr>
          <w:rFonts w:ascii="Calibri" w:eastAsia="Times New Roman" w:hAnsi="Calibri" w:cs="Arial"/>
          <w:sz w:val="32"/>
          <w:szCs w:val="32"/>
          <w:lang w:eastAsia="el-GR"/>
        </w:rPr>
        <w:t> και στην </w:t>
      </w:r>
      <w:hyperlink r:id="rId31" w:tooltip="Εις Άδου Κάθοδος (δεν έχει γραφτεί ακόμα)" w:history="1">
        <w:r w:rsidRPr="005E6BEC">
          <w:rPr>
            <w:rFonts w:ascii="Calibri" w:eastAsia="Times New Roman" w:hAnsi="Calibri" w:cs="Arial"/>
            <w:sz w:val="32"/>
            <w:szCs w:val="32"/>
            <w:lang w:eastAsia="el-GR"/>
          </w:rPr>
          <w:t>Εις Άδου Κάθοδο</w:t>
        </w:r>
      </w:hyperlink>
      <w:r w:rsidRPr="005E6BEC">
        <w:rPr>
          <w:rFonts w:ascii="Calibri" w:eastAsia="Times New Roman" w:hAnsi="Calibri" w:cs="Arial"/>
          <w:sz w:val="32"/>
          <w:szCs w:val="32"/>
          <w:lang w:eastAsia="el-GR"/>
        </w:rPr>
        <w:t>.</w:t>
      </w:r>
      <w:r w:rsidR="00F80717" w:rsidRPr="005E6BEC">
        <w:rPr>
          <w:rFonts w:ascii="Calibri" w:eastAsia="Times New Roman" w:hAnsi="Calibri" w:cs="Arial"/>
          <w:sz w:val="32"/>
          <w:szCs w:val="32"/>
          <w:lang w:eastAsia="el-GR"/>
        </w:rPr>
        <w:t xml:space="preserve"> </w:t>
      </w:r>
    </w:p>
    <w:p w:rsidR="00412E30" w:rsidRDefault="00412E30" w:rsidP="00C375E2">
      <w:pPr>
        <w:shd w:val="clear" w:color="auto" w:fill="FFFFFF"/>
        <w:spacing w:before="100" w:beforeAutospacing="1" w:after="24" w:line="240" w:lineRule="auto"/>
        <w:ind w:left="384"/>
        <w:rPr>
          <w:rFonts w:ascii="Calibri" w:eastAsia="Times New Roman" w:hAnsi="Calibri" w:cs="Arial"/>
          <w:sz w:val="32"/>
          <w:szCs w:val="32"/>
          <w:lang w:eastAsia="el-GR"/>
        </w:rPr>
      </w:pPr>
    </w:p>
    <w:p w:rsidR="00D60358" w:rsidRDefault="006437B2" w:rsidP="00D60358">
      <w:pPr>
        <w:shd w:val="clear" w:color="auto" w:fill="FFFFFF"/>
        <w:spacing w:before="100" w:beforeAutospacing="1" w:after="24" w:line="240" w:lineRule="auto"/>
        <w:ind w:left="24"/>
        <w:rPr>
          <w:rFonts w:ascii="Calibri" w:eastAsia="Times New Roman" w:hAnsi="Calibri" w:cs="Arial"/>
          <w:sz w:val="32"/>
          <w:szCs w:val="32"/>
          <w:lang w:eastAsia="el-GR"/>
        </w:rPr>
      </w:pPr>
      <w:r>
        <w:rPr>
          <w:rFonts w:ascii="Calibri" w:eastAsia="Times New Roman" w:hAnsi="Calibri" w:cs="Arial"/>
          <w:sz w:val="32"/>
          <w:szCs w:val="32"/>
          <w:lang w:eastAsia="el-GR"/>
        </w:rPr>
        <w:t>Στην Κρήτη λένε για τη Μ</w:t>
      </w:r>
      <w:r w:rsidR="00E21D9D">
        <w:rPr>
          <w:rFonts w:ascii="Calibri" w:eastAsia="Times New Roman" w:hAnsi="Calibri" w:cs="Arial"/>
          <w:sz w:val="32"/>
          <w:szCs w:val="32"/>
          <w:lang w:eastAsia="el-GR"/>
        </w:rPr>
        <w:t xml:space="preserve">εγάλη </w:t>
      </w:r>
      <w:r>
        <w:rPr>
          <w:rFonts w:ascii="Calibri" w:eastAsia="Times New Roman" w:hAnsi="Calibri" w:cs="Arial"/>
          <w:sz w:val="32"/>
          <w:szCs w:val="32"/>
          <w:lang w:eastAsia="el-GR"/>
        </w:rPr>
        <w:t>Εβδομάδα:</w:t>
      </w:r>
    </w:p>
    <w:p w:rsidR="006437B2" w:rsidRDefault="006437B2" w:rsidP="00D60358">
      <w:pPr>
        <w:shd w:val="clear" w:color="auto" w:fill="FFFFFF"/>
        <w:spacing w:before="100" w:beforeAutospacing="1" w:after="24" w:line="240" w:lineRule="auto"/>
        <w:ind w:left="24"/>
        <w:rPr>
          <w:rFonts w:ascii="Calibri" w:eastAsia="Times New Roman" w:hAnsi="Calibri" w:cs="Arial"/>
          <w:sz w:val="32"/>
          <w:szCs w:val="32"/>
          <w:lang w:eastAsia="el-GR"/>
        </w:rPr>
      </w:pPr>
      <w:r w:rsidRPr="00B7174D">
        <w:rPr>
          <w:rFonts w:ascii="Calibri" w:eastAsia="Times New Roman" w:hAnsi="Calibri" w:cs="Arial"/>
          <w:b/>
          <w:sz w:val="32"/>
          <w:szCs w:val="32"/>
          <w:lang w:eastAsia="el-GR"/>
        </w:rPr>
        <w:t>Μεγάλη Δευτέρα</w:t>
      </w:r>
      <w:r>
        <w:rPr>
          <w:rFonts w:ascii="Calibri" w:eastAsia="Times New Roman" w:hAnsi="Calibri" w:cs="Arial"/>
          <w:sz w:val="32"/>
          <w:szCs w:val="32"/>
          <w:lang w:eastAsia="el-GR"/>
        </w:rPr>
        <w:t>, μεγάλη μαχαίρα.</w:t>
      </w:r>
    </w:p>
    <w:p w:rsidR="006437B2" w:rsidRDefault="006437B2" w:rsidP="00D60358">
      <w:pPr>
        <w:shd w:val="clear" w:color="auto" w:fill="FFFFFF"/>
        <w:spacing w:before="100" w:beforeAutospacing="1" w:after="24" w:line="240" w:lineRule="auto"/>
        <w:ind w:left="24"/>
        <w:rPr>
          <w:rFonts w:ascii="Calibri" w:eastAsia="Times New Roman" w:hAnsi="Calibri" w:cs="Arial"/>
          <w:sz w:val="32"/>
          <w:szCs w:val="32"/>
          <w:lang w:eastAsia="el-GR"/>
        </w:rPr>
      </w:pPr>
      <w:r w:rsidRPr="00B7174D">
        <w:rPr>
          <w:rFonts w:ascii="Calibri" w:eastAsia="Times New Roman" w:hAnsi="Calibri" w:cs="Arial"/>
          <w:b/>
          <w:sz w:val="32"/>
          <w:szCs w:val="32"/>
          <w:lang w:eastAsia="el-GR"/>
        </w:rPr>
        <w:t>Μεγάλη Τρίτη,</w:t>
      </w:r>
      <w:r>
        <w:rPr>
          <w:rFonts w:ascii="Calibri" w:eastAsia="Times New Roman" w:hAnsi="Calibri" w:cs="Arial"/>
          <w:sz w:val="32"/>
          <w:szCs w:val="32"/>
          <w:lang w:eastAsia="el-GR"/>
        </w:rPr>
        <w:t xml:space="preserve"> μεγάλη κρίση.</w:t>
      </w:r>
    </w:p>
    <w:p w:rsidR="006437B2" w:rsidRDefault="006437B2" w:rsidP="00D60358">
      <w:pPr>
        <w:shd w:val="clear" w:color="auto" w:fill="FFFFFF"/>
        <w:spacing w:before="100" w:beforeAutospacing="1" w:after="24" w:line="240" w:lineRule="auto"/>
        <w:ind w:left="24"/>
        <w:rPr>
          <w:rFonts w:ascii="Calibri" w:eastAsia="Times New Roman" w:hAnsi="Calibri" w:cs="Arial"/>
          <w:sz w:val="32"/>
          <w:szCs w:val="32"/>
          <w:lang w:eastAsia="el-GR"/>
        </w:rPr>
      </w:pPr>
      <w:r w:rsidRPr="00B7174D">
        <w:rPr>
          <w:rFonts w:ascii="Calibri" w:eastAsia="Times New Roman" w:hAnsi="Calibri" w:cs="Arial"/>
          <w:b/>
          <w:sz w:val="32"/>
          <w:szCs w:val="32"/>
          <w:lang w:eastAsia="el-GR"/>
        </w:rPr>
        <w:t>Μεγάλη Τετάρτη</w:t>
      </w:r>
      <w:r>
        <w:rPr>
          <w:rFonts w:ascii="Calibri" w:eastAsia="Times New Roman" w:hAnsi="Calibri" w:cs="Arial"/>
          <w:sz w:val="32"/>
          <w:szCs w:val="32"/>
          <w:lang w:eastAsia="el-GR"/>
        </w:rPr>
        <w:t>, ο Χριστός εχάθη.</w:t>
      </w:r>
    </w:p>
    <w:p w:rsidR="006437B2" w:rsidRDefault="006437B2" w:rsidP="00D60358">
      <w:pPr>
        <w:shd w:val="clear" w:color="auto" w:fill="FFFFFF"/>
        <w:spacing w:before="100" w:beforeAutospacing="1" w:after="24" w:line="240" w:lineRule="auto"/>
        <w:ind w:left="24"/>
        <w:rPr>
          <w:rFonts w:ascii="Calibri" w:eastAsia="Times New Roman" w:hAnsi="Calibri" w:cs="Arial"/>
          <w:sz w:val="32"/>
          <w:szCs w:val="32"/>
          <w:lang w:eastAsia="el-GR"/>
        </w:rPr>
      </w:pPr>
      <w:r w:rsidRPr="00B7174D">
        <w:rPr>
          <w:rFonts w:ascii="Calibri" w:eastAsia="Times New Roman" w:hAnsi="Calibri" w:cs="Arial"/>
          <w:b/>
          <w:sz w:val="32"/>
          <w:szCs w:val="32"/>
          <w:lang w:eastAsia="el-GR"/>
        </w:rPr>
        <w:t>Μεγάλη Πέμπτη</w:t>
      </w:r>
      <w:r>
        <w:rPr>
          <w:rFonts w:ascii="Calibri" w:eastAsia="Times New Roman" w:hAnsi="Calibri" w:cs="Arial"/>
          <w:sz w:val="32"/>
          <w:szCs w:val="32"/>
          <w:lang w:eastAsia="el-GR"/>
        </w:rPr>
        <w:t xml:space="preserve">, ο Χριστός ευρέθη. </w:t>
      </w:r>
    </w:p>
    <w:p w:rsidR="006437B2" w:rsidRDefault="006437B2" w:rsidP="00D60358">
      <w:pPr>
        <w:shd w:val="clear" w:color="auto" w:fill="FFFFFF"/>
        <w:spacing w:before="100" w:beforeAutospacing="1" w:after="24" w:line="240" w:lineRule="auto"/>
        <w:ind w:left="24"/>
        <w:rPr>
          <w:rFonts w:ascii="Calibri" w:eastAsia="Times New Roman" w:hAnsi="Calibri" w:cs="Arial"/>
          <w:sz w:val="32"/>
          <w:szCs w:val="32"/>
          <w:lang w:eastAsia="el-GR"/>
        </w:rPr>
      </w:pPr>
      <w:r w:rsidRPr="00B7174D">
        <w:rPr>
          <w:rFonts w:ascii="Calibri" w:eastAsia="Times New Roman" w:hAnsi="Calibri" w:cs="Arial"/>
          <w:b/>
          <w:sz w:val="32"/>
          <w:szCs w:val="32"/>
          <w:lang w:eastAsia="el-GR"/>
        </w:rPr>
        <w:t>Μεγάλη Παρασκευή</w:t>
      </w:r>
      <w:r>
        <w:rPr>
          <w:rFonts w:ascii="Calibri" w:eastAsia="Times New Roman" w:hAnsi="Calibri" w:cs="Arial"/>
          <w:sz w:val="32"/>
          <w:szCs w:val="32"/>
          <w:lang w:eastAsia="el-GR"/>
        </w:rPr>
        <w:t>, ο Χριστός στο καρφί.</w:t>
      </w:r>
    </w:p>
    <w:p w:rsidR="006437B2" w:rsidRDefault="006437B2" w:rsidP="00D60358">
      <w:pPr>
        <w:shd w:val="clear" w:color="auto" w:fill="FFFFFF"/>
        <w:spacing w:before="100" w:beforeAutospacing="1" w:after="24" w:line="240" w:lineRule="auto"/>
        <w:ind w:left="24"/>
        <w:rPr>
          <w:rFonts w:ascii="Calibri" w:eastAsia="Times New Roman" w:hAnsi="Calibri" w:cs="Arial"/>
          <w:sz w:val="32"/>
          <w:szCs w:val="32"/>
          <w:lang w:eastAsia="el-GR"/>
        </w:rPr>
      </w:pPr>
      <w:r w:rsidRPr="00B7174D">
        <w:rPr>
          <w:rFonts w:ascii="Calibri" w:eastAsia="Times New Roman" w:hAnsi="Calibri" w:cs="Arial"/>
          <w:b/>
          <w:sz w:val="32"/>
          <w:szCs w:val="32"/>
          <w:lang w:eastAsia="el-GR"/>
        </w:rPr>
        <w:t>Μεγάλο Σάββατο</w:t>
      </w:r>
      <w:r>
        <w:rPr>
          <w:rFonts w:ascii="Calibri" w:eastAsia="Times New Roman" w:hAnsi="Calibri" w:cs="Arial"/>
          <w:sz w:val="32"/>
          <w:szCs w:val="32"/>
          <w:lang w:eastAsia="el-GR"/>
        </w:rPr>
        <w:t>, ο Χριστός στον τάφο.</w:t>
      </w:r>
    </w:p>
    <w:p w:rsidR="00C90DB8" w:rsidRDefault="006437B2" w:rsidP="00D60358">
      <w:pPr>
        <w:shd w:val="clear" w:color="auto" w:fill="FFFFFF"/>
        <w:spacing w:before="100" w:beforeAutospacing="1" w:after="24" w:line="240" w:lineRule="auto"/>
        <w:ind w:left="24"/>
        <w:rPr>
          <w:rFonts w:ascii="Calibri" w:eastAsia="Times New Roman" w:hAnsi="Calibri" w:cs="Arial"/>
          <w:sz w:val="32"/>
          <w:szCs w:val="32"/>
          <w:lang w:eastAsia="el-GR"/>
        </w:rPr>
      </w:pPr>
      <w:r w:rsidRPr="00B7174D">
        <w:rPr>
          <w:rFonts w:ascii="Calibri" w:eastAsia="Times New Roman" w:hAnsi="Calibri" w:cs="Arial"/>
          <w:b/>
          <w:sz w:val="32"/>
          <w:szCs w:val="32"/>
          <w:lang w:eastAsia="el-GR"/>
        </w:rPr>
        <w:t>Μεγάλη Κυριακή</w:t>
      </w:r>
      <w:r>
        <w:rPr>
          <w:rFonts w:ascii="Calibri" w:eastAsia="Times New Roman" w:hAnsi="Calibri" w:cs="Arial"/>
          <w:sz w:val="32"/>
          <w:szCs w:val="32"/>
          <w:lang w:eastAsia="el-GR"/>
        </w:rPr>
        <w:t>, ο Χριστός θ’ αναστηθεί.</w:t>
      </w:r>
    </w:p>
    <w:p w:rsidR="006437B2" w:rsidRDefault="006437B2" w:rsidP="00D60358">
      <w:pPr>
        <w:shd w:val="clear" w:color="auto" w:fill="FFFFFF"/>
        <w:spacing w:before="100" w:beforeAutospacing="1" w:after="24" w:line="240" w:lineRule="auto"/>
        <w:ind w:left="24"/>
        <w:rPr>
          <w:rFonts w:ascii="Calibri" w:eastAsia="Times New Roman" w:hAnsi="Calibri" w:cs="Arial"/>
          <w:sz w:val="32"/>
          <w:szCs w:val="32"/>
          <w:lang w:eastAsia="el-GR"/>
        </w:rPr>
      </w:pPr>
      <w:r>
        <w:rPr>
          <w:rFonts w:ascii="Calibri" w:eastAsia="Times New Roman" w:hAnsi="Calibri" w:cs="Arial"/>
          <w:sz w:val="32"/>
          <w:szCs w:val="32"/>
          <w:lang w:eastAsia="el-GR"/>
        </w:rPr>
        <w:t xml:space="preserve">  </w:t>
      </w:r>
    </w:p>
    <w:p w:rsidR="006034AF" w:rsidRPr="00C90DB8" w:rsidRDefault="008E1A9E" w:rsidP="00151573">
      <w:pPr>
        <w:rPr>
          <w:rFonts w:ascii="Calibri" w:hAnsi="Calibri"/>
          <w:sz w:val="32"/>
          <w:szCs w:val="32"/>
        </w:rPr>
      </w:pPr>
      <w:hyperlink r:id="rId32" w:history="1">
        <w:r w:rsidR="00C90DB8" w:rsidRPr="00C90DB8">
          <w:rPr>
            <w:rStyle w:val="-"/>
            <w:rFonts w:ascii="Calibri" w:hAnsi="Calibri" w:cs="Arial"/>
            <w:sz w:val="32"/>
            <w:szCs w:val="32"/>
            <w:shd w:val="clear" w:color="auto" w:fill="FFFFFF"/>
          </w:rPr>
          <w:t>https://savefrom4k.net/?url=https://www.youtube.com/watch?v=7E9ZKrX3O3A</w:t>
        </w:r>
      </w:hyperlink>
    </w:p>
    <w:p w:rsidR="00983ADE" w:rsidRPr="00983ADE" w:rsidRDefault="00983ADE" w:rsidP="00151573">
      <w:pPr>
        <w:rPr>
          <w:rStyle w:val="-"/>
          <w:rFonts w:ascii="Calibri" w:hAnsi="Calibri"/>
          <w:sz w:val="32"/>
          <w:szCs w:val="32"/>
          <w:lang w:eastAsia="el-GR"/>
        </w:rPr>
      </w:pPr>
      <w:r>
        <w:rPr>
          <w:color w:val="0000FF"/>
          <w:sz w:val="32"/>
          <w:szCs w:val="32"/>
          <w:u w:val="single"/>
        </w:rPr>
        <w:fldChar w:fldCharType="begin"/>
      </w:r>
      <w:r>
        <w:rPr>
          <w:color w:val="0000FF"/>
          <w:sz w:val="32"/>
          <w:szCs w:val="32"/>
          <w:u w:val="single"/>
        </w:rPr>
        <w:instrText xml:space="preserve"> HYPERLINK "https://www.youtube.com/watch?v=oY3OzPW4mQM&amp;t=1289s" </w:instrText>
      </w:r>
      <w:r>
        <w:rPr>
          <w:color w:val="0000FF"/>
          <w:sz w:val="32"/>
          <w:szCs w:val="32"/>
          <w:u w:val="single"/>
        </w:rPr>
        <w:fldChar w:fldCharType="separate"/>
      </w:r>
    </w:p>
    <w:p w:rsidR="006034AF" w:rsidRPr="00106385" w:rsidRDefault="00983ADE" w:rsidP="00151573">
      <w:pPr>
        <w:rPr>
          <w:rFonts w:ascii="Calibri" w:hAnsi="Calibri"/>
          <w:sz w:val="32"/>
          <w:szCs w:val="32"/>
          <w:lang w:eastAsia="el-GR"/>
        </w:rPr>
      </w:pPr>
      <w:r>
        <w:rPr>
          <w:color w:val="0000FF"/>
          <w:sz w:val="32"/>
          <w:szCs w:val="32"/>
          <w:u w:val="single"/>
        </w:rPr>
        <w:fldChar w:fldCharType="end"/>
      </w:r>
      <w:r w:rsidR="006034AF" w:rsidRPr="00106385">
        <w:rPr>
          <w:rFonts w:ascii="Calibri" w:hAnsi="Calibri"/>
          <w:sz w:val="32"/>
          <w:szCs w:val="32"/>
          <w:lang w:eastAsia="el-GR"/>
        </w:rPr>
        <w:t>Τα εγκώμια της Μεγάλης Παρασκευής:</w: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sz w:val="32"/>
          <w:szCs w:val="32"/>
          <w:lang w:eastAsia="el-GR"/>
        </w:rPr>
        <w:t>ΣΤΑΣΙΣ ΠΡΩΤΗ Ἦχος πλ. α’.</w:t>
      </w:r>
      <w:r w:rsidRPr="00106385">
        <w:rPr>
          <w:rFonts w:ascii="Calibri" w:eastAsia="Times New Roman" w:hAnsi="Calibri" w:cs="Times New Roman"/>
          <w:noProof/>
          <w:sz w:val="32"/>
          <w:szCs w:val="32"/>
          <w:lang w:eastAsia="el-GR"/>
        </w:rPr>
        <mc:AlternateContent>
          <mc:Choice Requires="wps">
            <w:drawing>
              <wp:inline distT="0" distB="0" distL="0" distR="0" wp14:anchorId="193B3AC6" wp14:editId="104A6A97">
                <wp:extent cx="304800" cy="304800"/>
                <wp:effectExtent l="0" t="0" r="0" b="0"/>
                <wp:docPr id="2" name="AutoShape 1" descr="https://orthodoxfathers.com/sites/default/files/1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orthodoxfathers.com/sites/default/files/12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xnbU2NoCAAD3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sz w:val="32"/>
          <w:szCs w:val="32"/>
          <w:lang w:eastAsia="el-GR"/>
        </w:rPr>
        <w:t>Ἡ ζωὴ ἐν τάφῳ,</w:t>
      </w:r>
      <w:r w:rsidRPr="00106385">
        <w:rPr>
          <w:rFonts w:ascii="Calibri" w:eastAsia="Times New Roman" w:hAnsi="Calibri" w:cs="Times New Roman"/>
          <w:sz w:val="32"/>
          <w:szCs w:val="32"/>
          <w:lang w:eastAsia="el-GR"/>
        </w:rPr>
        <w:br/>
        <w:t>κατετέθης Χριστέ,</w:t>
      </w:r>
      <w:r w:rsidRPr="00106385">
        <w:rPr>
          <w:rFonts w:ascii="Calibri" w:eastAsia="Times New Roman" w:hAnsi="Calibri" w:cs="Times New Roman"/>
          <w:sz w:val="32"/>
          <w:szCs w:val="32"/>
          <w:lang w:eastAsia="el-GR"/>
        </w:rPr>
        <w:br/>
        <w:t>καὶ Ἀγγέλων στρατιαὶ ἐξεπλήττοντο</w:t>
      </w:r>
      <w:r w:rsidRPr="00106385">
        <w:rPr>
          <w:rFonts w:ascii="Calibri" w:eastAsia="Times New Roman" w:hAnsi="Calibri" w:cs="Times New Roman"/>
          <w:sz w:val="32"/>
          <w:szCs w:val="32"/>
          <w:lang w:eastAsia="el-GR"/>
        </w:rPr>
        <w:br/>
        <w:t>συγκατάβασιν δοξάζουσαι τὴν σήν.</w: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sz w:val="32"/>
          <w:szCs w:val="32"/>
          <w:lang w:eastAsia="el-GR"/>
        </w:rPr>
        <w:t>Ἡ ζωὴ πῶς θνῄσκεις;</w:t>
      </w:r>
      <w:r w:rsidRPr="00106385">
        <w:rPr>
          <w:rFonts w:ascii="Calibri" w:eastAsia="Times New Roman" w:hAnsi="Calibri" w:cs="Times New Roman"/>
          <w:sz w:val="32"/>
          <w:szCs w:val="32"/>
          <w:lang w:eastAsia="el-GR"/>
        </w:rPr>
        <w:br/>
        <w:t>πῶς καὶ τάφῳ οἰκεῖς;</w:t>
      </w:r>
      <w:r w:rsidRPr="00106385">
        <w:rPr>
          <w:rFonts w:ascii="Calibri" w:eastAsia="Times New Roman" w:hAnsi="Calibri" w:cs="Times New Roman"/>
          <w:sz w:val="32"/>
          <w:szCs w:val="32"/>
          <w:lang w:eastAsia="el-GR"/>
        </w:rPr>
        <w:br/>
        <w:t>τοῦ θανάτου τὸ βασίλειον λύεις δέ,</w:t>
      </w:r>
      <w:r w:rsidRPr="00106385">
        <w:rPr>
          <w:rFonts w:ascii="Calibri" w:eastAsia="Times New Roman" w:hAnsi="Calibri" w:cs="Times New Roman"/>
          <w:sz w:val="32"/>
          <w:szCs w:val="32"/>
          <w:lang w:eastAsia="el-GR"/>
        </w:rPr>
        <w:br/>
        <w:t>καὶ τοῦ ᾅδου τοὺς νεκροὺς ἐξανιστᾶς.</w: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sz w:val="32"/>
          <w:szCs w:val="32"/>
          <w:lang w:eastAsia="el-GR"/>
        </w:rPr>
        <w:t>Μεγαλύνομέν σε,</w:t>
      </w:r>
      <w:r w:rsidRPr="00106385">
        <w:rPr>
          <w:rFonts w:ascii="Calibri" w:eastAsia="Times New Roman" w:hAnsi="Calibri" w:cs="Times New Roman"/>
          <w:sz w:val="32"/>
          <w:szCs w:val="32"/>
          <w:lang w:eastAsia="el-GR"/>
        </w:rPr>
        <w:br/>
        <w:t>Ἰησοῦ Βασιλεῦ,</w:t>
      </w:r>
      <w:r w:rsidRPr="00106385">
        <w:rPr>
          <w:rFonts w:ascii="Calibri" w:eastAsia="Times New Roman" w:hAnsi="Calibri" w:cs="Times New Roman"/>
          <w:sz w:val="32"/>
          <w:szCs w:val="32"/>
          <w:lang w:eastAsia="el-GR"/>
        </w:rPr>
        <w:br/>
        <w:t>καὶ τιμῶμεν τὴν Ταφὴν καὶ τὰ Πάθη σου,</w:t>
      </w:r>
      <w:r w:rsidRPr="00106385">
        <w:rPr>
          <w:rFonts w:ascii="Calibri" w:eastAsia="Times New Roman" w:hAnsi="Calibri" w:cs="Times New Roman"/>
          <w:sz w:val="32"/>
          <w:szCs w:val="32"/>
          <w:lang w:eastAsia="el-GR"/>
        </w:rPr>
        <w:br/>
        <w:t>δι' ὧν ἔσωσας ἡμᾶς ἐκ τῆς φθορᾶς. κλπ</w: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sz w:val="32"/>
          <w:szCs w:val="32"/>
          <w:lang w:eastAsia="el-GR"/>
        </w:rPr>
        <w:t>ΣΤΑΣΙΣ ΔΕΥΤΕΡΑ Ἦχος πλ. α’.</w: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noProof/>
          <w:sz w:val="32"/>
          <w:szCs w:val="32"/>
          <w:lang w:eastAsia="el-GR"/>
        </w:rPr>
        <mc:AlternateContent>
          <mc:Choice Requires="wps">
            <w:drawing>
              <wp:inline distT="0" distB="0" distL="0" distR="0" wp14:anchorId="11E7E03A" wp14:editId="0791BB7C">
                <wp:extent cx="304800" cy="304800"/>
                <wp:effectExtent l="0" t="0" r="0" b="0"/>
                <wp:docPr id="8" name="AutoShape 3" descr="https://orthodoxfathers.com/sites/default/files/1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orthodoxfathers.com/sites/default/files/12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e/bvHYAgAA9w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sz w:val="32"/>
          <w:szCs w:val="32"/>
          <w:lang w:eastAsia="el-GR"/>
        </w:rPr>
        <w:t>Ἄξιόν ἐστι,</w:t>
      </w:r>
      <w:r w:rsidRPr="00106385">
        <w:rPr>
          <w:rFonts w:ascii="Calibri" w:eastAsia="Times New Roman" w:hAnsi="Calibri" w:cs="Times New Roman"/>
          <w:sz w:val="32"/>
          <w:szCs w:val="32"/>
          <w:lang w:eastAsia="el-GR"/>
        </w:rPr>
        <w:br/>
        <w:t>μεγαλύνειν σε τὸν Ζωοδότην,</w:t>
      </w:r>
      <w:r w:rsidRPr="00106385">
        <w:rPr>
          <w:rFonts w:ascii="Calibri" w:eastAsia="Times New Roman" w:hAnsi="Calibri" w:cs="Times New Roman"/>
          <w:sz w:val="32"/>
          <w:szCs w:val="32"/>
          <w:lang w:eastAsia="el-GR"/>
        </w:rPr>
        <w:br/>
        <w:t>τὸν ἐν τῷ Σταυρῷ τὰς χεῖρας ἐκτείναντα,</w:t>
      </w:r>
      <w:r w:rsidRPr="00106385">
        <w:rPr>
          <w:rFonts w:ascii="Calibri" w:eastAsia="Times New Roman" w:hAnsi="Calibri" w:cs="Times New Roman"/>
          <w:sz w:val="32"/>
          <w:szCs w:val="32"/>
          <w:lang w:eastAsia="el-GR"/>
        </w:rPr>
        <w:br/>
        <w:t>καὶ συντρίψαντα τὸ κράτος τοῦ ἐχθροῦ.</w: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sz w:val="32"/>
          <w:szCs w:val="32"/>
          <w:lang w:eastAsia="el-GR"/>
        </w:rPr>
        <w:t>Ἄξιόν ἐστι,</w:t>
      </w:r>
      <w:r w:rsidRPr="00106385">
        <w:rPr>
          <w:rFonts w:ascii="Calibri" w:eastAsia="Times New Roman" w:hAnsi="Calibri" w:cs="Times New Roman"/>
          <w:sz w:val="32"/>
          <w:szCs w:val="32"/>
          <w:lang w:eastAsia="el-GR"/>
        </w:rPr>
        <w:br/>
        <w:t>μεγαλύνειν σε τὸν πάντων Κτίστην·</w:t>
      </w:r>
      <w:r w:rsidRPr="00106385">
        <w:rPr>
          <w:rFonts w:ascii="Calibri" w:eastAsia="Times New Roman" w:hAnsi="Calibri" w:cs="Times New Roman"/>
          <w:sz w:val="32"/>
          <w:szCs w:val="32"/>
          <w:lang w:eastAsia="el-GR"/>
        </w:rPr>
        <w:br/>
        <w:t>τοῖς σοῖς γὰρ παθήμασιν ἔχομεν</w:t>
      </w:r>
    </w:p>
    <w:p w:rsidR="006034AF" w:rsidRPr="00106385" w:rsidRDefault="006034AF" w:rsidP="00151573">
      <w:pPr>
        <w:rPr>
          <w:rFonts w:ascii="Calibri" w:hAnsi="Calibri"/>
          <w:sz w:val="32"/>
          <w:szCs w:val="32"/>
        </w:rPr>
      </w:pPr>
      <w:r w:rsidRPr="00106385">
        <w:rPr>
          <w:rFonts w:ascii="Calibri" w:hAnsi="Calibri"/>
          <w:sz w:val="32"/>
          <w:szCs w:val="32"/>
        </w:rPr>
        <w:t>τὴν ἀπάθειαν ῥυσθέντες τῆς φθορᾶς.κλπ</w:t>
      </w:r>
    </w:p>
    <w:p w:rsidR="00B7174D" w:rsidRPr="00106385" w:rsidRDefault="00B7174D" w:rsidP="00151573">
      <w:pPr>
        <w:rPr>
          <w:rFonts w:ascii="Calibri" w:eastAsia="Times New Roman" w:hAnsi="Calibri" w:cs="Times New Roman"/>
          <w:sz w:val="32"/>
          <w:szCs w:val="32"/>
          <w:lang w:eastAsia="el-GR"/>
        </w:rPr>
      </w:pPr>
      <w:r>
        <w:rPr>
          <w:rFonts w:ascii="Calibri" w:eastAsia="Times New Roman" w:hAnsi="Calibri" w:cs="Times New Roman"/>
          <w:sz w:val="32"/>
          <w:szCs w:val="32"/>
          <w:lang w:eastAsia="el-GR"/>
        </w:rPr>
        <w:t>ΣΤΑΣΙΣ ΤΡΙΤΗ Ἦχος γ’.</w: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noProof/>
          <w:sz w:val="32"/>
          <w:szCs w:val="32"/>
          <w:lang w:eastAsia="el-GR"/>
        </w:rPr>
        <mc:AlternateContent>
          <mc:Choice Requires="wps">
            <w:drawing>
              <wp:inline distT="0" distB="0" distL="0" distR="0" wp14:anchorId="7CD2302D" wp14:editId="268F2E07">
                <wp:extent cx="304800" cy="304800"/>
                <wp:effectExtent l="0" t="0" r="0" b="0"/>
                <wp:docPr id="11" name="AutoShape 4" descr="https://orthodoxfathers.com/sites/default/files/1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orthodoxfathers.com/sites/default/files/12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dJQKuNoCAAD4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106385">
        <w:rPr>
          <w:rFonts w:ascii="Calibri" w:eastAsia="Times New Roman" w:hAnsi="Calibri" w:cs="Times New Roman"/>
          <w:sz w:val="32"/>
          <w:szCs w:val="32"/>
          <w:lang w:eastAsia="el-GR"/>
        </w:rPr>
        <w:t>Αἱ γενεαὶ πᾶσαι,</w:t>
      </w:r>
      <w:r w:rsidRPr="00106385">
        <w:rPr>
          <w:rFonts w:ascii="Calibri" w:eastAsia="Times New Roman" w:hAnsi="Calibri" w:cs="Times New Roman"/>
          <w:sz w:val="32"/>
          <w:szCs w:val="32"/>
          <w:lang w:eastAsia="el-GR"/>
        </w:rPr>
        <w:br/>
        <w:t>ὕμνον τῇ Ταφῇ σου,</w:t>
      </w:r>
      <w:r w:rsidRPr="00106385">
        <w:rPr>
          <w:rFonts w:ascii="Calibri" w:eastAsia="Times New Roman" w:hAnsi="Calibri" w:cs="Times New Roman"/>
          <w:sz w:val="32"/>
          <w:szCs w:val="32"/>
          <w:lang w:eastAsia="el-GR"/>
        </w:rPr>
        <w:br/>
        <w:t>προσφέρουσι Χριστέ μου.</w: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sz w:val="32"/>
          <w:szCs w:val="32"/>
          <w:lang w:eastAsia="el-GR"/>
        </w:rPr>
        <w:t>Καθελὼν τοῦ ξύλου,</w:t>
      </w:r>
      <w:r w:rsidRPr="00106385">
        <w:rPr>
          <w:rFonts w:ascii="Calibri" w:eastAsia="Times New Roman" w:hAnsi="Calibri" w:cs="Times New Roman"/>
          <w:sz w:val="32"/>
          <w:szCs w:val="32"/>
          <w:lang w:eastAsia="el-GR"/>
        </w:rPr>
        <w:br/>
        <w:t>ὁ Ἀριμαθαίας,</w:t>
      </w:r>
      <w:r w:rsidRPr="00106385">
        <w:rPr>
          <w:rFonts w:ascii="Calibri" w:eastAsia="Times New Roman" w:hAnsi="Calibri" w:cs="Times New Roman"/>
          <w:sz w:val="32"/>
          <w:szCs w:val="32"/>
          <w:lang w:eastAsia="el-GR"/>
        </w:rPr>
        <w:br/>
        <w:t>ἐν ταφῶ σε κηδεύει.</w:t>
      </w:r>
    </w:p>
    <w:p w:rsidR="006034AF" w:rsidRPr="00106385" w:rsidRDefault="006034AF" w:rsidP="00151573">
      <w:pPr>
        <w:rPr>
          <w:rFonts w:ascii="Calibri" w:eastAsia="Times New Roman" w:hAnsi="Calibri" w:cs="Times New Roman"/>
          <w:sz w:val="32"/>
          <w:szCs w:val="32"/>
          <w:lang w:eastAsia="el-GR"/>
        </w:rPr>
      </w:pPr>
      <w:r w:rsidRPr="00106385">
        <w:rPr>
          <w:rFonts w:ascii="Calibri" w:eastAsia="Times New Roman" w:hAnsi="Calibri" w:cs="Times New Roman"/>
          <w:sz w:val="32"/>
          <w:szCs w:val="32"/>
          <w:lang w:eastAsia="el-GR"/>
        </w:rPr>
        <w:t>Μυροφόροι ἦλθον,</w:t>
      </w:r>
      <w:r w:rsidRPr="00106385">
        <w:rPr>
          <w:rFonts w:ascii="Calibri" w:eastAsia="Times New Roman" w:hAnsi="Calibri" w:cs="Times New Roman"/>
          <w:sz w:val="32"/>
          <w:szCs w:val="32"/>
          <w:lang w:eastAsia="el-GR"/>
        </w:rPr>
        <w:br/>
        <w:t>μύρα σοι Χριστέ μου,</w:t>
      </w:r>
      <w:r w:rsidRPr="00106385">
        <w:rPr>
          <w:rFonts w:ascii="Calibri" w:eastAsia="Times New Roman" w:hAnsi="Calibri" w:cs="Times New Roman"/>
          <w:sz w:val="32"/>
          <w:szCs w:val="32"/>
          <w:lang w:eastAsia="el-GR"/>
        </w:rPr>
        <w:br/>
        <w:t>κομίζουσαι προφρόνως. κλπ</w:t>
      </w:r>
    </w:p>
    <w:p w:rsidR="006034AF" w:rsidRPr="00106385" w:rsidRDefault="006034AF" w:rsidP="00151573">
      <w:pPr>
        <w:rPr>
          <w:rFonts w:ascii="Calibri" w:hAnsi="Calibri"/>
          <w:sz w:val="32"/>
          <w:szCs w:val="32"/>
          <w:lang w:eastAsia="el-GR"/>
        </w:rPr>
      </w:pPr>
    </w:p>
    <w:p w:rsidR="006034AF" w:rsidRPr="00106385" w:rsidRDefault="006034AF" w:rsidP="007E301D">
      <w:pPr>
        <w:rPr>
          <w:sz w:val="32"/>
          <w:szCs w:val="32"/>
          <w:lang w:eastAsia="el-GR"/>
        </w:rPr>
      </w:pPr>
      <w:r w:rsidRPr="00106385">
        <w:rPr>
          <w:noProof/>
          <w:lang w:eastAsia="el-GR"/>
        </w:rPr>
        <w:drawing>
          <wp:inline distT="0" distB="0" distL="0" distR="0" wp14:anchorId="5DE589CC" wp14:editId="49E44D59">
            <wp:extent cx="5029200" cy="2657475"/>
            <wp:effectExtent l="0" t="0" r="0" b="9525"/>
            <wp:docPr id="12" name="Εικόνα 12" descr="Εγκώμια Επιτάφιου Θρήνου Μεγάλης Παρασκευής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γκώμια Επιτάφιου Θρήνου Μεγάλης Παρασκευής - YouTu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2657475"/>
                    </a:xfrm>
                    <a:prstGeom prst="rect">
                      <a:avLst/>
                    </a:prstGeom>
                    <a:noFill/>
                    <a:ln>
                      <a:noFill/>
                    </a:ln>
                  </pic:spPr>
                </pic:pic>
              </a:graphicData>
            </a:graphic>
          </wp:inline>
        </w:drawing>
      </w:r>
    </w:p>
    <w:p w:rsidR="006034AF" w:rsidRPr="00106385" w:rsidRDefault="006034AF" w:rsidP="00F022BF">
      <w:pPr>
        <w:rPr>
          <w:sz w:val="32"/>
          <w:szCs w:val="32"/>
          <w:lang w:eastAsia="el-GR"/>
        </w:rPr>
      </w:pPr>
      <w:r w:rsidRPr="00106385">
        <w:rPr>
          <w:sz w:val="32"/>
          <w:szCs w:val="32"/>
          <w:lang w:eastAsia="el-GR"/>
        </w:rPr>
        <w:t>«Το κάψιμο του Ιούδα»</w:t>
      </w:r>
    </w:p>
    <w:p w:rsidR="006034AF" w:rsidRPr="00106385" w:rsidRDefault="006034AF" w:rsidP="00F022BF">
      <w:pPr>
        <w:rPr>
          <w:sz w:val="32"/>
          <w:szCs w:val="32"/>
          <w:lang w:eastAsia="el-GR"/>
        </w:rPr>
      </w:pPr>
      <w:r w:rsidRPr="00106385">
        <w:rPr>
          <w:sz w:val="32"/>
          <w:szCs w:val="32"/>
          <w:lang w:eastAsia="el-GR"/>
        </w:rPr>
        <w:t xml:space="preserve">Το έθιμο λαμβάνει χώρα το βράδυ του Μεγάλου Σαββάτου, μετά την αναγγελία της Ανάστασης του Κυρίου. Μόλις ακουστεί το «Χριστός Ανέστη» μικροί και μεγάλοι, με λαμπάδες από μελισσοκέρι, καίνε το αχυρένιο ομοίωμα του Ιούδα, το οποίο κατασκεύασαν το πρωί οι νέοι του χωριού και το κρέμασαν στο «ικρίωμα», την κρεμάλα, για να το βλέπουν όλοι. Με αυτόν τον τρόπο γίνονται οι εικονικοί τιμωροί του Ισκαριώτη και καίνε τον μισητό Ιούδα. Βεγγαλικά σκίζουν τον ουρανό και οι κροτίδες σπάνε σε κάθε σημείο της εκκλησίας. Για τους περισσότερους είναι η εξιλέωση μετά το θείο δράμα.                                </w:t>
      </w:r>
    </w:p>
    <w:p w:rsidR="006034AF" w:rsidRDefault="006034AF" w:rsidP="00F022BF">
      <w:pPr>
        <w:rPr>
          <w:sz w:val="32"/>
          <w:szCs w:val="32"/>
          <w:lang w:eastAsia="el-GR"/>
        </w:rPr>
      </w:pPr>
      <w:r w:rsidRPr="00106385">
        <w:rPr>
          <w:sz w:val="32"/>
          <w:szCs w:val="32"/>
          <w:lang w:eastAsia="el-GR"/>
        </w:rPr>
        <w:t>Το βράδυ του Μεγάλου Σαββάτου ακούγεται το «Χριστός Ανέστη»</w:t>
      </w:r>
      <w:r w:rsidR="00106385" w:rsidRPr="00106385">
        <w:rPr>
          <w:sz w:val="32"/>
          <w:szCs w:val="32"/>
          <w:lang w:eastAsia="el-GR"/>
        </w:rPr>
        <w:t>.</w:t>
      </w:r>
    </w:p>
    <w:p w:rsidR="00C90DB8" w:rsidRPr="00C90DB8" w:rsidRDefault="008E1A9E" w:rsidP="00C90DB8">
      <w:pPr>
        <w:pStyle w:val="link"/>
        <w:shd w:val="clear" w:color="auto" w:fill="FFFFFF"/>
        <w:spacing w:before="0" w:beforeAutospacing="0"/>
        <w:rPr>
          <w:rFonts w:ascii="Calibri" w:hAnsi="Calibri" w:cs="Arial"/>
          <w:color w:val="0AA3A1"/>
          <w:sz w:val="32"/>
          <w:szCs w:val="32"/>
        </w:rPr>
      </w:pPr>
      <w:hyperlink r:id="rId34" w:history="1">
        <w:r w:rsidR="00C90DB8" w:rsidRPr="00C90DB8">
          <w:rPr>
            <w:rStyle w:val="-"/>
            <w:rFonts w:ascii="Calibri" w:hAnsi="Calibri" w:cs="Arial"/>
            <w:sz w:val="32"/>
            <w:szCs w:val="32"/>
          </w:rPr>
          <w:t>https://savefrom4k.net/?url=https://www.youtube.com/watch?v=7E9ZKrX3O3A</w:t>
        </w:r>
      </w:hyperlink>
    </w:p>
    <w:p w:rsidR="00C90DB8" w:rsidRPr="00106385" w:rsidRDefault="00C90DB8" w:rsidP="00F022BF">
      <w:pPr>
        <w:rPr>
          <w:sz w:val="32"/>
          <w:szCs w:val="32"/>
          <w:lang w:eastAsia="el-GR"/>
        </w:rPr>
      </w:pPr>
    </w:p>
    <w:p w:rsidR="005E6BEC" w:rsidRDefault="005E6BEC">
      <w:pPr>
        <w:rPr>
          <w:color w:val="0000FF"/>
          <w:sz w:val="32"/>
          <w:szCs w:val="32"/>
          <w:u w:val="single"/>
        </w:rPr>
      </w:pPr>
      <w:r>
        <w:rPr>
          <w:noProof/>
          <w:lang w:eastAsia="el-GR"/>
        </w:rPr>
        <w:drawing>
          <wp:inline distT="0" distB="0" distL="0" distR="0" wp14:anchorId="2ABDAF0F" wp14:editId="62316EED">
            <wp:extent cx="1771650" cy="2486025"/>
            <wp:effectExtent l="0" t="0" r="0" b="9525"/>
            <wp:docPr id="6" name="Εικόνα 6" descr="https://upload.wikimedia.org/wikipedia/commons/3/32/Russian_Resurrection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3/32/Russian_Resurrection_ic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2486025"/>
                    </a:xfrm>
                    <a:prstGeom prst="rect">
                      <a:avLst/>
                    </a:prstGeom>
                    <a:noFill/>
                    <a:ln>
                      <a:noFill/>
                    </a:ln>
                  </pic:spPr>
                </pic:pic>
              </a:graphicData>
            </a:graphic>
          </wp:inline>
        </w:drawing>
      </w:r>
    </w:p>
    <w:p w:rsidR="006D242E" w:rsidRDefault="006D242E">
      <w:pPr>
        <w:rPr>
          <w:sz w:val="32"/>
          <w:szCs w:val="32"/>
          <w:u w:val="single"/>
        </w:rPr>
      </w:pPr>
    </w:p>
    <w:p w:rsidR="006D242E" w:rsidRPr="006D242E" w:rsidRDefault="006D242E">
      <w:pPr>
        <w:rPr>
          <w:sz w:val="32"/>
          <w:szCs w:val="32"/>
        </w:rPr>
      </w:pPr>
      <w:r w:rsidRPr="006D242E">
        <w:rPr>
          <w:sz w:val="32"/>
          <w:szCs w:val="32"/>
        </w:rPr>
        <w:t>Πασχαλινό τραγούδι</w:t>
      </w:r>
      <w:r>
        <w:rPr>
          <w:sz w:val="32"/>
          <w:szCs w:val="32"/>
        </w:rPr>
        <w:t>:</w:t>
      </w:r>
    </w:p>
    <w:p w:rsidR="00DA1666" w:rsidRPr="006D242E" w:rsidRDefault="00DA1666" w:rsidP="006D242E">
      <w:pPr>
        <w:rPr>
          <w:sz w:val="32"/>
          <w:szCs w:val="32"/>
        </w:rPr>
      </w:pPr>
      <w:r w:rsidRPr="006D242E">
        <w:rPr>
          <w:b/>
          <w:sz w:val="32"/>
          <w:szCs w:val="32"/>
        </w:rPr>
        <w:t>Ήρθε πάλι Πασχαλιά</w:t>
      </w:r>
    </w:p>
    <w:p w:rsidR="00DA1666" w:rsidRDefault="00DA1666" w:rsidP="006D242E">
      <w:pPr>
        <w:rPr>
          <w:sz w:val="32"/>
          <w:szCs w:val="32"/>
        </w:rPr>
      </w:pPr>
      <w:r w:rsidRPr="006D242E">
        <w:rPr>
          <w:sz w:val="32"/>
          <w:szCs w:val="32"/>
        </w:rPr>
        <w:t>Ήρθε πάλι η Πασχαλιά Πασχαλιά Πασχαλιά</w:t>
      </w:r>
      <w:r w:rsidRPr="006D242E">
        <w:rPr>
          <w:sz w:val="32"/>
          <w:szCs w:val="32"/>
        </w:rPr>
        <w:br/>
        <w:t>με αγάπη με φιλιά Πασχαλιά Πασχαλιά</w:t>
      </w:r>
      <w:r w:rsidRPr="006D242E">
        <w:rPr>
          <w:sz w:val="32"/>
          <w:szCs w:val="32"/>
        </w:rPr>
        <w:br/>
        <w:t>με αυγό και με αρνί Πασχαλιά Πασχαλιά</w:t>
      </w:r>
      <w:r w:rsidRPr="006D242E">
        <w:rPr>
          <w:sz w:val="32"/>
          <w:szCs w:val="32"/>
        </w:rPr>
        <w:br/>
        <w:t>με αυγό και με αρνί χαίρετε χριστιανοί</w:t>
      </w:r>
      <w:r w:rsidR="00144FBC">
        <w:rPr>
          <w:sz w:val="32"/>
          <w:szCs w:val="32"/>
        </w:rPr>
        <w:t>.</w:t>
      </w:r>
      <w:r w:rsidRPr="006D242E">
        <w:rPr>
          <w:sz w:val="32"/>
          <w:szCs w:val="32"/>
        </w:rPr>
        <w:br/>
      </w:r>
      <w:r w:rsidRPr="006D242E">
        <w:rPr>
          <w:sz w:val="32"/>
          <w:szCs w:val="32"/>
        </w:rPr>
        <w:br/>
        <w:t>Τι φορέματα καλά Πασχαλιά Πασχαλιά</w:t>
      </w:r>
      <w:r w:rsidRPr="006D242E">
        <w:rPr>
          <w:sz w:val="32"/>
          <w:szCs w:val="32"/>
        </w:rPr>
        <w:br/>
        <w:t>τι γλυκίσματα πολλά Πασχαλιά Πασχαλιά</w:t>
      </w:r>
      <w:r w:rsidRPr="006D242E">
        <w:rPr>
          <w:sz w:val="32"/>
          <w:szCs w:val="32"/>
        </w:rPr>
        <w:br/>
        <w:t>τι τραγούδι και φωνή Πασχαλιά Πασχαλιά</w:t>
      </w:r>
      <w:r w:rsidRPr="006D242E">
        <w:rPr>
          <w:sz w:val="32"/>
          <w:szCs w:val="32"/>
        </w:rPr>
        <w:br/>
        <w:t>τι τραγούδι και φωνή χαίρονται οι χριστιανοί</w:t>
      </w:r>
      <w:r w:rsidR="00144FBC">
        <w:rPr>
          <w:sz w:val="32"/>
          <w:szCs w:val="32"/>
        </w:rPr>
        <w:t>.</w:t>
      </w:r>
    </w:p>
    <w:p w:rsidR="00F968E6" w:rsidRPr="00F968E6" w:rsidRDefault="008E1A9E" w:rsidP="00F968E6">
      <w:pPr>
        <w:shd w:val="clear" w:color="auto" w:fill="FFFFFF"/>
        <w:spacing w:after="100" w:afterAutospacing="1" w:line="240" w:lineRule="auto"/>
        <w:rPr>
          <w:rFonts w:eastAsia="Times New Roman" w:cs="Arial"/>
          <w:color w:val="0AA3A1"/>
          <w:sz w:val="32"/>
          <w:szCs w:val="32"/>
          <w:lang w:eastAsia="el-GR"/>
        </w:rPr>
      </w:pPr>
      <w:hyperlink r:id="rId36" w:history="1">
        <w:r w:rsidR="00F968E6" w:rsidRPr="00F968E6">
          <w:rPr>
            <w:rStyle w:val="-"/>
            <w:rFonts w:eastAsia="Times New Roman" w:cs="Arial"/>
            <w:sz w:val="32"/>
            <w:szCs w:val="32"/>
            <w:lang w:eastAsia="el-GR"/>
          </w:rPr>
          <w:t>https://savefrom4k.net/?url=https://www.youtube.com/watch?v=7E9ZKrX3O3A</w:t>
        </w:r>
      </w:hyperlink>
    </w:p>
    <w:p w:rsidR="00106385" w:rsidRDefault="00F968E6">
      <w:pPr>
        <w:rPr>
          <w:rFonts w:ascii="Calibri" w:hAnsi="Calibri"/>
          <w:color w:val="000000"/>
          <w:sz w:val="32"/>
          <w:szCs w:val="32"/>
          <w:shd w:val="clear" w:color="auto" w:fill="FFFFFF"/>
        </w:rPr>
      </w:pPr>
      <w:r>
        <w:rPr>
          <w:rFonts w:ascii="Calibri" w:hAnsi="Calibri"/>
          <w:color w:val="000000"/>
          <w:sz w:val="32"/>
          <w:szCs w:val="32"/>
          <w:shd w:val="clear" w:color="auto" w:fill="FFFFFF"/>
        </w:rPr>
        <w:t>Μπορείς να δεις την ιστορία:</w:t>
      </w:r>
    </w:p>
    <w:p w:rsidR="00F968E6" w:rsidRDefault="008E1A9E">
      <w:pPr>
        <w:rPr>
          <w:rFonts w:ascii="Arial" w:hAnsi="Arial" w:cs="Arial"/>
          <w:color w:val="0AA3A1"/>
          <w:sz w:val="32"/>
          <w:szCs w:val="32"/>
          <w:shd w:val="clear" w:color="auto" w:fill="FFFFFF"/>
        </w:rPr>
      </w:pPr>
      <w:hyperlink r:id="rId37" w:history="1">
        <w:r w:rsidR="00F968E6" w:rsidRPr="00F968E6">
          <w:rPr>
            <w:rStyle w:val="-"/>
            <w:rFonts w:ascii="Arial" w:hAnsi="Arial" w:cs="Arial"/>
            <w:sz w:val="32"/>
            <w:szCs w:val="32"/>
            <w:shd w:val="clear" w:color="auto" w:fill="FFFFFF"/>
          </w:rPr>
          <w:t>https://savefrom4k.net/?url=https://www.youtube.com/watch?v=7E9ZKrX3O3A</w:t>
        </w:r>
      </w:hyperlink>
    </w:p>
    <w:p w:rsidR="00360835" w:rsidRDefault="00360835">
      <w:pPr>
        <w:rPr>
          <w:rFonts w:ascii="Arial" w:hAnsi="Arial" w:cs="Arial"/>
          <w:color w:val="0AA3A1"/>
          <w:sz w:val="32"/>
          <w:szCs w:val="32"/>
          <w:shd w:val="clear" w:color="auto" w:fill="FFFFFF"/>
        </w:rPr>
      </w:pPr>
    </w:p>
    <w:p w:rsidR="00360835" w:rsidRDefault="00360835">
      <w:pPr>
        <w:rPr>
          <w:rFonts w:ascii="Arial" w:hAnsi="Arial" w:cs="Arial"/>
          <w:color w:val="0AA3A1"/>
          <w:sz w:val="32"/>
          <w:szCs w:val="32"/>
          <w:shd w:val="clear" w:color="auto" w:fill="FFFFFF"/>
        </w:rPr>
      </w:pPr>
    </w:p>
    <w:p w:rsidR="00633159" w:rsidRDefault="00633159">
      <w:pPr>
        <w:rPr>
          <w:rFonts w:ascii="Calibri" w:hAnsi="Calibri"/>
          <w:color w:val="000000"/>
          <w:sz w:val="32"/>
          <w:szCs w:val="32"/>
          <w:shd w:val="clear" w:color="auto" w:fill="FFFFFF"/>
        </w:rPr>
      </w:pPr>
      <w:r>
        <w:rPr>
          <w:rFonts w:ascii="Calibri" w:hAnsi="Calibri"/>
          <w:color w:val="000000"/>
          <w:sz w:val="32"/>
          <w:szCs w:val="32"/>
          <w:shd w:val="clear" w:color="auto" w:fill="FFFFFF"/>
        </w:rPr>
        <w:t>Μπορείς τώρα να ζωγραφίσεις:</w:t>
      </w:r>
    </w:p>
    <w:p w:rsidR="00633159" w:rsidRDefault="00633159">
      <w:pPr>
        <w:rPr>
          <w:rFonts w:ascii="Calibri" w:hAnsi="Calibri"/>
          <w:color w:val="000000"/>
          <w:sz w:val="32"/>
          <w:szCs w:val="32"/>
          <w:shd w:val="clear" w:color="auto" w:fill="FFFFFF"/>
        </w:rPr>
      </w:pPr>
      <w:r>
        <w:rPr>
          <w:noProof/>
          <w:lang w:eastAsia="el-GR"/>
        </w:rPr>
        <w:drawing>
          <wp:inline distT="0" distB="0" distL="0" distR="0" wp14:anchorId="0C5398E6" wp14:editId="27983CAE">
            <wp:extent cx="5829300" cy="5895975"/>
            <wp:effectExtent l="0" t="0" r="0" b="9525"/>
            <wp:docPr id="32" name="Εικόνα 32" descr="ζωγραφικη Πασχαλινό αυγό λαγουδάκι του Πάσχα, και τα σπίτ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ζωγραφικη Πασχαλινό αυγό λαγουδάκι του Πάσχα, και τα σπίτια"/>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300" cy="5895975"/>
                    </a:xfrm>
                    <a:prstGeom prst="rect">
                      <a:avLst/>
                    </a:prstGeom>
                    <a:noFill/>
                    <a:ln>
                      <a:noFill/>
                    </a:ln>
                  </pic:spPr>
                </pic:pic>
              </a:graphicData>
            </a:graphic>
          </wp:inline>
        </w:drawing>
      </w:r>
    </w:p>
    <w:p w:rsidR="00F40DBE" w:rsidRPr="00F968E6" w:rsidRDefault="00633159">
      <w:pPr>
        <w:rPr>
          <w:rFonts w:ascii="Calibri" w:hAnsi="Calibri"/>
          <w:color w:val="000000"/>
          <w:sz w:val="32"/>
          <w:szCs w:val="32"/>
          <w:shd w:val="clear" w:color="auto" w:fill="FFFFFF"/>
        </w:rPr>
      </w:pPr>
      <w:r>
        <w:rPr>
          <w:noProof/>
          <w:lang w:eastAsia="el-GR"/>
        </w:rPr>
        <w:drawing>
          <wp:inline distT="0" distB="0" distL="0" distR="0" wp14:anchorId="2CF2391E" wp14:editId="364B2A11">
            <wp:extent cx="5274310" cy="7444917"/>
            <wp:effectExtent l="0" t="0" r="2540" b="3810"/>
            <wp:docPr id="31" name="Εικόνα 31" descr="e-αίθουσα: Πασχαλινές ζωγραφιές για χρωμάτι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αίθουσα: Πασχαλινές ζωγραφιές για χρωμάτισμα"/>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7444917"/>
                    </a:xfrm>
                    <a:prstGeom prst="rect">
                      <a:avLst/>
                    </a:prstGeom>
                    <a:noFill/>
                    <a:ln>
                      <a:noFill/>
                    </a:ln>
                  </pic:spPr>
                </pic:pic>
              </a:graphicData>
            </a:graphic>
          </wp:inline>
        </w:drawing>
      </w:r>
      <w:r>
        <w:rPr>
          <w:rFonts w:ascii="Calibri" w:hAnsi="Calibri"/>
          <w:color w:val="000000"/>
          <w:sz w:val="32"/>
          <w:szCs w:val="32"/>
          <w:shd w:val="clear" w:color="auto" w:fill="FFFFFF"/>
        </w:rPr>
        <w:t xml:space="preserve"> </w:t>
      </w:r>
    </w:p>
    <w:p w:rsidR="005E6BEC" w:rsidRDefault="005E6BEC">
      <w:pPr>
        <w:rPr>
          <w:rFonts w:ascii="Calibri" w:hAnsi="Calibri"/>
          <w:sz w:val="32"/>
          <w:szCs w:val="32"/>
        </w:rPr>
      </w:pPr>
      <w:r>
        <w:rPr>
          <w:noProof/>
          <w:lang w:eastAsia="el-GR"/>
        </w:rPr>
        <w:drawing>
          <wp:inline distT="0" distB="0" distL="0" distR="0" wp14:anchorId="7F34768D" wp14:editId="1D0B90CB">
            <wp:extent cx="4029075" cy="2876550"/>
            <wp:effectExtent l="0" t="0" r="9525" b="0"/>
            <wp:docPr id="4" name="Εικόνα 4" descr="Αποτέλεσμα εικόνας για αστειες εικονες με λογια με αρνια για τ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αστειες εικονες με λογια με αρνια για το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9075" cy="2876550"/>
                    </a:xfrm>
                    <a:prstGeom prst="rect">
                      <a:avLst/>
                    </a:prstGeom>
                    <a:noFill/>
                    <a:ln>
                      <a:noFill/>
                    </a:ln>
                  </pic:spPr>
                </pic:pic>
              </a:graphicData>
            </a:graphic>
          </wp:inline>
        </w:drawing>
      </w:r>
    </w:p>
    <w:p w:rsidR="00633159" w:rsidRDefault="00633159">
      <w:pPr>
        <w:rPr>
          <w:rFonts w:ascii="Calibri" w:hAnsi="Calibri"/>
          <w:sz w:val="32"/>
          <w:szCs w:val="32"/>
        </w:rPr>
      </w:pPr>
    </w:p>
    <w:p w:rsidR="00633159" w:rsidRDefault="00633159">
      <w:pPr>
        <w:rPr>
          <w:rFonts w:ascii="Calibri" w:hAnsi="Calibri"/>
          <w:sz w:val="32"/>
          <w:szCs w:val="32"/>
        </w:rPr>
      </w:pPr>
      <w:r>
        <w:rPr>
          <w:rFonts w:ascii="Calibri" w:hAnsi="Calibri"/>
          <w:sz w:val="32"/>
          <w:szCs w:val="32"/>
        </w:rPr>
        <w:t xml:space="preserve">Σας εύχομαι Καλό Πάσχα και Καλή Ανάσταση με υγεία και ευτυχία για </w:t>
      </w:r>
      <w:r w:rsidR="008E1A9E">
        <w:rPr>
          <w:rFonts w:ascii="Calibri" w:hAnsi="Calibri"/>
          <w:sz w:val="32"/>
          <w:szCs w:val="32"/>
        </w:rPr>
        <w:t>σας</w:t>
      </w:r>
      <w:bookmarkStart w:id="0" w:name="_GoBack"/>
      <w:bookmarkEnd w:id="0"/>
      <w:r w:rsidR="005D0DC3">
        <w:rPr>
          <w:rFonts w:ascii="Calibri" w:hAnsi="Calibri"/>
          <w:sz w:val="32"/>
          <w:szCs w:val="32"/>
        </w:rPr>
        <w:t xml:space="preserve"> </w:t>
      </w:r>
      <w:r>
        <w:rPr>
          <w:rFonts w:ascii="Calibri" w:hAnsi="Calibri"/>
          <w:sz w:val="32"/>
          <w:szCs w:val="32"/>
        </w:rPr>
        <w:t>και την οικογένειά σας!!!</w:t>
      </w:r>
    </w:p>
    <w:p w:rsidR="00633159" w:rsidRDefault="00633159">
      <w:pPr>
        <w:rPr>
          <w:rFonts w:ascii="Calibri" w:hAnsi="Calibri"/>
          <w:sz w:val="32"/>
          <w:szCs w:val="32"/>
        </w:rPr>
      </w:pPr>
      <w:r>
        <w:rPr>
          <w:rFonts w:ascii="Calibri" w:hAnsi="Calibri"/>
          <w:sz w:val="32"/>
          <w:szCs w:val="32"/>
        </w:rPr>
        <w:t>Σας χαιρετώ γλυκά και εύχομαι το φως της Ανάστασης να λάμψει στις ψυχές όλων μας!!!</w:t>
      </w:r>
    </w:p>
    <w:p w:rsidR="000925AE" w:rsidRPr="00DD20A7" w:rsidRDefault="000925AE">
      <w:pPr>
        <w:rPr>
          <w:rFonts w:ascii="Calibri" w:hAnsi="Calibri"/>
          <w:sz w:val="32"/>
          <w:szCs w:val="32"/>
        </w:rPr>
      </w:pPr>
      <w:r>
        <w:rPr>
          <w:noProof/>
          <w:lang w:eastAsia="el-GR"/>
        </w:rPr>
        <w:drawing>
          <wp:inline distT="0" distB="0" distL="0" distR="0" wp14:anchorId="3453612B" wp14:editId="4CBAFB99">
            <wp:extent cx="5274310" cy="3728278"/>
            <wp:effectExtent l="0" t="0" r="2540" b="5715"/>
            <wp:docPr id="33" name="Εικόνα 33" descr="Καλό Πάσχα και Καλή Ανάσταση σε όλους (+ εικόνες) - tokafeneiomas.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Καλό Πάσχα και Καλή Ανάσταση σε όλους (+ εικόνες) - tokafeneiomas.e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3728278"/>
                    </a:xfrm>
                    <a:prstGeom prst="rect">
                      <a:avLst/>
                    </a:prstGeom>
                    <a:noFill/>
                    <a:ln>
                      <a:noFill/>
                    </a:ln>
                  </pic:spPr>
                </pic:pic>
              </a:graphicData>
            </a:graphic>
          </wp:inline>
        </w:drawing>
      </w:r>
    </w:p>
    <w:sectPr w:rsidR="000925AE" w:rsidRPr="00DD20A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4F1B"/>
    <w:multiLevelType w:val="multilevel"/>
    <w:tmpl w:val="F9A6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88135D"/>
    <w:multiLevelType w:val="multilevel"/>
    <w:tmpl w:val="043E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1DC"/>
    <w:rsid w:val="00034D2C"/>
    <w:rsid w:val="00083933"/>
    <w:rsid w:val="000925AE"/>
    <w:rsid w:val="00094879"/>
    <w:rsid w:val="000C0CC0"/>
    <w:rsid w:val="000D71DC"/>
    <w:rsid w:val="00106385"/>
    <w:rsid w:val="0011747D"/>
    <w:rsid w:val="00135688"/>
    <w:rsid w:val="00144FBC"/>
    <w:rsid w:val="00150C1F"/>
    <w:rsid w:val="00151573"/>
    <w:rsid w:val="001A53EF"/>
    <w:rsid w:val="00214026"/>
    <w:rsid w:val="003304CD"/>
    <w:rsid w:val="00360835"/>
    <w:rsid w:val="00370148"/>
    <w:rsid w:val="003C38B2"/>
    <w:rsid w:val="003E4B81"/>
    <w:rsid w:val="00412E30"/>
    <w:rsid w:val="004A06F0"/>
    <w:rsid w:val="004D7E10"/>
    <w:rsid w:val="00504276"/>
    <w:rsid w:val="005D0DC3"/>
    <w:rsid w:val="005E6BEC"/>
    <w:rsid w:val="006034AF"/>
    <w:rsid w:val="00617A9D"/>
    <w:rsid w:val="00633159"/>
    <w:rsid w:val="006437B2"/>
    <w:rsid w:val="006D242E"/>
    <w:rsid w:val="00724DAA"/>
    <w:rsid w:val="00732474"/>
    <w:rsid w:val="00770E9B"/>
    <w:rsid w:val="0078201E"/>
    <w:rsid w:val="007E301D"/>
    <w:rsid w:val="0082766C"/>
    <w:rsid w:val="0087455D"/>
    <w:rsid w:val="008C3313"/>
    <w:rsid w:val="008E1A9E"/>
    <w:rsid w:val="00941340"/>
    <w:rsid w:val="00965E1E"/>
    <w:rsid w:val="00983ADE"/>
    <w:rsid w:val="00A16846"/>
    <w:rsid w:val="00A172B2"/>
    <w:rsid w:val="00A54076"/>
    <w:rsid w:val="00A81306"/>
    <w:rsid w:val="00B7174D"/>
    <w:rsid w:val="00C0756E"/>
    <w:rsid w:val="00C375E2"/>
    <w:rsid w:val="00C53504"/>
    <w:rsid w:val="00C90DB8"/>
    <w:rsid w:val="00D10367"/>
    <w:rsid w:val="00D5344D"/>
    <w:rsid w:val="00D60358"/>
    <w:rsid w:val="00D7466F"/>
    <w:rsid w:val="00DA1666"/>
    <w:rsid w:val="00DD20A7"/>
    <w:rsid w:val="00E21D9D"/>
    <w:rsid w:val="00E650E6"/>
    <w:rsid w:val="00EA2966"/>
    <w:rsid w:val="00EB47CD"/>
    <w:rsid w:val="00EE2677"/>
    <w:rsid w:val="00EE5411"/>
    <w:rsid w:val="00F022BF"/>
    <w:rsid w:val="00F166D1"/>
    <w:rsid w:val="00F40DBE"/>
    <w:rsid w:val="00F80717"/>
    <w:rsid w:val="00F91B08"/>
    <w:rsid w:val="00F968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91B0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91B08"/>
    <w:rPr>
      <w:rFonts w:ascii="Tahoma" w:hAnsi="Tahoma" w:cs="Tahoma"/>
      <w:sz w:val="16"/>
      <w:szCs w:val="16"/>
    </w:rPr>
  </w:style>
  <w:style w:type="character" w:styleId="-">
    <w:name w:val="Hyperlink"/>
    <w:basedOn w:val="a0"/>
    <w:uiPriority w:val="99"/>
    <w:unhideWhenUsed/>
    <w:rsid w:val="003C38B2"/>
    <w:rPr>
      <w:color w:val="0000FF"/>
      <w:u w:val="single"/>
    </w:rPr>
  </w:style>
  <w:style w:type="character" w:styleId="-0">
    <w:name w:val="FollowedHyperlink"/>
    <w:basedOn w:val="a0"/>
    <w:uiPriority w:val="99"/>
    <w:semiHidden/>
    <w:unhideWhenUsed/>
    <w:rsid w:val="003C38B2"/>
    <w:rPr>
      <w:color w:val="800080" w:themeColor="followedHyperlink"/>
      <w:u w:val="single"/>
    </w:rPr>
  </w:style>
  <w:style w:type="paragraph" w:customStyle="1" w:styleId="rtecenter">
    <w:name w:val="rtecenter"/>
    <w:basedOn w:val="a"/>
    <w:rsid w:val="007E301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E301D"/>
    <w:rPr>
      <w:b/>
      <w:bCs/>
    </w:rPr>
  </w:style>
  <w:style w:type="paragraph" w:styleId="Web">
    <w:name w:val="Normal (Web)"/>
    <w:basedOn w:val="a"/>
    <w:uiPriority w:val="99"/>
    <w:semiHidden/>
    <w:unhideWhenUsed/>
    <w:rsid w:val="007E301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link">
    <w:name w:val="link"/>
    <w:basedOn w:val="a"/>
    <w:rsid w:val="00C90DB8"/>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91B0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91B08"/>
    <w:rPr>
      <w:rFonts w:ascii="Tahoma" w:hAnsi="Tahoma" w:cs="Tahoma"/>
      <w:sz w:val="16"/>
      <w:szCs w:val="16"/>
    </w:rPr>
  </w:style>
  <w:style w:type="character" w:styleId="-">
    <w:name w:val="Hyperlink"/>
    <w:basedOn w:val="a0"/>
    <w:uiPriority w:val="99"/>
    <w:unhideWhenUsed/>
    <w:rsid w:val="003C38B2"/>
    <w:rPr>
      <w:color w:val="0000FF"/>
      <w:u w:val="single"/>
    </w:rPr>
  </w:style>
  <w:style w:type="character" w:styleId="-0">
    <w:name w:val="FollowedHyperlink"/>
    <w:basedOn w:val="a0"/>
    <w:uiPriority w:val="99"/>
    <w:semiHidden/>
    <w:unhideWhenUsed/>
    <w:rsid w:val="003C38B2"/>
    <w:rPr>
      <w:color w:val="800080" w:themeColor="followedHyperlink"/>
      <w:u w:val="single"/>
    </w:rPr>
  </w:style>
  <w:style w:type="paragraph" w:customStyle="1" w:styleId="rtecenter">
    <w:name w:val="rtecenter"/>
    <w:basedOn w:val="a"/>
    <w:rsid w:val="007E301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E301D"/>
    <w:rPr>
      <w:b/>
      <w:bCs/>
    </w:rPr>
  </w:style>
  <w:style w:type="paragraph" w:styleId="Web">
    <w:name w:val="Normal (Web)"/>
    <w:basedOn w:val="a"/>
    <w:uiPriority w:val="99"/>
    <w:semiHidden/>
    <w:unhideWhenUsed/>
    <w:rsid w:val="007E301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link">
    <w:name w:val="link"/>
    <w:basedOn w:val="a"/>
    <w:rsid w:val="00C90DB8"/>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05147">
      <w:bodyDiv w:val="1"/>
      <w:marLeft w:val="0"/>
      <w:marRight w:val="0"/>
      <w:marTop w:val="0"/>
      <w:marBottom w:val="0"/>
      <w:divBdr>
        <w:top w:val="none" w:sz="0" w:space="0" w:color="auto"/>
        <w:left w:val="none" w:sz="0" w:space="0" w:color="auto"/>
        <w:bottom w:val="none" w:sz="0" w:space="0" w:color="auto"/>
        <w:right w:val="none" w:sz="0" w:space="0" w:color="auto"/>
      </w:divBdr>
    </w:div>
    <w:div w:id="229925472">
      <w:bodyDiv w:val="1"/>
      <w:marLeft w:val="0"/>
      <w:marRight w:val="0"/>
      <w:marTop w:val="0"/>
      <w:marBottom w:val="0"/>
      <w:divBdr>
        <w:top w:val="none" w:sz="0" w:space="0" w:color="auto"/>
        <w:left w:val="none" w:sz="0" w:space="0" w:color="auto"/>
        <w:bottom w:val="none" w:sz="0" w:space="0" w:color="auto"/>
        <w:right w:val="none" w:sz="0" w:space="0" w:color="auto"/>
      </w:divBdr>
    </w:div>
    <w:div w:id="427115035">
      <w:bodyDiv w:val="1"/>
      <w:marLeft w:val="0"/>
      <w:marRight w:val="0"/>
      <w:marTop w:val="0"/>
      <w:marBottom w:val="0"/>
      <w:divBdr>
        <w:top w:val="none" w:sz="0" w:space="0" w:color="auto"/>
        <w:left w:val="none" w:sz="0" w:space="0" w:color="auto"/>
        <w:bottom w:val="none" w:sz="0" w:space="0" w:color="auto"/>
        <w:right w:val="none" w:sz="0" w:space="0" w:color="auto"/>
      </w:divBdr>
      <w:divsChild>
        <w:div w:id="344207407">
          <w:marLeft w:val="0"/>
          <w:marRight w:val="0"/>
          <w:marTop w:val="0"/>
          <w:marBottom w:val="0"/>
          <w:divBdr>
            <w:top w:val="none" w:sz="0" w:space="0" w:color="auto"/>
            <w:left w:val="none" w:sz="0" w:space="0" w:color="auto"/>
            <w:bottom w:val="none" w:sz="0" w:space="0" w:color="auto"/>
            <w:right w:val="none" w:sz="0" w:space="0" w:color="auto"/>
          </w:divBdr>
          <w:divsChild>
            <w:div w:id="44376677">
              <w:marLeft w:val="-150"/>
              <w:marRight w:val="-150"/>
              <w:marTop w:val="0"/>
              <w:marBottom w:val="0"/>
              <w:divBdr>
                <w:top w:val="none" w:sz="0" w:space="0" w:color="auto"/>
                <w:left w:val="none" w:sz="0" w:space="0" w:color="auto"/>
                <w:bottom w:val="none" w:sz="0" w:space="0" w:color="auto"/>
                <w:right w:val="none" w:sz="0" w:space="0" w:color="auto"/>
              </w:divBdr>
              <w:divsChild>
                <w:div w:id="20014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18926">
      <w:bodyDiv w:val="1"/>
      <w:marLeft w:val="0"/>
      <w:marRight w:val="0"/>
      <w:marTop w:val="0"/>
      <w:marBottom w:val="0"/>
      <w:divBdr>
        <w:top w:val="none" w:sz="0" w:space="0" w:color="auto"/>
        <w:left w:val="none" w:sz="0" w:space="0" w:color="auto"/>
        <w:bottom w:val="none" w:sz="0" w:space="0" w:color="auto"/>
        <w:right w:val="none" w:sz="0" w:space="0" w:color="auto"/>
      </w:divBdr>
    </w:div>
    <w:div w:id="803502443">
      <w:bodyDiv w:val="1"/>
      <w:marLeft w:val="0"/>
      <w:marRight w:val="0"/>
      <w:marTop w:val="0"/>
      <w:marBottom w:val="0"/>
      <w:divBdr>
        <w:top w:val="none" w:sz="0" w:space="0" w:color="auto"/>
        <w:left w:val="none" w:sz="0" w:space="0" w:color="auto"/>
        <w:bottom w:val="none" w:sz="0" w:space="0" w:color="auto"/>
        <w:right w:val="none" w:sz="0" w:space="0" w:color="auto"/>
      </w:divBdr>
      <w:divsChild>
        <w:div w:id="620304140">
          <w:marLeft w:val="0"/>
          <w:marRight w:val="0"/>
          <w:marTop w:val="0"/>
          <w:marBottom w:val="0"/>
          <w:divBdr>
            <w:top w:val="none" w:sz="0" w:space="0" w:color="auto"/>
            <w:left w:val="none" w:sz="0" w:space="0" w:color="auto"/>
            <w:bottom w:val="none" w:sz="0" w:space="0" w:color="auto"/>
            <w:right w:val="none" w:sz="0" w:space="0" w:color="auto"/>
          </w:divBdr>
        </w:div>
      </w:divsChild>
    </w:div>
    <w:div w:id="1126192356">
      <w:bodyDiv w:val="1"/>
      <w:marLeft w:val="0"/>
      <w:marRight w:val="0"/>
      <w:marTop w:val="0"/>
      <w:marBottom w:val="0"/>
      <w:divBdr>
        <w:top w:val="none" w:sz="0" w:space="0" w:color="auto"/>
        <w:left w:val="none" w:sz="0" w:space="0" w:color="auto"/>
        <w:bottom w:val="none" w:sz="0" w:space="0" w:color="auto"/>
        <w:right w:val="none" w:sz="0" w:space="0" w:color="auto"/>
      </w:divBdr>
    </w:div>
    <w:div w:id="1146817089">
      <w:bodyDiv w:val="1"/>
      <w:marLeft w:val="0"/>
      <w:marRight w:val="0"/>
      <w:marTop w:val="0"/>
      <w:marBottom w:val="0"/>
      <w:divBdr>
        <w:top w:val="none" w:sz="0" w:space="0" w:color="auto"/>
        <w:left w:val="none" w:sz="0" w:space="0" w:color="auto"/>
        <w:bottom w:val="none" w:sz="0" w:space="0" w:color="auto"/>
        <w:right w:val="none" w:sz="0" w:space="0" w:color="auto"/>
      </w:divBdr>
      <w:divsChild>
        <w:div w:id="956642341">
          <w:marLeft w:val="0"/>
          <w:marRight w:val="0"/>
          <w:marTop w:val="0"/>
          <w:marBottom w:val="0"/>
          <w:divBdr>
            <w:top w:val="none" w:sz="0" w:space="0" w:color="auto"/>
            <w:left w:val="none" w:sz="0" w:space="0" w:color="auto"/>
            <w:bottom w:val="none" w:sz="0" w:space="0" w:color="auto"/>
            <w:right w:val="none" w:sz="0" w:space="0" w:color="auto"/>
          </w:divBdr>
          <w:divsChild>
            <w:div w:id="226918330">
              <w:marLeft w:val="0"/>
              <w:marRight w:val="0"/>
              <w:marTop w:val="0"/>
              <w:marBottom w:val="0"/>
              <w:divBdr>
                <w:top w:val="none" w:sz="0" w:space="0" w:color="auto"/>
                <w:left w:val="none" w:sz="0" w:space="0" w:color="auto"/>
                <w:bottom w:val="none" w:sz="0" w:space="0" w:color="auto"/>
                <w:right w:val="none" w:sz="0" w:space="0" w:color="auto"/>
              </w:divBdr>
            </w:div>
          </w:divsChild>
        </w:div>
        <w:div w:id="1640113136">
          <w:marLeft w:val="0"/>
          <w:marRight w:val="0"/>
          <w:marTop w:val="0"/>
          <w:marBottom w:val="0"/>
          <w:divBdr>
            <w:top w:val="none" w:sz="0" w:space="0" w:color="auto"/>
            <w:left w:val="none" w:sz="0" w:space="0" w:color="auto"/>
            <w:bottom w:val="none" w:sz="0" w:space="0" w:color="auto"/>
            <w:right w:val="none" w:sz="0" w:space="0" w:color="auto"/>
          </w:divBdr>
          <w:divsChild>
            <w:div w:id="1084297980">
              <w:marLeft w:val="0"/>
              <w:marRight w:val="0"/>
              <w:marTop w:val="0"/>
              <w:marBottom w:val="0"/>
              <w:divBdr>
                <w:top w:val="single" w:sz="6" w:space="8" w:color="DDDDDD"/>
                <w:left w:val="single" w:sz="6" w:space="8" w:color="DDDDDD"/>
                <w:bottom w:val="single" w:sz="6" w:space="8" w:color="DDDDDD"/>
                <w:right w:val="single" w:sz="6" w:space="8" w:color="DDDDDD"/>
              </w:divBdr>
              <w:divsChild>
                <w:div w:id="1238399413">
                  <w:marLeft w:val="-225"/>
                  <w:marRight w:val="-225"/>
                  <w:marTop w:val="0"/>
                  <w:marBottom w:val="0"/>
                  <w:divBdr>
                    <w:top w:val="none" w:sz="0" w:space="0" w:color="auto"/>
                    <w:left w:val="none" w:sz="0" w:space="0" w:color="auto"/>
                    <w:bottom w:val="none" w:sz="0" w:space="0" w:color="auto"/>
                    <w:right w:val="none" w:sz="0" w:space="0" w:color="auto"/>
                  </w:divBdr>
                  <w:divsChild>
                    <w:div w:id="160045855">
                      <w:marLeft w:val="0"/>
                      <w:marRight w:val="0"/>
                      <w:marTop w:val="0"/>
                      <w:marBottom w:val="0"/>
                      <w:divBdr>
                        <w:top w:val="none" w:sz="0" w:space="0" w:color="auto"/>
                        <w:left w:val="none" w:sz="0" w:space="0" w:color="auto"/>
                        <w:bottom w:val="none" w:sz="0" w:space="0" w:color="auto"/>
                        <w:right w:val="none" w:sz="0" w:space="0" w:color="auto"/>
                      </w:divBdr>
                    </w:div>
                    <w:div w:id="1307778002">
                      <w:marLeft w:val="0"/>
                      <w:marRight w:val="0"/>
                      <w:marTop w:val="0"/>
                      <w:marBottom w:val="0"/>
                      <w:divBdr>
                        <w:top w:val="none" w:sz="0" w:space="0" w:color="auto"/>
                        <w:left w:val="none" w:sz="0" w:space="0" w:color="auto"/>
                        <w:bottom w:val="none" w:sz="0" w:space="0" w:color="auto"/>
                        <w:right w:val="none" w:sz="0" w:space="0" w:color="auto"/>
                      </w:divBdr>
                      <w:divsChild>
                        <w:div w:id="97063742">
                          <w:marLeft w:val="0"/>
                          <w:marRight w:val="0"/>
                          <w:marTop w:val="0"/>
                          <w:marBottom w:val="0"/>
                          <w:divBdr>
                            <w:top w:val="none" w:sz="0" w:space="0" w:color="auto"/>
                            <w:left w:val="none" w:sz="0" w:space="0" w:color="auto"/>
                            <w:bottom w:val="none" w:sz="0" w:space="0" w:color="auto"/>
                            <w:right w:val="none" w:sz="0" w:space="0" w:color="auto"/>
                          </w:divBdr>
                          <w:divsChild>
                            <w:div w:id="11955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0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9C%CE%B5%CE%B3%CE%AC%CE%BB%CE%B7_%CE%A4%CF%81%CE%AF%CF%84%CE%B7" TargetMode="External"/><Relationship Id="rId18" Type="http://schemas.openxmlformats.org/officeDocument/2006/relationships/hyperlink" Target="https://el.wikipedia.org/wiki/%CE%9C%CF%8D%CF%81%CE%BF" TargetMode="External"/><Relationship Id="rId26" Type="http://schemas.openxmlformats.org/officeDocument/2006/relationships/hyperlink" Target="https://el.wikipedia.org/wiki/%CE%86%CE%B3%CE%B9%CE%B1_%CE%A0%CE%AC%CE%B8%CE%B7" TargetMode="External"/><Relationship Id="rId39" Type="http://schemas.openxmlformats.org/officeDocument/2006/relationships/image" Target="media/image6.jpeg"/><Relationship Id="rId21" Type="http://schemas.openxmlformats.org/officeDocument/2006/relationships/hyperlink" Target="https://el.wikipedia.org/wiki/%CE%93%CE%B5%CF%83%CE%B8%CE%B7%CE%BC%CE%B1%CE%BD%CE%AE" TargetMode="External"/><Relationship Id="rId34" Type="http://schemas.openxmlformats.org/officeDocument/2006/relationships/hyperlink" Target="https://savefrom4k.net/?url=https://www.youtube.com/watch?v=7E9ZKrX3O3A"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l.wikipedia.org/wiki/%CE%9A%CE%B1%CF%83%CF%83%CE%B9%CE%B1%CE%BD%CE%AE" TargetMode="External"/><Relationship Id="rId20" Type="http://schemas.openxmlformats.org/officeDocument/2006/relationships/hyperlink" Target="https://el.wikipedia.org/wiki/%CE%9C%CF%85%CF%83%CF%84%CE%B9%CE%BA%CF%8C%CF%82_%CE%94%CE%B5%CE%AF%CF%80%CE%BD%CE%BF%CF%82" TargetMode="External"/><Relationship Id="rId29" Type="http://schemas.openxmlformats.org/officeDocument/2006/relationships/hyperlink" Target="https://el.wikipedia.org/wiki/%CE%9C%CE%B5%CE%B3%CE%AC%CE%BB%CE%BF_%CE%A3%CE%AC%CE%B2%CE%B2%CE%B1%CF%84%CE%BF"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wikipedia.org/wiki/%CE%A0%CE%B1%CE%BB%CE%B1%CE%B9%CE%AC_%CE%94%CE%B9%CE%B1%CE%B8%CE%AE%CE%BA%CE%B7" TargetMode="External"/><Relationship Id="rId24" Type="http://schemas.openxmlformats.org/officeDocument/2006/relationships/hyperlink" Target="https://el.wikipedia.org/wiki/%CE%86%CE%BD%CE%BD%CE%B1%CF%82" TargetMode="External"/><Relationship Id="rId32" Type="http://schemas.openxmlformats.org/officeDocument/2006/relationships/hyperlink" Target="https://savefrom4k.net/?url=https://www.youtube.com/watch?v=7E9ZKrX3O3A" TargetMode="External"/><Relationship Id="rId37" Type="http://schemas.openxmlformats.org/officeDocument/2006/relationships/hyperlink" Target="https://savefrom4k.net/?url=https://www.youtube.com/watch?v=7E9ZKrX3O3A" TargetMode="External"/><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el.wikipedia.org/wiki/%CE%A4%CF%81%CE%BF%CF%80%CE%AC%CF%81%CE%B9%CE%BF_%CF%84%CE%B7%CF%82_%CE%9A%CE%B1%CF%83%CF%83%CE%B9%CE%B1%CE%BD%CE%AE%CF%82" TargetMode="External"/><Relationship Id="rId23" Type="http://schemas.openxmlformats.org/officeDocument/2006/relationships/hyperlink" Target="https://el.wikipedia.org/wiki/%CE%A3%CF%8D%CE%BB%CE%BB%CE%B7%CF%88%CE%B7_%CF%84%CE%BF%CF%85_%CE%99%CE%B7%CF%83%CE%BF%CF%8D_%CE%A7%CF%81%CE%B9%CF%83%CF%84%CE%BF%CF%8D" TargetMode="External"/><Relationship Id="rId28" Type="http://schemas.openxmlformats.org/officeDocument/2006/relationships/hyperlink" Target="https://el.wikipedia.org/wiki/%CE%95%CF%80%CE%B9%CF%84%CE%AC%CF%86%CE%B9%CE%BF%CF%82_(%CE%A7%CF%81%CE%B9%CF%83%CF%84%CE%B9%CE%B1%CE%BD%CE%B9%CF%83%CE%BC%CF%8C%CF%82)" TargetMode="External"/><Relationship Id="rId36" Type="http://schemas.openxmlformats.org/officeDocument/2006/relationships/hyperlink" Target="https://savefrom4k.net/?url=https://www.youtube.com/watch?v=7E9ZKrX3O3A" TargetMode="External"/><Relationship Id="rId10" Type="http://schemas.openxmlformats.org/officeDocument/2006/relationships/hyperlink" Target="https://el.wikipedia.org/wiki/%CE%99%CE%B1%CE%BA%CF%8E%CE%B2" TargetMode="External"/><Relationship Id="rId19" Type="http://schemas.openxmlformats.org/officeDocument/2006/relationships/hyperlink" Target="https://el.wikipedia.org/wiki/%CE%9C%CE%B5%CE%B3%CE%AC%CE%BB%CE%B7_%CE%A0%CE%AD%CE%BC%CF%80%CF%84%CE%B7" TargetMode="External"/><Relationship Id="rId31" Type="http://schemas.openxmlformats.org/officeDocument/2006/relationships/hyperlink" Target="https://el.wikipedia.org/w/index.php?title=%CE%95%CE%B9%CF%82_%CE%86%CE%B4%CE%BF%CF%85_%CE%9A%CE%AC%CE%B8%CE%BF%CE%B4%CE%BF%CF%82&amp;action=edit&amp;redlink=1" TargetMode="External"/><Relationship Id="rId4" Type="http://schemas.openxmlformats.org/officeDocument/2006/relationships/settings" Target="settings.xml"/><Relationship Id="rId9" Type="http://schemas.openxmlformats.org/officeDocument/2006/relationships/hyperlink" Target="https://el.wikipedia.org/wiki/%CE%99%CF%89%CF%83%CE%AE%CF%86_%CF%84%CE%BF%CF%85_%CE%99%CE%B1%CE%BA%CF%8E%CE%B2" TargetMode="External"/><Relationship Id="rId14" Type="http://schemas.openxmlformats.org/officeDocument/2006/relationships/hyperlink" Target="https://el.wikipedia.org/w/index.php?title=%CE%A0%CE%B1%CF%81%CE%B1%CE%B2%CE%BF%CE%BB%CE%AE_%CF%84%CF%89%CE%BD_%CE%94%CE%AD%CE%BA%CE%B1_%CE%A0%CE%B1%CF%81%CE%B8%CE%AD%CE%BD%CF%89%CE%BD&amp;action=edit&amp;redlink=1" TargetMode="External"/><Relationship Id="rId22" Type="http://schemas.openxmlformats.org/officeDocument/2006/relationships/hyperlink" Target="https://el.wikipedia.org/w/index.php?title=%CE%A0%CF%81%CE%BF%CE%B4%CE%BF%CF%83%CE%AF%CE%B1_%CF%84%CE%BF%CF%85_%CE%99%CE%BF%CF%8D%CE%B4%CE%B1&amp;action=edit&amp;redlink=1" TargetMode="External"/><Relationship Id="rId27" Type="http://schemas.openxmlformats.org/officeDocument/2006/relationships/hyperlink" Target="https://el.wikipedia.org/wiki/%CE%A3%CF%84%CE%B1%CF%8D%CF%81%CF%89%CF%83%CE%B7" TargetMode="External"/><Relationship Id="rId30" Type="http://schemas.openxmlformats.org/officeDocument/2006/relationships/hyperlink" Target="https://el.wikipedia.org/w/index.php?title=%CE%A4%CE%B1%CF%86%CE%AE_%CF%84%CE%BF%CF%85_%CE%A7%CF%81%CE%B9%CF%83%CF%84%CE%BF%CF%8D&amp;action=edit&amp;redlink=1" TargetMode="External"/><Relationship Id="rId35" Type="http://schemas.openxmlformats.org/officeDocument/2006/relationships/image" Target="media/image4.jpeg"/><Relationship Id="rId43" Type="http://schemas.openxmlformats.org/officeDocument/2006/relationships/theme" Target="theme/theme1.xml"/><Relationship Id="rId8" Type="http://schemas.openxmlformats.org/officeDocument/2006/relationships/hyperlink" Target="https://el.wikipedia.org/wiki/%CE%9C%CE%B5%CE%B3%CE%AC%CE%BB%CE%B7_%CE%94%CE%B5%CF%85%CF%84%CE%AD%CF%81%CE%B1" TargetMode="External"/><Relationship Id="rId3" Type="http://schemas.microsoft.com/office/2007/relationships/stylesWithEffects" Target="stylesWithEffects.xml"/><Relationship Id="rId12" Type="http://schemas.openxmlformats.org/officeDocument/2006/relationships/hyperlink" Target="https://el.wikipedia.org/w/index.php?title=%CE%86%CE%BA%CE%B1%CF%81%CF%80%CE%B7_%CF%83%CF%85%CE%BA%CE%B9%CE%AC&amp;action=edit&amp;redlink=1" TargetMode="External"/><Relationship Id="rId17" Type="http://schemas.openxmlformats.org/officeDocument/2006/relationships/hyperlink" Target="https://el.wikipedia.org/wiki/%CE%9C%CE%B5%CE%B3%CE%AC%CE%BB%CE%B7_%CE%A4%CE%B5%CF%84%CE%AC%CF%81%CF%84%CE%B7" TargetMode="External"/><Relationship Id="rId25" Type="http://schemas.openxmlformats.org/officeDocument/2006/relationships/hyperlink" Target="https://el.wikipedia.org/wiki/%CE%9C%CE%B5%CE%B3%CE%AC%CE%BB%CE%B7_%CE%A0%CE%B1%CF%81%CE%B1%CF%83%CE%BA%CE%B5%CF%85%CE%AE" TargetMode="External"/><Relationship Id="rId33" Type="http://schemas.openxmlformats.org/officeDocument/2006/relationships/image" Target="media/image3.jpeg"/><Relationship Id="rId38" Type="http://schemas.openxmlformats.org/officeDocument/2006/relationships/image" Target="media/image5.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9</Pages>
  <Words>1418</Words>
  <Characters>7660</Characters>
  <Application>Microsoft Office Word</Application>
  <DocSecurity>0</DocSecurity>
  <Lines>63</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74</cp:revision>
  <dcterms:created xsi:type="dcterms:W3CDTF">2020-04-12T15:28:00Z</dcterms:created>
  <dcterms:modified xsi:type="dcterms:W3CDTF">2020-04-12T20:01:00Z</dcterms:modified>
</cp:coreProperties>
</file>