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50" w:type="dxa"/>
        <w:tblLayout w:type="fixed"/>
        <w:tblLook w:val="00A0"/>
      </w:tblPr>
      <w:tblGrid>
        <w:gridCol w:w="5242"/>
        <w:gridCol w:w="3908"/>
      </w:tblGrid>
      <w:tr w:rsidR="00713D9F" w:rsidTr="00467575">
        <w:trPr>
          <w:trHeight w:val="2547"/>
        </w:trPr>
        <w:tc>
          <w:tcPr>
            <w:tcW w:w="5242" w:type="dxa"/>
          </w:tcPr>
          <w:p w:rsidR="00713D9F" w:rsidRPr="0095395F" w:rsidRDefault="00963574" w:rsidP="00D81CEB">
            <w:pPr>
              <w:jc w:val="center"/>
              <w:rPr>
                <w:rFonts w:ascii="Arial" w:hAnsi="Arial"/>
                <w:b/>
                <w:bCs/>
                <w:szCs w:val="28"/>
              </w:rPr>
            </w:pPr>
            <w:r>
              <w:rPr>
                <w:rFonts w:ascii="Arial" w:hAnsi="Arial"/>
                <w:b/>
                <w:noProof/>
                <w:szCs w:val="28"/>
              </w:rPr>
              <w:drawing>
                <wp:inline distT="0" distB="0" distL="0" distR="0">
                  <wp:extent cx="414655" cy="393700"/>
                  <wp:effectExtent l="19050" t="0" r="444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3D9F" w:rsidRPr="0083173E" w:rsidRDefault="00713D9F" w:rsidP="00D81CEB">
            <w:pPr>
              <w:jc w:val="center"/>
              <w:rPr>
                <w:b/>
                <w:bCs/>
                <w:i/>
              </w:rPr>
            </w:pPr>
            <w:r w:rsidRPr="0083173E">
              <w:rPr>
                <w:b/>
                <w:bCs/>
                <w:i/>
                <w:sz w:val="22"/>
              </w:rPr>
              <w:t>ΕΛΛΗΝΙΚΗ ΔΗΜΟΚΡΑΤΙΑ</w:t>
            </w:r>
          </w:p>
          <w:p w:rsidR="00713D9F" w:rsidRPr="0083173E" w:rsidRDefault="00713D9F" w:rsidP="00D81CEB">
            <w:pPr>
              <w:jc w:val="center"/>
              <w:rPr>
                <w:b/>
                <w:bCs/>
                <w:i/>
              </w:rPr>
            </w:pPr>
            <w:r w:rsidRPr="0083173E">
              <w:rPr>
                <w:b/>
                <w:i/>
                <w:sz w:val="22"/>
                <w:lang w:eastAsia="en-US"/>
              </w:rPr>
              <w:t>ΥΠΟΥΡΓΕΙΟ ΠΑΙΔΕΙΑΣ</w:t>
            </w:r>
            <w:r w:rsidR="004F26C9">
              <w:rPr>
                <w:b/>
                <w:i/>
                <w:sz w:val="22"/>
                <w:lang w:eastAsia="en-US"/>
              </w:rPr>
              <w:t>, ΕΡΕΥΝΑΣ</w:t>
            </w:r>
            <w:r w:rsidRPr="0083173E">
              <w:rPr>
                <w:b/>
                <w:i/>
                <w:sz w:val="22"/>
                <w:lang w:eastAsia="en-US"/>
              </w:rPr>
              <w:t xml:space="preserve"> ΚΑΙ</w:t>
            </w:r>
            <w:r w:rsidR="004F26C9">
              <w:rPr>
                <w:b/>
                <w:i/>
                <w:sz w:val="22"/>
                <w:lang w:eastAsia="en-US"/>
              </w:rPr>
              <w:t xml:space="preserve"> </w:t>
            </w:r>
            <w:r w:rsidRPr="0083173E">
              <w:rPr>
                <w:b/>
                <w:i/>
                <w:sz w:val="22"/>
                <w:lang w:eastAsia="en-US"/>
              </w:rPr>
              <w:t>ΘΡΗΣΚΕΥΜΑΤΩΝ</w:t>
            </w:r>
          </w:p>
          <w:p w:rsidR="00713D9F" w:rsidRPr="0083173E" w:rsidRDefault="00713D9F" w:rsidP="00D81CEB">
            <w:pPr>
              <w:jc w:val="center"/>
              <w:rPr>
                <w:b/>
                <w:bCs/>
                <w:i/>
              </w:rPr>
            </w:pPr>
            <w:r w:rsidRPr="0083173E">
              <w:rPr>
                <w:b/>
                <w:bCs/>
                <w:i/>
                <w:sz w:val="22"/>
              </w:rPr>
              <w:t>ΠΕΡ/ΚΗ Δ/ΝΣΗ Π. &amp; Δ. ΕΚΠ/ΣΗΣ</w:t>
            </w:r>
          </w:p>
          <w:p w:rsidR="00713D9F" w:rsidRPr="0083173E" w:rsidRDefault="00713D9F" w:rsidP="00D81CEB">
            <w:pPr>
              <w:jc w:val="center"/>
              <w:rPr>
                <w:b/>
                <w:bCs/>
                <w:i/>
              </w:rPr>
            </w:pPr>
            <w:r w:rsidRPr="0083173E">
              <w:rPr>
                <w:b/>
                <w:bCs/>
                <w:i/>
                <w:sz w:val="22"/>
              </w:rPr>
              <w:t>ΚΕΝΤΡΙΚΗΣ ΜΑΚΕΔΟΝΙΑΣ</w:t>
            </w:r>
          </w:p>
          <w:p w:rsidR="00713D9F" w:rsidRPr="0083173E" w:rsidRDefault="00504E9B" w:rsidP="00D81CEB">
            <w:pPr>
              <w:ind w:right="141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504E9B">
              <w:rPr>
                <w:b/>
              </w:rPr>
              <w:t>9</w:t>
            </w:r>
            <w:r w:rsidR="00713D9F" w:rsidRPr="0083173E">
              <w:rPr>
                <w:b/>
                <w:vertAlign w:val="superscript"/>
              </w:rPr>
              <w:t>ο</w:t>
            </w:r>
            <w:r w:rsidR="00713D9F" w:rsidRPr="0083173E">
              <w:rPr>
                <w:b/>
              </w:rPr>
              <w:t xml:space="preserve"> Γ/ΣΙΟ ΘΕΣΣΑΛΟΝΙΚΗΣ</w:t>
            </w:r>
          </w:p>
          <w:p w:rsidR="00713D9F" w:rsidRPr="00A012B8" w:rsidRDefault="00713D9F" w:rsidP="00D81CEB">
            <w:pPr>
              <w:ind w:right="141"/>
              <w:jc w:val="center"/>
              <w:rPr>
                <w:rFonts w:ascii="Arial" w:hAnsi="Arial"/>
                <w:b/>
              </w:rPr>
            </w:pPr>
          </w:p>
          <w:p w:rsidR="00713D9F" w:rsidRPr="00504E9B" w:rsidRDefault="00713D9F" w:rsidP="00D81CEB">
            <w:pPr>
              <w:ind w:right="141"/>
              <w:jc w:val="center"/>
              <w:rPr>
                <w:b/>
              </w:rPr>
            </w:pPr>
            <w:r w:rsidRPr="0083173E">
              <w:rPr>
                <w:b/>
                <w:sz w:val="22"/>
                <w:szCs w:val="22"/>
              </w:rPr>
              <w:t xml:space="preserve">ΤΑΧ. Δ/ΝΣΗ:     </w:t>
            </w:r>
            <w:r w:rsidR="00504E9B">
              <w:rPr>
                <w:b/>
                <w:sz w:val="22"/>
                <w:szCs w:val="22"/>
              </w:rPr>
              <w:t>Αλεξανδρείας 93</w:t>
            </w:r>
          </w:p>
          <w:p w:rsidR="00713D9F" w:rsidRPr="0083173E" w:rsidRDefault="00504E9B" w:rsidP="00D81CEB">
            <w:pPr>
              <w:ind w:right="14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Τ.Κ.                    54646</w:t>
            </w:r>
          </w:p>
          <w:p w:rsidR="00713D9F" w:rsidRDefault="00713D9F" w:rsidP="00D81CEB">
            <w:pPr>
              <w:ind w:right="14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ΤΗΛ</w:t>
            </w:r>
            <w:r w:rsidR="00504E9B">
              <w:rPr>
                <w:b/>
                <w:sz w:val="22"/>
                <w:szCs w:val="22"/>
              </w:rPr>
              <w:t xml:space="preserve">: </w:t>
            </w:r>
            <w:r w:rsidRPr="0083173E">
              <w:rPr>
                <w:b/>
                <w:sz w:val="22"/>
                <w:szCs w:val="22"/>
              </w:rPr>
              <w:t>23</w:t>
            </w:r>
            <w:r w:rsidR="00504E9B">
              <w:rPr>
                <w:b/>
                <w:sz w:val="22"/>
                <w:szCs w:val="22"/>
              </w:rPr>
              <w:t>0411534</w:t>
            </w:r>
          </w:p>
          <w:p w:rsidR="00713D9F" w:rsidRPr="0095395F" w:rsidRDefault="00713D9F" w:rsidP="00D81CEB">
            <w:pPr>
              <w:ind w:right="141"/>
              <w:jc w:val="center"/>
              <w:rPr>
                <w:b/>
              </w:rPr>
            </w:pPr>
            <w:r w:rsidRPr="0083173E">
              <w:rPr>
                <w:b/>
                <w:sz w:val="22"/>
                <w:szCs w:val="22"/>
              </w:rPr>
              <w:t>ΠΛΗΡΟΦΟΡΙΕΣ</w:t>
            </w:r>
            <w:r w:rsidRPr="0095395F">
              <w:rPr>
                <w:b/>
                <w:sz w:val="22"/>
                <w:szCs w:val="22"/>
              </w:rPr>
              <w:t>:</w:t>
            </w:r>
            <w:r w:rsidR="00504E9B">
              <w:rPr>
                <w:b/>
                <w:sz w:val="22"/>
                <w:szCs w:val="22"/>
              </w:rPr>
              <w:t xml:space="preserve"> Φαρσιαρώτου Μαρία</w:t>
            </w:r>
          </w:p>
          <w:p w:rsidR="00713D9F" w:rsidRPr="0010583F" w:rsidRDefault="00713D9F" w:rsidP="00D81CEB">
            <w:pPr>
              <w:ind w:right="141"/>
              <w:jc w:val="center"/>
              <w:rPr>
                <w:rFonts w:ascii="Arial" w:hAnsi="Arial"/>
                <w:b/>
              </w:rPr>
            </w:pPr>
            <w:r w:rsidRPr="008430B4">
              <w:rPr>
                <w:b/>
                <w:color w:val="000000"/>
                <w:lang w:val="de-DE"/>
              </w:rPr>
              <w:t>e</w:t>
            </w:r>
            <w:r w:rsidRPr="0010583F">
              <w:rPr>
                <w:b/>
                <w:color w:val="000000"/>
              </w:rPr>
              <w:t>-</w:t>
            </w:r>
            <w:r w:rsidRPr="008430B4">
              <w:rPr>
                <w:b/>
                <w:color w:val="000000"/>
                <w:lang w:val="de-DE"/>
              </w:rPr>
              <w:t>mail</w:t>
            </w:r>
            <w:r w:rsidRPr="0010583F">
              <w:rPr>
                <w:b/>
                <w:color w:val="000000"/>
              </w:rPr>
              <w:t xml:space="preserve">: </w:t>
            </w:r>
            <w:hyperlink r:id="rId7" w:history="1">
              <w:r w:rsidR="00504E9B" w:rsidRPr="00DC3938">
                <w:rPr>
                  <w:rStyle w:val="-"/>
                  <w:b/>
                  <w:lang w:val="de-DE"/>
                </w:rPr>
                <w:t>mail</w:t>
              </w:r>
              <w:r w:rsidR="00504E9B" w:rsidRPr="0010583F">
                <w:rPr>
                  <w:rStyle w:val="-"/>
                  <w:b/>
                </w:rPr>
                <w:t>@19</w:t>
              </w:r>
              <w:proofErr w:type="spellStart"/>
              <w:r w:rsidR="00504E9B" w:rsidRPr="00DC3938">
                <w:rPr>
                  <w:rStyle w:val="-"/>
                  <w:b/>
                  <w:lang w:val="de-DE"/>
                </w:rPr>
                <w:t>gym</w:t>
              </w:r>
              <w:proofErr w:type="spellEnd"/>
              <w:r w:rsidR="00504E9B" w:rsidRPr="0010583F">
                <w:rPr>
                  <w:rStyle w:val="-"/>
                  <w:b/>
                </w:rPr>
                <w:t>-</w:t>
              </w:r>
              <w:r w:rsidR="00504E9B" w:rsidRPr="00DC3938">
                <w:rPr>
                  <w:rStyle w:val="-"/>
                  <w:b/>
                  <w:lang w:val="de-DE"/>
                </w:rPr>
                <w:t>thess</w:t>
              </w:r>
              <w:r w:rsidR="00504E9B" w:rsidRPr="0010583F">
                <w:rPr>
                  <w:rStyle w:val="-"/>
                  <w:b/>
                </w:rPr>
                <w:t>.</w:t>
              </w:r>
              <w:r w:rsidR="00504E9B" w:rsidRPr="00DC3938">
                <w:rPr>
                  <w:rStyle w:val="-"/>
                  <w:b/>
                  <w:lang w:val="de-DE"/>
                </w:rPr>
                <w:t>thess</w:t>
              </w:r>
              <w:r w:rsidR="00504E9B" w:rsidRPr="0010583F">
                <w:rPr>
                  <w:rStyle w:val="-"/>
                  <w:b/>
                </w:rPr>
                <w:t>.</w:t>
              </w:r>
              <w:r w:rsidR="00504E9B" w:rsidRPr="00DC3938">
                <w:rPr>
                  <w:rStyle w:val="-"/>
                  <w:b/>
                  <w:lang w:val="de-DE"/>
                </w:rPr>
                <w:t>sch</w:t>
              </w:r>
              <w:r w:rsidR="00504E9B" w:rsidRPr="0010583F">
                <w:rPr>
                  <w:rStyle w:val="-"/>
                  <w:b/>
                </w:rPr>
                <w:t>.</w:t>
              </w:r>
              <w:r w:rsidR="00504E9B" w:rsidRPr="00DC3938">
                <w:rPr>
                  <w:rStyle w:val="-"/>
                  <w:b/>
                  <w:lang w:val="de-DE"/>
                </w:rPr>
                <w:t>gr</w:t>
              </w:r>
            </w:hyperlink>
          </w:p>
        </w:tc>
        <w:tc>
          <w:tcPr>
            <w:tcW w:w="3908" w:type="dxa"/>
          </w:tcPr>
          <w:p w:rsidR="00713D9F" w:rsidRPr="0010583F" w:rsidRDefault="00713D9F" w:rsidP="00467575">
            <w:pPr>
              <w:spacing w:line="360" w:lineRule="auto"/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13D9F" w:rsidRPr="00E35FD1" w:rsidRDefault="00713D9F" w:rsidP="00467575">
            <w:pPr>
              <w:spacing w:line="360" w:lineRule="auto"/>
            </w:pPr>
            <w:r w:rsidRPr="0083173E">
              <w:t xml:space="preserve">Θεσσαλονίκη  </w:t>
            </w:r>
            <w:r w:rsidR="00A37A4E">
              <w:t>2</w:t>
            </w:r>
            <w:r>
              <w:t xml:space="preserve"> - </w:t>
            </w:r>
            <w:r w:rsidR="00A37A4E">
              <w:t>04</w:t>
            </w:r>
            <w:r>
              <w:t>- 201</w:t>
            </w:r>
            <w:r w:rsidR="00633E9C">
              <w:t>9</w:t>
            </w:r>
          </w:p>
          <w:p w:rsidR="00713D9F" w:rsidRPr="0010583F" w:rsidRDefault="00713D9F" w:rsidP="00467575">
            <w:r w:rsidRPr="0083173E">
              <w:t xml:space="preserve">Αρ. Πρωτ. : </w:t>
            </w:r>
            <w:r w:rsidR="00A37A4E">
              <w:t>96</w:t>
            </w:r>
          </w:p>
          <w:p w:rsidR="00713D9F" w:rsidRPr="0083173E" w:rsidRDefault="00713D9F" w:rsidP="00467575">
            <w:pPr>
              <w:rPr>
                <w:i/>
              </w:rPr>
            </w:pPr>
            <w:r w:rsidRPr="0083173E">
              <w:rPr>
                <w:i/>
              </w:rPr>
              <w:t>ΠΡΟΣ</w:t>
            </w:r>
          </w:p>
          <w:p w:rsidR="00713D9F" w:rsidRPr="0083173E" w:rsidRDefault="00713D9F" w:rsidP="00467575">
            <w:pPr>
              <w:rPr>
                <w:b/>
              </w:rPr>
            </w:pPr>
            <w:r>
              <w:rPr>
                <w:b/>
              </w:rPr>
              <w:t xml:space="preserve">Δ.Δ.Ε. Ανατολικής  </w:t>
            </w:r>
            <w:r w:rsidRPr="0083173E">
              <w:rPr>
                <w:b/>
              </w:rPr>
              <w:t>Θεσ/νίκης</w:t>
            </w:r>
          </w:p>
          <w:p w:rsidR="00713D9F" w:rsidRDefault="00713D9F" w:rsidP="00467575">
            <w:pPr>
              <w:rPr>
                <w:b/>
              </w:rPr>
            </w:pPr>
          </w:p>
          <w:p w:rsidR="00713D9F" w:rsidRPr="0007169E" w:rsidRDefault="00713D9F" w:rsidP="00467575">
            <w:pPr>
              <w:rPr>
                <w:b/>
              </w:rPr>
            </w:pPr>
            <w:r w:rsidRPr="0007169E">
              <w:rPr>
                <w:b/>
              </w:rPr>
              <w:t>Για ανάρτηση στην</w:t>
            </w:r>
          </w:p>
          <w:p w:rsidR="00713D9F" w:rsidRPr="0007169E" w:rsidRDefault="00713D9F" w:rsidP="00467575">
            <w:pPr>
              <w:rPr>
                <w:b/>
              </w:rPr>
            </w:pPr>
            <w:r w:rsidRPr="0007169E">
              <w:rPr>
                <w:b/>
              </w:rPr>
              <w:t>ιστοσελίδα</w:t>
            </w:r>
          </w:p>
          <w:p w:rsidR="00713D9F" w:rsidRPr="0083173E" w:rsidRDefault="00713D9F" w:rsidP="00467575">
            <w:pPr>
              <w:suppressAutoHyphens/>
              <w:ind w:left="-709" w:right="-666"/>
              <w:rPr>
                <w:b/>
                <w:lang w:eastAsia="ar-SA"/>
              </w:rPr>
            </w:pPr>
          </w:p>
          <w:p w:rsidR="00713D9F" w:rsidRPr="0077138B" w:rsidRDefault="00713D9F" w:rsidP="00467575">
            <w:pPr>
              <w:spacing w:line="360" w:lineRule="auto"/>
              <w:rPr>
                <w:rFonts w:ascii="Arial" w:hAnsi="Arial"/>
              </w:rPr>
            </w:pPr>
          </w:p>
          <w:p w:rsidR="00713D9F" w:rsidRPr="00920CCC" w:rsidRDefault="00713D9F" w:rsidP="00467575">
            <w:pPr>
              <w:spacing w:line="360" w:lineRule="auto"/>
            </w:pPr>
          </w:p>
          <w:p w:rsidR="00713D9F" w:rsidRDefault="00713D9F" w:rsidP="00467575">
            <w:pPr>
              <w:ind w:firstLine="720"/>
            </w:pPr>
          </w:p>
          <w:p w:rsidR="00713D9F" w:rsidRDefault="00713D9F" w:rsidP="00467575">
            <w:pPr>
              <w:ind w:firstLine="720"/>
              <w:rPr>
                <w:rFonts w:ascii="Arial" w:hAnsi="Arial"/>
              </w:rPr>
            </w:pPr>
          </w:p>
        </w:tc>
      </w:tr>
    </w:tbl>
    <w:p w:rsidR="00713D9F" w:rsidRPr="009B4A33" w:rsidRDefault="00713D9F" w:rsidP="00713D9F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713D9F" w:rsidRPr="009B4A33" w:rsidRDefault="00713D9F" w:rsidP="00713D9F">
      <w:pPr>
        <w:autoSpaceDE w:val="0"/>
        <w:autoSpaceDN w:val="0"/>
        <w:adjustRightInd w:val="0"/>
        <w:rPr>
          <w:rFonts w:eastAsia="Calibri"/>
          <w:b/>
          <w:lang w:eastAsia="en-US"/>
        </w:rPr>
      </w:pPr>
      <w:r w:rsidRPr="009B4A33">
        <w:rPr>
          <w:rFonts w:eastAsia="Calibri"/>
          <w:b/>
          <w:bCs/>
          <w:lang w:eastAsia="en-US"/>
        </w:rPr>
        <w:t xml:space="preserve">ΘΕΜΑ: </w:t>
      </w:r>
      <w:r w:rsidRPr="009B4A33">
        <w:rPr>
          <w:rFonts w:eastAsia="Calibri"/>
          <w:b/>
          <w:lang w:eastAsia="en-US"/>
        </w:rPr>
        <w:t>«Προσφορές ταξιδιωτικών γραφείων για</w:t>
      </w:r>
      <w:r w:rsidR="00A37A4E">
        <w:rPr>
          <w:rFonts w:eastAsia="Calibri"/>
          <w:b/>
          <w:lang w:eastAsia="en-US"/>
        </w:rPr>
        <w:t xml:space="preserve"> 2</w:t>
      </w:r>
      <w:r w:rsidR="009B4A33">
        <w:rPr>
          <w:rFonts w:eastAsia="Calibri"/>
          <w:b/>
          <w:lang w:eastAsia="en-US"/>
        </w:rPr>
        <w:t>μερη εκδρομή του 1</w:t>
      </w:r>
      <w:r w:rsidR="00A37A4E">
        <w:rPr>
          <w:rFonts w:eastAsia="Calibri"/>
          <w:b/>
          <w:lang w:eastAsia="en-US"/>
        </w:rPr>
        <w:t>9</w:t>
      </w:r>
      <w:r w:rsidR="009B4A33" w:rsidRPr="009B4A33">
        <w:rPr>
          <w:rFonts w:eastAsia="Calibri"/>
          <w:b/>
          <w:vertAlign w:val="superscript"/>
          <w:lang w:eastAsia="en-US"/>
        </w:rPr>
        <w:t>ου</w:t>
      </w:r>
      <w:r w:rsidR="009B4A33">
        <w:rPr>
          <w:rFonts w:eastAsia="Calibri"/>
          <w:b/>
          <w:lang w:eastAsia="en-US"/>
        </w:rPr>
        <w:t xml:space="preserve"> Γυμ</w:t>
      </w:r>
      <w:r w:rsidR="008201A4">
        <w:rPr>
          <w:rFonts w:eastAsia="Calibri"/>
          <w:b/>
          <w:lang w:eastAsia="en-US"/>
        </w:rPr>
        <w:t>νασίου Θεσσαλονίκης στ</w:t>
      </w:r>
      <w:r w:rsidR="006620A8">
        <w:rPr>
          <w:rFonts w:eastAsia="Calibri"/>
          <w:b/>
          <w:lang w:eastAsia="en-US"/>
        </w:rPr>
        <w:t>α</w:t>
      </w:r>
      <w:r w:rsidR="008201A4" w:rsidRPr="008201A4">
        <w:rPr>
          <w:rFonts w:eastAsia="Calibri"/>
          <w:b/>
          <w:lang w:eastAsia="en-US"/>
        </w:rPr>
        <w:t xml:space="preserve"> </w:t>
      </w:r>
      <w:proofErr w:type="spellStart"/>
      <w:r w:rsidR="00A37A4E">
        <w:rPr>
          <w:rFonts w:eastAsia="Calibri"/>
          <w:b/>
          <w:lang w:eastAsia="en-US"/>
        </w:rPr>
        <w:t>Ιωάννενα</w:t>
      </w:r>
      <w:proofErr w:type="spellEnd"/>
      <w:r w:rsidR="00A37A4E">
        <w:rPr>
          <w:rFonts w:eastAsia="Calibri"/>
          <w:b/>
          <w:lang w:eastAsia="en-US"/>
        </w:rPr>
        <w:t>-Καστοριά</w:t>
      </w:r>
      <w:r w:rsidR="009B4A33">
        <w:rPr>
          <w:rFonts w:eastAsia="Calibri"/>
          <w:b/>
          <w:lang w:eastAsia="en-US"/>
        </w:rPr>
        <w:t xml:space="preserve"> στα πλαίσια υλοποίησης προγράμματος</w:t>
      </w:r>
      <w:r w:rsidR="00094F9D">
        <w:rPr>
          <w:rFonts w:eastAsia="Calibri"/>
          <w:b/>
          <w:lang w:eastAsia="en-US"/>
        </w:rPr>
        <w:t xml:space="preserve"> </w:t>
      </w:r>
      <w:r w:rsidR="00A37A4E">
        <w:rPr>
          <w:rFonts w:eastAsia="Calibri"/>
          <w:b/>
          <w:lang w:eastAsia="en-US"/>
        </w:rPr>
        <w:t>Περιβαλλοντικής</w:t>
      </w:r>
      <w:r w:rsidRPr="009B4A33">
        <w:rPr>
          <w:rFonts w:eastAsia="Calibri"/>
          <w:b/>
          <w:lang w:eastAsia="en-US"/>
        </w:rPr>
        <w:t>».</w:t>
      </w:r>
    </w:p>
    <w:p w:rsidR="00713D9F" w:rsidRPr="009B4A33" w:rsidRDefault="00713D9F" w:rsidP="00713D9F">
      <w:pPr>
        <w:autoSpaceDE w:val="0"/>
        <w:autoSpaceDN w:val="0"/>
        <w:adjustRightInd w:val="0"/>
        <w:rPr>
          <w:rFonts w:eastAsia="Calibri"/>
          <w:b/>
          <w:lang w:eastAsia="en-US"/>
        </w:rPr>
      </w:pPr>
    </w:p>
    <w:p w:rsidR="007D0A24" w:rsidRDefault="00504E9B" w:rsidP="00713D9F">
      <w:pPr>
        <w:autoSpaceDE w:val="0"/>
        <w:autoSpaceDN w:val="0"/>
        <w:adjustRightInd w:val="0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Το 19</w:t>
      </w:r>
      <w:r w:rsidR="00713D9F" w:rsidRPr="009B4A33">
        <w:rPr>
          <w:rFonts w:eastAsia="Calibri"/>
          <w:vertAlign w:val="superscript"/>
          <w:lang w:eastAsia="en-US"/>
        </w:rPr>
        <w:t>ο</w:t>
      </w:r>
      <w:r w:rsidR="00713D9F" w:rsidRPr="009B4A33">
        <w:rPr>
          <w:rFonts w:eastAsia="Calibri"/>
          <w:lang w:eastAsia="en-US"/>
        </w:rPr>
        <w:t xml:space="preserve"> Γυμνάσιο Θεσ/νίκης προκηρύσσει διαγωνισμό σύμφωνα με τις διατάξεις του άρθρου 14 παρ.1 της 129287/Γ2 Υπουργικής Απόφασης του ΥΠΔΒΜΘ (ΦΕΚ 2769/02-12-2011) για την κατάθεση κλειστών προσφορών από ενδιαφερόμενα τουριστικά γραφεία με ισχύουσα άδεια λειτουργίας από τον ΕΟΤ, σχετικά με την πραγματοποίηση μετακίνησης μαθητών και εκπαιδευ</w:t>
      </w:r>
      <w:r w:rsidR="00A37A4E">
        <w:rPr>
          <w:rFonts w:eastAsia="Calibri"/>
          <w:lang w:eastAsia="en-US"/>
        </w:rPr>
        <w:t>τικών στο πλαίσιο υλοποίησης δι</w:t>
      </w:r>
      <w:r w:rsidR="00713D9F" w:rsidRPr="009B4A33">
        <w:rPr>
          <w:rFonts w:eastAsia="Calibri"/>
          <w:lang w:eastAsia="en-US"/>
        </w:rPr>
        <w:t>ήμερης εκδρομής</w:t>
      </w:r>
      <w:r w:rsidR="00A37A4E">
        <w:rPr>
          <w:rFonts w:eastAsia="Calibri"/>
          <w:lang w:eastAsia="en-US"/>
        </w:rPr>
        <w:t xml:space="preserve"> στα </w:t>
      </w:r>
      <w:r w:rsidR="00713D9F" w:rsidRPr="009B4A33">
        <w:rPr>
          <w:rFonts w:eastAsia="Calibri"/>
          <w:lang w:eastAsia="en-US"/>
        </w:rPr>
        <w:t xml:space="preserve"> </w:t>
      </w:r>
      <w:r w:rsidR="00A37A4E">
        <w:rPr>
          <w:szCs w:val="20"/>
        </w:rPr>
        <w:t>Ιωάννινα-Καστοριά</w:t>
      </w:r>
      <w:r w:rsidR="00A37A4E" w:rsidRPr="009B4A33">
        <w:rPr>
          <w:rFonts w:eastAsia="Calibri"/>
          <w:lang w:eastAsia="en-US"/>
        </w:rPr>
        <w:t xml:space="preserve"> </w:t>
      </w:r>
      <w:r w:rsidR="00713D9F" w:rsidRPr="009B4A33">
        <w:rPr>
          <w:rFonts w:eastAsia="Calibri"/>
          <w:lang w:eastAsia="en-US"/>
        </w:rPr>
        <w:t xml:space="preserve">από </w:t>
      </w:r>
      <w:r w:rsidR="00A37A4E">
        <w:rPr>
          <w:rFonts w:eastAsia="Calibri"/>
          <w:b/>
          <w:lang w:eastAsia="en-US"/>
        </w:rPr>
        <w:t>τις7</w:t>
      </w:r>
      <w:r w:rsidR="00434BB8">
        <w:rPr>
          <w:rFonts w:eastAsia="Calibri"/>
          <w:b/>
          <w:lang w:eastAsia="en-US"/>
        </w:rPr>
        <w:t xml:space="preserve"> μέχρι </w:t>
      </w:r>
      <w:r w:rsidR="00A37A4E">
        <w:rPr>
          <w:rFonts w:eastAsia="Calibri"/>
          <w:b/>
          <w:lang w:eastAsia="en-US"/>
        </w:rPr>
        <w:t xml:space="preserve">8 </w:t>
      </w:r>
      <w:proofErr w:type="spellStart"/>
      <w:r w:rsidR="00A37A4E">
        <w:rPr>
          <w:rFonts w:eastAsia="Calibri"/>
          <w:b/>
          <w:lang w:eastAsia="en-US"/>
        </w:rPr>
        <w:t>Μαϊ</w:t>
      </w:r>
      <w:r w:rsidR="00434BB8">
        <w:rPr>
          <w:rFonts w:eastAsia="Calibri"/>
          <w:b/>
          <w:lang w:eastAsia="en-US"/>
        </w:rPr>
        <w:t>ου</w:t>
      </w:r>
      <w:proofErr w:type="spellEnd"/>
      <w:r w:rsidR="00434BB8">
        <w:rPr>
          <w:rFonts w:eastAsia="Calibri"/>
          <w:b/>
          <w:lang w:eastAsia="en-US"/>
        </w:rPr>
        <w:t xml:space="preserve"> του 201</w:t>
      </w:r>
      <w:r w:rsidR="00434BB8" w:rsidRPr="00434BB8">
        <w:rPr>
          <w:rFonts w:eastAsia="Calibri"/>
          <w:b/>
          <w:lang w:eastAsia="en-US"/>
        </w:rPr>
        <w:t>9</w:t>
      </w:r>
    </w:p>
    <w:p w:rsidR="00713D9F" w:rsidRPr="009B4A33" w:rsidRDefault="00434BB8" w:rsidP="00713D9F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</w:t>
      </w:r>
    </w:p>
    <w:p w:rsidR="00713D9F" w:rsidRPr="009B4A33" w:rsidRDefault="00713D9F" w:rsidP="00713D9F">
      <w:pPr>
        <w:autoSpaceDE w:val="0"/>
        <w:autoSpaceDN w:val="0"/>
        <w:adjustRightInd w:val="0"/>
        <w:rPr>
          <w:rFonts w:eastAsia="Calibri"/>
          <w:b/>
          <w:bCs/>
          <w:u w:val="single"/>
          <w:lang w:eastAsia="en-US"/>
        </w:rPr>
      </w:pPr>
      <w:r w:rsidRPr="009B4A33">
        <w:rPr>
          <w:rFonts w:eastAsia="Calibri"/>
          <w:b/>
          <w:bCs/>
          <w:u w:val="single"/>
          <w:lang w:eastAsia="en-US"/>
        </w:rPr>
        <w:t>Προδιαγραφές-  εκπαιδευτικής επίσκεψης:</w:t>
      </w:r>
    </w:p>
    <w:p w:rsidR="00713D9F" w:rsidRPr="009B4A33" w:rsidRDefault="00713D9F" w:rsidP="00713D9F">
      <w:pPr>
        <w:autoSpaceDE w:val="0"/>
        <w:autoSpaceDN w:val="0"/>
        <w:adjustRightInd w:val="0"/>
        <w:rPr>
          <w:rFonts w:eastAsia="Calibri"/>
          <w:b/>
          <w:bCs/>
          <w:u w:val="single"/>
          <w:lang w:eastAsia="en-US"/>
        </w:rPr>
      </w:pPr>
    </w:p>
    <w:p w:rsidR="00C11E63" w:rsidRDefault="00713D9F" w:rsidP="00B87612">
      <w:pPr>
        <w:autoSpaceDE w:val="0"/>
        <w:autoSpaceDN w:val="0"/>
        <w:adjustRightInd w:val="0"/>
        <w:rPr>
          <w:rFonts w:eastAsia="Calibri"/>
          <w:b/>
          <w:lang w:eastAsia="en-US"/>
        </w:rPr>
      </w:pPr>
      <w:r w:rsidRPr="009B4A33">
        <w:rPr>
          <w:rFonts w:eastAsia="Calibri"/>
          <w:b/>
          <w:lang w:eastAsia="en-US"/>
        </w:rPr>
        <w:t>Προορισμός</w:t>
      </w:r>
      <w:r w:rsidRPr="009B4A33">
        <w:rPr>
          <w:rFonts w:eastAsia="Calibri"/>
          <w:lang w:eastAsia="en-US"/>
        </w:rPr>
        <w:t xml:space="preserve">: </w:t>
      </w:r>
      <w:r w:rsidR="00A37A4E">
        <w:rPr>
          <w:szCs w:val="20"/>
        </w:rPr>
        <w:t>Ιωάννινα-Καστοριά</w:t>
      </w:r>
    </w:p>
    <w:p w:rsidR="00B87612" w:rsidRPr="00B87612" w:rsidRDefault="00713D9F" w:rsidP="00B8761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B4A33">
        <w:rPr>
          <w:rFonts w:eastAsia="Calibri"/>
          <w:b/>
          <w:lang w:eastAsia="en-US"/>
        </w:rPr>
        <w:t>Ημερομηνία</w:t>
      </w:r>
      <w:r w:rsidRPr="009B4A33">
        <w:rPr>
          <w:b/>
        </w:rPr>
        <w:t xml:space="preserve"> διεξαγωγής</w:t>
      </w:r>
      <w:r w:rsidRPr="009B4A33">
        <w:rPr>
          <w:rFonts w:eastAsia="Calibri"/>
          <w:lang w:eastAsia="en-US"/>
        </w:rPr>
        <w:t xml:space="preserve">: </w:t>
      </w:r>
      <w:r w:rsidR="00A37A4E">
        <w:rPr>
          <w:rFonts w:eastAsia="Calibri"/>
          <w:lang w:eastAsia="en-US"/>
        </w:rPr>
        <w:t xml:space="preserve">7 μέχρι 8 </w:t>
      </w:r>
      <w:proofErr w:type="spellStart"/>
      <w:r w:rsidR="00A37A4E">
        <w:rPr>
          <w:rFonts w:eastAsia="Calibri"/>
          <w:lang w:eastAsia="en-US"/>
        </w:rPr>
        <w:t>Μα</w:t>
      </w:r>
      <w:r w:rsidR="00B87612" w:rsidRPr="00B87612">
        <w:rPr>
          <w:rFonts w:eastAsia="Calibri"/>
          <w:lang w:eastAsia="en-US"/>
        </w:rPr>
        <w:t>ίου</w:t>
      </w:r>
      <w:proofErr w:type="spellEnd"/>
      <w:r w:rsidR="00B87612" w:rsidRPr="00B87612">
        <w:rPr>
          <w:rFonts w:eastAsia="Calibri"/>
          <w:lang w:eastAsia="en-US"/>
        </w:rPr>
        <w:t xml:space="preserve"> του 2019 </w:t>
      </w:r>
    </w:p>
    <w:p w:rsidR="00713D9F" w:rsidRPr="009B4A33" w:rsidRDefault="00713D9F" w:rsidP="00713D9F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9B4A33">
        <w:rPr>
          <w:rFonts w:eastAsia="Calibri"/>
          <w:b/>
          <w:bCs/>
          <w:lang w:eastAsia="en-US"/>
        </w:rPr>
        <w:t>Διάρκεια εκδρομής:</w:t>
      </w:r>
      <w:r w:rsidR="00A37A4E">
        <w:rPr>
          <w:rFonts w:eastAsia="Calibri"/>
          <w:bCs/>
          <w:lang w:eastAsia="en-US"/>
        </w:rPr>
        <w:t xml:space="preserve"> δύο</w:t>
      </w:r>
      <w:r w:rsidRPr="009B4A33">
        <w:rPr>
          <w:rFonts w:eastAsia="Calibri"/>
          <w:bCs/>
          <w:lang w:eastAsia="en-US"/>
        </w:rPr>
        <w:t xml:space="preserve"> μέρες</w:t>
      </w:r>
    </w:p>
    <w:p w:rsidR="00A37A4E" w:rsidRDefault="00713D9F" w:rsidP="00633E9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B4A33">
        <w:rPr>
          <w:rFonts w:eastAsia="Calibri"/>
          <w:b/>
          <w:lang w:eastAsia="en-US"/>
        </w:rPr>
        <w:t>Αριθμός συμμετεχόντων</w:t>
      </w:r>
      <w:r w:rsidR="00A37A4E">
        <w:rPr>
          <w:rFonts w:eastAsia="Calibri"/>
          <w:lang w:eastAsia="en-US"/>
        </w:rPr>
        <w:t>: 33</w:t>
      </w:r>
      <w:r w:rsidR="004F26C9">
        <w:rPr>
          <w:rFonts w:eastAsia="Calibri"/>
          <w:lang w:eastAsia="en-US"/>
        </w:rPr>
        <w:t xml:space="preserve"> </w:t>
      </w:r>
      <w:r w:rsidRPr="009B4A33">
        <w:rPr>
          <w:rFonts w:eastAsia="Calibri"/>
          <w:b/>
          <w:lang w:eastAsia="en-US"/>
        </w:rPr>
        <w:t>α)</w:t>
      </w:r>
      <w:r w:rsidR="00A37A4E">
        <w:rPr>
          <w:rFonts w:eastAsia="Calibri"/>
          <w:lang w:eastAsia="en-US"/>
        </w:rPr>
        <w:t xml:space="preserve"> Μαθητές: 30</w:t>
      </w:r>
      <w:r w:rsidR="004F26C9">
        <w:rPr>
          <w:rFonts w:eastAsia="Calibri"/>
          <w:lang w:eastAsia="en-US"/>
        </w:rPr>
        <w:t xml:space="preserve"> </w:t>
      </w:r>
      <w:r w:rsidRPr="009B4A33">
        <w:rPr>
          <w:rFonts w:eastAsia="Calibri"/>
          <w:b/>
          <w:lang w:eastAsia="en-US"/>
        </w:rPr>
        <w:t>β)</w:t>
      </w:r>
      <w:r w:rsidR="004F26C9">
        <w:rPr>
          <w:rFonts w:eastAsia="Calibri"/>
          <w:b/>
          <w:lang w:eastAsia="en-US"/>
        </w:rPr>
        <w:t xml:space="preserve"> </w:t>
      </w:r>
      <w:r w:rsidRPr="009B4A33">
        <w:rPr>
          <w:rFonts w:eastAsia="Calibri"/>
          <w:lang w:eastAsia="en-US"/>
        </w:rPr>
        <w:t>Συνοδοί</w:t>
      </w:r>
      <w:r w:rsidR="004F26C9">
        <w:rPr>
          <w:rFonts w:eastAsia="Calibri"/>
          <w:lang w:eastAsia="en-US"/>
        </w:rPr>
        <w:t xml:space="preserve"> </w:t>
      </w:r>
      <w:r w:rsidRPr="009B4A33">
        <w:rPr>
          <w:rFonts w:eastAsia="Calibri"/>
          <w:lang w:eastAsia="en-US"/>
        </w:rPr>
        <w:t>καθηγητές:0</w:t>
      </w:r>
      <w:r w:rsidR="00094F9D">
        <w:rPr>
          <w:rFonts w:eastAsia="Calibri"/>
          <w:lang w:eastAsia="en-US"/>
        </w:rPr>
        <w:t>3</w:t>
      </w:r>
      <w:r w:rsidR="00504E9B">
        <w:rPr>
          <w:rFonts w:eastAsia="Calibri"/>
          <w:lang w:eastAsia="en-US"/>
        </w:rPr>
        <w:t xml:space="preserve"> </w:t>
      </w:r>
    </w:p>
    <w:p w:rsidR="00A37A4E" w:rsidRDefault="00713D9F" w:rsidP="00A37A4E">
      <w:pPr>
        <w:autoSpaceDE w:val="0"/>
        <w:autoSpaceDN w:val="0"/>
        <w:adjustRightInd w:val="0"/>
        <w:rPr>
          <w:rFonts w:eastAsia="Calibri"/>
          <w:b/>
          <w:lang w:eastAsia="en-US"/>
        </w:rPr>
      </w:pPr>
      <w:r w:rsidRPr="009B4A33">
        <w:rPr>
          <w:rFonts w:eastAsia="Calibri"/>
          <w:b/>
          <w:lang w:eastAsia="en-US"/>
        </w:rPr>
        <w:t>Τρόπος μεταφοράς:</w:t>
      </w:r>
      <w:r w:rsidR="00633E9C" w:rsidRPr="00633E9C">
        <w:rPr>
          <w:rFonts w:eastAsia="Calibri"/>
          <w:b/>
          <w:lang w:eastAsia="en-US"/>
        </w:rPr>
        <w:t xml:space="preserve"> </w:t>
      </w:r>
      <w:r w:rsidR="00633E9C" w:rsidRPr="009B4A33">
        <w:rPr>
          <w:rFonts w:eastAsia="Calibri"/>
          <w:b/>
          <w:lang w:eastAsia="en-US"/>
        </w:rPr>
        <w:t>:</w:t>
      </w:r>
      <w:r w:rsidR="00633E9C" w:rsidRPr="009B4A33">
        <w:rPr>
          <w:rFonts w:eastAsia="Calibri"/>
          <w:lang w:eastAsia="en-US"/>
        </w:rPr>
        <w:t xml:space="preserve"> </w:t>
      </w:r>
      <w:r w:rsidR="00633E9C" w:rsidRPr="009B4A33">
        <w:t>αναχώρηση και επιστροφή με</w:t>
      </w:r>
      <w:r w:rsidR="00633E9C">
        <w:t xml:space="preserve"> τουριστικό λεωφορείο </w:t>
      </w:r>
      <w:r w:rsidR="00504E9B">
        <w:t xml:space="preserve">Θεσσαλονίκη - </w:t>
      </w:r>
      <w:r w:rsidR="00A37A4E">
        <w:rPr>
          <w:szCs w:val="20"/>
        </w:rPr>
        <w:t>Ιωάννινα-Καστοριά</w:t>
      </w:r>
    </w:p>
    <w:p w:rsidR="00B04E1F" w:rsidRDefault="00B04E1F" w:rsidP="00633E9C">
      <w:pPr>
        <w:autoSpaceDE w:val="0"/>
        <w:autoSpaceDN w:val="0"/>
        <w:adjustRightInd w:val="0"/>
      </w:pPr>
    </w:p>
    <w:p w:rsidR="00713D9F" w:rsidRPr="009B4A33" w:rsidRDefault="00713D9F" w:rsidP="00713D9F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B4A33">
        <w:rPr>
          <w:rFonts w:eastAsia="Calibri"/>
          <w:b/>
          <w:lang w:eastAsia="en-US"/>
        </w:rPr>
        <w:t xml:space="preserve">Υποχρεωτική ασφάλιση Ευθύνης Διοργανωτή </w:t>
      </w:r>
      <w:r w:rsidRPr="009B4A33">
        <w:rPr>
          <w:rFonts w:eastAsia="Calibri"/>
          <w:lang w:eastAsia="en-US"/>
        </w:rPr>
        <w:t xml:space="preserve">σύμφωνα με την κείμενη νομοθεσία </w:t>
      </w:r>
    </w:p>
    <w:p w:rsidR="00713D9F" w:rsidRDefault="00713D9F" w:rsidP="00713D9F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B4A33">
        <w:rPr>
          <w:rFonts w:eastAsia="Calibri"/>
          <w:b/>
          <w:lang w:eastAsia="en-US"/>
        </w:rPr>
        <w:t>Ασφάλιση</w:t>
      </w:r>
      <w:r w:rsidRPr="009B4A33">
        <w:rPr>
          <w:rFonts w:eastAsia="Calibri"/>
          <w:lang w:eastAsia="en-US"/>
        </w:rPr>
        <w:t xml:space="preserve"> για κάλυψη εξόδων σε περίπτωση ατυχήματος</w:t>
      </w:r>
    </w:p>
    <w:p w:rsidR="005D0C59" w:rsidRPr="005D0C59" w:rsidRDefault="005D0C59" w:rsidP="005D0C59">
      <w:pPr>
        <w:spacing w:after="120"/>
        <w:jc w:val="both"/>
        <w:rPr>
          <w:szCs w:val="20"/>
        </w:rPr>
      </w:pPr>
      <w:r w:rsidRPr="00F13F0F">
        <w:rPr>
          <w:b/>
          <w:szCs w:val="20"/>
        </w:rPr>
        <w:t>Δ</w:t>
      </w:r>
      <w:r w:rsidRPr="005D0C59">
        <w:rPr>
          <w:b/>
          <w:szCs w:val="20"/>
        </w:rPr>
        <w:t>ιαμονή</w:t>
      </w:r>
      <w:r w:rsidRPr="00F13F0F">
        <w:rPr>
          <w:b/>
          <w:szCs w:val="20"/>
        </w:rPr>
        <w:t>:</w:t>
      </w:r>
      <w:r w:rsidRPr="005D0C59">
        <w:rPr>
          <w:szCs w:val="20"/>
        </w:rPr>
        <w:t xml:space="preserve"> ξενοδοχείο </w:t>
      </w:r>
      <w:r w:rsidR="00080A7D">
        <w:rPr>
          <w:szCs w:val="20"/>
        </w:rPr>
        <w:t xml:space="preserve">τουλάχιστον </w:t>
      </w:r>
      <w:r w:rsidR="00504E9B">
        <w:rPr>
          <w:szCs w:val="20"/>
        </w:rPr>
        <w:t>3</w:t>
      </w:r>
      <w:r w:rsidRPr="005D0C59">
        <w:rPr>
          <w:szCs w:val="20"/>
        </w:rPr>
        <w:t xml:space="preserve">*, </w:t>
      </w:r>
      <w:r w:rsidRPr="00F13F0F">
        <w:rPr>
          <w:szCs w:val="20"/>
        </w:rPr>
        <w:t xml:space="preserve">με </w:t>
      </w:r>
      <w:proofErr w:type="spellStart"/>
      <w:r w:rsidR="00504E9B">
        <w:rPr>
          <w:szCs w:val="20"/>
        </w:rPr>
        <w:t>πρωϊνό</w:t>
      </w:r>
      <w:proofErr w:type="spellEnd"/>
      <w:r w:rsidR="00504E9B">
        <w:rPr>
          <w:szCs w:val="20"/>
        </w:rPr>
        <w:t xml:space="preserve"> </w:t>
      </w:r>
      <w:r w:rsidR="00A37A4E">
        <w:rPr>
          <w:szCs w:val="20"/>
        </w:rPr>
        <w:t>στην Καστοριά</w:t>
      </w:r>
      <w:r w:rsidR="00F13F0F" w:rsidRPr="005D0C59">
        <w:rPr>
          <w:szCs w:val="20"/>
        </w:rPr>
        <w:t>.</w:t>
      </w:r>
      <w:r w:rsidR="00F13F0F" w:rsidRPr="00F13F0F">
        <w:rPr>
          <w:szCs w:val="20"/>
        </w:rPr>
        <w:t xml:space="preserve"> Ο</w:t>
      </w:r>
      <w:r w:rsidRPr="005D0C59">
        <w:rPr>
          <w:szCs w:val="20"/>
        </w:rPr>
        <w:t xml:space="preserve">ι μαθητές σε 2κλινα και 3κλινα κατά βάση δωμάτια, συγκεντρωμένα όλα μαζί και οι συνοδοί καθηγητές σε μονόκλινα. </w:t>
      </w:r>
    </w:p>
    <w:p w:rsidR="005D0C59" w:rsidRPr="005D0C59" w:rsidRDefault="005D0C59" w:rsidP="005D0C59">
      <w:pPr>
        <w:spacing w:line="360" w:lineRule="auto"/>
        <w:jc w:val="both"/>
        <w:rPr>
          <w:szCs w:val="20"/>
        </w:rPr>
      </w:pPr>
      <w:r w:rsidRPr="005D0C59">
        <w:rPr>
          <w:szCs w:val="20"/>
          <w:u w:val="single"/>
        </w:rPr>
        <w:t>Συγκεκριμένα:</w:t>
      </w:r>
    </w:p>
    <w:p w:rsidR="005D0C59" w:rsidRPr="005D0C59" w:rsidRDefault="005D0C59" w:rsidP="005D0C59">
      <w:pPr>
        <w:jc w:val="both"/>
        <w:rPr>
          <w:szCs w:val="20"/>
        </w:rPr>
      </w:pPr>
      <w:r w:rsidRPr="005D0C59">
        <w:rPr>
          <w:b/>
          <w:szCs w:val="20"/>
        </w:rPr>
        <w:t>Αναχώρηση</w:t>
      </w:r>
      <w:r w:rsidR="00163272">
        <w:rPr>
          <w:b/>
          <w:szCs w:val="20"/>
        </w:rPr>
        <w:t>:</w:t>
      </w:r>
      <w:r w:rsidR="0069253A">
        <w:rPr>
          <w:szCs w:val="20"/>
        </w:rPr>
        <w:t xml:space="preserve">  </w:t>
      </w:r>
      <w:r w:rsidR="00163272">
        <w:rPr>
          <w:szCs w:val="20"/>
        </w:rPr>
        <w:t xml:space="preserve"> </w:t>
      </w:r>
      <w:r w:rsidR="00A37A4E">
        <w:rPr>
          <w:szCs w:val="20"/>
        </w:rPr>
        <w:t>Τρίτη 7/5</w:t>
      </w:r>
      <w:r w:rsidR="0069253A">
        <w:rPr>
          <w:szCs w:val="20"/>
        </w:rPr>
        <w:t xml:space="preserve"> </w:t>
      </w:r>
      <w:r w:rsidR="00530AF0">
        <w:rPr>
          <w:szCs w:val="20"/>
        </w:rPr>
        <w:t xml:space="preserve">   </w:t>
      </w:r>
      <w:r w:rsidR="007C0E97">
        <w:rPr>
          <w:szCs w:val="20"/>
        </w:rPr>
        <w:t xml:space="preserve">   </w:t>
      </w:r>
      <w:r w:rsidR="00530AF0">
        <w:rPr>
          <w:szCs w:val="20"/>
        </w:rPr>
        <w:t xml:space="preserve"> </w:t>
      </w:r>
      <w:r w:rsidR="009B3C0C">
        <w:rPr>
          <w:szCs w:val="20"/>
        </w:rPr>
        <w:t>(</w:t>
      </w:r>
      <w:r w:rsidR="00094F9D">
        <w:rPr>
          <w:szCs w:val="20"/>
        </w:rPr>
        <w:t>Θεσσαλονίκη-</w:t>
      </w:r>
      <w:r w:rsidR="00A37A4E" w:rsidRPr="00A37A4E">
        <w:rPr>
          <w:szCs w:val="20"/>
        </w:rPr>
        <w:t xml:space="preserve"> </w:t>
      </w:r>
      <w:r w:rsidR="00A37A4E">
        <w:rPr>
          <w:szCs w:val="20"/>
        </w:rPr>
        <w:t>Ιωάννινα</w:t>
      </w:r>
      <w:r w:rsidR="009B3C0C">
        <w:rPr>
          <w:szCs w:val="20"/>
        </w:rPr>
        <w:t>)</w:t>
      </w:r>
    </w:p>
    <w:p w:rsidR="00DB6B5F" w:rsidRPr="00AD5C75" w:rsidRDefault="005D0C59" w:rsidP="00AD5C75">
      <w:pPr>
        <w:tabs>
          <w:tab w:val="left" w:leader="dot" w:pos="851"/>
          <w:tab w:val="left" w:leader="dot" w:pos="8647"/>
        </w:tabs>
        <w:rPr>
          <w:b/>
        </w:rPr>
      </w:pPr>
      <w:r w:rsidRPr="005D0C59">
        <w:rPr>
          <w:b/>
          <w:szCs w:val="20"/>
        </w:rPr>
        <w:t>Επιστροφή:</w:t>
      </w:r>
      <w:r w:rsidR="007C0E97">
        <w:rPr>
          <w:b/>
          <w:szCs w:val="20"/>
        </w:rPr>
        <w:t xml:space="preserve">  </w:t>
      </w:r>
      <w:r w:rsidR="00163272">
        <w:rPr>
          <w:b/>
          <w:szCs w:val="20"/>
        </w:rPr>
        <w:t xml:space="preserve">  </w:t>
      </w:r>
      <w:r w:rsidR="006C3173" w:rsidRPr="006C3173">
        <w:rPr>
          <w:szCs w:val="20"/>
        </w:rPr>
        <w:t xml:space="preserve"> </w:t>
      </w:r>
      <w:r w:rsidR="00A37A4E">
        <w:rPr>
          <w:szCs w:val="20"/>
        </w:rPr>
        <w:t>Τετάρτη 8/5</w:t>
      </w:r>
      <w:r w:rsidR="00530AF0">
        <w:rPr>
          <w:szCs w:val="20"/>
        </w:rPr>
        <w:t xml:space="preserve"> </w:t>
      </w:r>
      <w:r w:rsidR="00163272">
        <w:rPr>
          <w:szCs w:val="20"/>
        </w:rPr>
        <w:t xml:space="preserve">  </w:t>
      </w:r>
      <w:r w:rsidR="006C3173">
        <w:rPr>
          <w:szCs w:val="20"/>
        </w:rPr>
        <w:t xml:space="preserve"> </w:t>
      </w:r>
      <w:r w:rsidR="00A37A4E">
        <w:rPr>
          <w:szCs w:val="20"/>
        </w:rPr>
        <w:t>(Καστοριά</w:t>
      </w:r>
      <w:r w:rsidR="00530AF0">
        <w:rPr>
          <w:szCs w:val="20"/>
        </w:rPr>
        <w:t>-</w:t>
      </w:r>
      <w:proofErr w:type="spellStart"/>
      <w:r w:rsidR="00530AF0">
        <w:rPr>
          <w:szCs w:val="20"/>
        </w:rPr>
        <w:t>Θεσσαλ</w:t>
      </w:r>
      <w:r w:rsidR="00AD5C75">
        <w:rPr>
          <w:szCs w:val="20"/>
        </w:rPr>
        <w:t>ονίκ</w:t>
      </w:r>
      <w:proofErr w:type="spellEnd"/>
      <w:r w:rsidR="00AD5C75">
        <w:rPr>
          <w:szCs w:val="20"/>
        </w:rPr>
        <w:t>η</w:t>
      </w:r>
      <w:r w:rsidR="00530AF0">
        <w:rPr>
          <w:szCs w:val="20"/>
        </w:rPr>
        <w:t>).</w:t>
      </w:r>
    </w:p>
    <w:p w:rsidR="00B851DE" w:rsidRPr="00F13F0F" w:rsidRDefault="00B851DE" w:rsidP="00713D9F">
      <w:pPr>
        <w:autoSpaceDE w:val="0"/>
        <w:autoSpaceDN w:val="0"/>
        <w:adjustRightInd w:val="0"/>
        <w:rPr>
          <w:rFonts w:eastAsia="Calibri"/>
          <w:sz w:val="32"/>
          <w:lang w:eastAsia="en-US"/>
        </w:rPr>
      </w:pPr>
    </w:p>
    <w:p w:rsidR="00680C53" w:rsidRPr="008201A4" w:rsidRDefault="00680C53" w:rsidP="00713D9F">
      <w:pPr>
        <w:autoSpaceDE w:val="0"/>
        <w:autoSpaceDN w:val="0"/>
        <w:adjustRightInd w:val="0"/>
        <w:rPr>
          <w:rFonts w:eastAsia="Calibri"/>
          <w:b/>
          <w:u w:val="single"/>
          <w:lang w:eastAsia="en-US"/>
        </w:rPr>
      </w:pPr>
    </w:p>
    <w:p w:rsidR="0010583F" w:rsidRPr="008201A4" w:rsidRDefault="0010583F" w:rsidP="00713D9F">
      <w:pPr>
        <w:autoSpaceDE w:val="0"/>
        <w:autoSpaceDN w:val="0"/>
        <w:adjustRightInd w:val="0"/>
        <w:rPr>
          <w:rFonts w:eastAsia="Calibri"/>
          <w:b/>
          <w:u w:val="single"/>
          <w:lang w:eastAsia="en-US"/>
        </w:rPr>
      </w:pPr>
    </w:p>
    <w:p w:rsidR="0010583F" w:rsidRPr="008201A4" w:rsidRDefault="0010583F" w:rsidP="00713D9F">
      <w:pPr>
        <w:autoSpaceDE w:val="0"/>
        <w:autoSpaceDN w:val="0"/>
        <w:adjustRightInd w:val="0"/>
        <w:rPr>
          <w:rFonts w:eastAsia="Calibri"/>
          <w:b/>
          <w:u w:val="single"/>
          <w:lang w:eastAsia="en-US"/>
        </w:rPr>
      </w:pPr>
    </w:p>
    <w:p w:rsidR="0010583F" w:rsidRPr="008201A4" w:rsidRDefault="0010583F" w:rsidP="00713D9F">
      <w:pPr>
        <w:autoSpaceDE w:val="0"/>
        <w:autoSpaceDN w:val="0"/>
        <w:adjustRightInd w:val="0"/>
        <w:rPr>
          <w:rFonts w:eastAsia="Calibri"/>
          <w:b/>
          <w:u w:val="single"/>
          <w:lang w:eastAsia="en-US"/>
        </w:rPr>
      </w:pPr>
    </w:p>
    <w:p w:rsidR="00713D9F" w:rsidRPr="008201A4" w:rsidRDefault="00713D9F" w:rsidP="00713D9F">
      <w:pPr>
        <w:autoSpaceDE w:val="0"/>
        <w:autoSpaceDN w:val="0"/>
        <w:adjustRightInd w:val="0"/>
        <w:rPr>
          <w:rFonts w:eastAsia="Calibri"/>
          <w:b/>
          <w:u w:val="single"/>
          <w:lang w:eastAsia="en-US"/>
        </w:rPr>
      </w:pPr>
      <w:r w:rsidRPr="009B4A33">
        <w:rPr>
          <w:rFonts w:eastAsia="Calibri"/>
          <w:b/>
          <w:u w:val="single"/>
          <w:lang w:eastAsia="en-US"/>
        </w:rPr>
        <w:lastRenderedPageBreak/>
        <w:t>Παρατηρήσεις:</w:t>
      </w:r>
    </w:p>
    <w:p w:rsidR="0010583F" w:rsidRPr="008201A4" w:rsidRDefault="0010583F" w:rsidP="00713D9F">
      <w:pPr>
        <w:autoSpaceDE w:val="0"/>
        <w:autoSpaceDN w:val="0"/>
        <w:adjustRightInd w:val="0"/>
        <w:rPr>
          <w:rFonts w:eastAsia="Calibri"/>
          <w:b/>
          <w:u w:val="single"/>
          <w:lang w:eastAsia="en-US"/>
        </w:rPr>
      </w:pPr>
    </w:p>
    <w:p w:rsidR="00713D9F" w:rsidRPr="008A7CD4" w:rsidRDefault="00713D9F" w:rsidP="00F03EF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8A7CD4">
        <w:rPr>
          <w:rFonts w:eastAsia="Calibri"/>
          <w:lang w:eastAsia="en-US"/>
        </w:rPr>
        <w:t>Η κατάθεση της προσφοράς από το ταξιδιωτικό γραφείο να συνοδεύεται απαραιτήτως και με υπεύθυνη δήλωση ότι διαθέτει το ειδικό σήμα λειτουργίας, το οποίο βρίσκεται σε ισχύ.</w:t>
      </w:r>
    </w:p>
    <w:p w:rsidR="008A7CD4" w:rsidRDefault="004F1CA0" w:rsidP="00F03EF1">
      <w:pPr>
        <w:pStyle w:val="a3"/>
        <w:numPr>
          <w:ilvl w:val="0"/>
          <w:numId w:val="1"/>
        </w:numPr>
        <w:spacing w:line="276" w:lineRule="auto"/>
        <w:jc w:val="both"/>
      </w:pPr>
      <w:r w:rsidRPr="008A7CD4">
        <w:t xml:space="preserve">Ασφάλεια αστικής και επαγγελματικής ευθύνης και ιατροφαρμακευτικής περίθαλψης, </w:t>
      </w:r>
      <w:r w:rsidR="008A7CD4">
        <w:t xml:space="preserve">υποχρέωση για </w:t>
      </w:r>
      <w:r w:rsidRPr="008A7CD4">
        <w:rPr>
          <w:rFonts w:eastAsia="Calibri"/>
          <w:lang w:eastAsia="en-US"/>
        </w:rPr>
        <w:t>επείγουσα μεταφορά μαθητή/</w:t>
      </w:r>
      <w:proofErr w:type="spellStart"/>
      <w:r w:rsidRPr="008A7CD4">
        <w:rPr>
          <w:rFonts w:eastAsia="Calibri"/>
          <w:lang w:eastAsia="en-US"/>
        </w:rPr>
        <w:t>τριας</w:t>
      </w:r>
      <w:proofErr w:type="spellEnd"/>
      <w:r w:rsidRPr="008A7CD4">
        <w:rPr>
          <w:rFonts w:eastAsia="Calibri"/>
          <w:lang w:eastAsia="en-US"/>
        </w:rPr>
        <w:t xml:space="preserve"> ή εκπαιδευτικού και ύπαρξη διαθέσιμου ιατρού, εάν χρειαστεί.</w:t>
      </w:r>
    </w:p>
    <w:p w:rsidR="008A7CD4" w:rsidRPr="008A7CD4" w:rsidRDefault="008A7CD4" w:rsidP="00F03EF1">
      <w:pPr>
        <w:pStyle w:val="a3"/>
        <w:numPr>
          <w:ilvl w:val="0"/>
          <w:numId w:val="1"/>
        </w:numPr>
        <w:spacing w:line="276" w:lineRule="auto"/>
        <w:jc w:val="both"/>
      </w:pPr>
      <w:r w:rsidRPr="008A7CD4">
        <w:t>Για την υπογραφή της σύμβασης να κατατεθεί το συμφωνητικό συμβόλαιο του   ξενοδοχείου</w:t>
      </w:r>
    </w:p>
    <w:p w:rsidR="00DF028F" w:rsidRPr="008A7CD4" w:rsidRDefault="00DF028F" w:rsidP="00F03EF1">
      <w:pPr>
        <w:pStyle w:val="a3"/>
        <w:numPr>
          <w:ilvl w:val="0"/>
          <w:numId w:val="1"/>
        </w:numPr>
        <w:spacing w:line="276" w:lineRule="auto"/>
        <w:jc w:val="both"/>
      </w:pPr>
      <w:r w:rsidRPr="008A7CD4">
        <w:t>Το λεωφορείο</w:t>
      </w:r>
      <w:r w:rsidR="00530AF0">
        <w:t xml:space="preserve"> να έχει </w:t>
      </w:r>
      <w:r w:rsidRPr="008A7CD4">
        <w:t>ζώνες ασφαλείας και  να είναι στη διάθεση των εκδρομέων συνεχώς</w:t>
      </w:r>
      <w:r w:rsidR="008A7CD4">
        <w:t>,</w:t>
      </w:r>
      <w:r w:rsidRPr="008A7CD4">
        <w:t xml:space="preserve"> σύμφωνα με το πρόγραμμα της εκδρομής.</w:t>
      </w:r>
    </w:p>
    <w:p w:rsidR="00DF028F" w:rsidRPr="008A7CD4" w:rsidRDefault="00DF028F" w:rsidP="00F03EF1">
      <w:pPr>
        <w:pStyle w:val="a3"/>
        <w:numPr>
          <w:ilvl w:val="0"/>
          <w:numId w:val="1"/>
        </w:numPr>
        <w:spacing w:line="276" w:lineRule="auto"/>
        <w:jc w:val="both"/>
      </w:pPr>
      <w:r w:rsidRPr="008A7CD4">
        <w:t xml:space="preserve">Θα </w:t>
      </w:r>
      <w:r w:rsidR="008A7CD4">
        <w:t xml:space="preserve">ζητηθεί </w:t>
      </w:r>
      <w:r w:rsidRPr="008A7CD4">
        <w:t>έλεγχος από την Τροχαία</w:t>
      </w:r>
      <w:r w:rsidR="008A7CD4">
        <w:t>,</w:t>
      </w:r>
      <w:r w:rsidRPr="008A7CD4">
        <w:t xml:space="preserve"> λίγο πριν την αναχώρηση.</w:t>
      </w:r>
    </w:p>
    <w:p w:rsidR="004F1CA0" w:rsidRPr="008A7CD4" w:rsidRDefault="004F1CA0" w:rsidP="00F03EF1">
      <w:pPr>
        <w:pStyle w:val="2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8A7CD4">
        <w:rPr>
          <w:rFonts w:ascii="Times New Roman" w:hAnsi="Times New Roman" w:cs="Times New Roman"/>
          <w:b w:val="0"/>
          <w:sz w:val="24"/>
          <w:szCs w:val="24"/>
        </w:rPr>
        <w:t>Σε περίπτωση που δεν θα πραγματοποιηθεί η εκδρομή στις προβλεπόμενες ημερομηνίες λόγω ανωτέρας βίας, δεν θα έχει καμιά επιβάρυνση το σχολείο.</w:t>
      </w:r>
    </w:p>
    <w:p w:rsidR="00F03EF1" w:rsidRDefault="00DF028F" w:rsidP="00F03EF1">
      <w:pPr>
        <w:pStyle w:val="2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F03EF1">
        <w:rPr>
          <w:rFonts w:ascii="Times New Roman" w:hAnsi="Times New Roman" w:cs="Times New Roman"/>
          <w:b w:val="0"/>
          <w:sz w:val="24"/>
          <w:szCs w:val="24"/>
        </w:rPr>
        <w:t>Σε περίπτωση ακύρωσης συμμετοχής μαθητή λόγω ανωτέρας βίας να επιστρέφονται τα χρήματα.</w:t>
      </w:r>
    </w:p>
    <w:p w:rsidR="004F1CA0" w:rsidRPr="00F03EF1" w:rsidRDefault="004F1CA0" w:rsidP="00F03EF1">
      <w:pPr>
        <w:pStyle w:val="2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F03EF1">
        <w:rPr>
          <w:rFonts w:ascii="Times New Roman" w:hAnsi="Times New Roman" w:cs="Times New Roman"/>
          <w:b w:val="0"/>
          <w:sz w:val="24"/>
          <w:szCs w:val="24"/>
        </w:rPr>
        <w:t xml:space="preserve">Αποδείξεις στο όνομα των κηδεμόνων των συμμετεχόντων μαθητών. </w:t>
      </w:r>
    </w:p>
    <w:p w:rsidR="00DF028F" w:rsidRDefault="00DF028F" w:rsidP="00F03EF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8A7CD4">
        <w:t>Αφού υπολογισθεί το τελικό κόστος του ταξιδιού, η προσφορά να δοθεί ως τελικό ποσό ανά μαθητή (συμπεριλαμβανο</w:t>
      </w:r>
      <w:r w:rsidR="008A7CD4">
        <w:t>μένου</w:t>
      </w:r>
      <w:r w:rsidRPr="008A7CD4">
        <w:t xml:space="preserve"> του κόστους συμμετοχής των συνοδών) αναλυτικά, </w:t>
      </w:r>
      <w:r w:rsidR="008A7CD4">
        <w:rPr>
          <w:rFonts w:eastAsia="Calibri"/>
          <w:lang w:eastAsia="en-US"/>
        </w:rPr>
        <w:t xml:space="preserve">και </w:t>
      </w:r>
      <w:r w:rsidRPr="008A7CD4">
        <w:rPr>
          <w:rFonts w:eastAsia="Calibri"/>
          <w:lang w:eastAsia="en-US"/>
        </w:rPr>
        <w:t>Φ.Π.Α.</w:t>
      </w:r>
    </w:p>
    <w:p w:rsidR="004F1CA0" w:rsidRPr="008A7CD4" w:rsidRDefault="00680C53" w:rsidP="00F03EF1">
      <w:pPr>
        <w:pStyle w:val="2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Μία έως δύο (1-2</w:t>
      </w:r>
      <w:r w:rsidR="004F1CA0" w:rsidRPr="008A7CD4">
        <w:rPr>
          <w:rFonts w:ascii="Times New Roman" w:hAnsi="Times New Roman" w:cs="Times New Roman"/>
          <w:b w:val="0"/>
          <w:sz w:val="24"/>
          <w:szCs w:val="24"/>
        </w:rPr>
        <w:t>) ελεύθερες συμμετοχές για τους μαθητές που αντιμετωπίζουν οικονομικές δυσκολίες.</w:t>
      </w:r>
    </w:p>
    <w:p w:rsidR="00A37A4E" w:rsidRPr="00A37A4E" w:rsidRDefault="00F13F0F" w:rsidP="00F03EF1">
      <w:pPr>
        <w:pStyle w:val="2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A37A4E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Κλειστές </w:t>
      </w:r>
      <w:r w:rsidR="00713D9F" w:rsidRPr="00A37A4E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προσφορές να έχουν κατατεθεί στο γραφείο της Διεύθυνσης του Σχολείου μέχρι</w:t>
      </w:r>
      <w:r w:rsidR="00713D9F" w:rsidRPr="00A37A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37A4E" w:rsidRPr="00A37A4E">
        <w:rPr>
          <w:rFonts w:ascii="Times New Roman" w:eastAsia="Calibri" w:hAnsi="Times New Roman" w:cs="Times New Roman"/>
          <w:sz w:val="24"/>
          <w:szCs w:val="24"/>
          <w:lang w:eastAsia="en-US"/>
        </w:rPr>
        <w:t>τις 8/04</w:t>
      </w:r>
      <w:r w:rsidR="00680C53" w:rsidRPr="00A37A4E">
        <w:rPr>
          <w:rFonts w:ascii="Times New Roman" w:eastAsia="Calibri" w:hAnsi="Times New Roman" w:cs="Times New Roman"/>
          <w:sz w:val="24"/>
          <w:szCs w:val="24"/>
          <w:lang w:eastAsia="en-US"/>
        </w:rPr>
        <w:t>/201</w:t>
      </w:r>
      <w:r w:rsidR="003A5496" w:rsidRPr="00A37A4E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6C3173" w:rsidRPr="00A37A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και ώρα 1</w:t>
      </w:r>
      <w:r w:rsidR="00530AF0" w:rsidRPr="00A37A4E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713D9F" w:rsidRPr="00A37A4E">
        <w:rPr>
          <w:rFonts w:ascii="Times New Roman" w:eastAsia="Calibri" w:hAnsi="Times New Roman" w:cs="Times New Roman"/>
          <w:sz w:val="24"/>
          <w:szCs w:val="24"/>
          <w:lang w:eastAsia="en-US"/>
        </w:rPr>
        <w:t>.00.</w:t>
      </w:r>
    </w:p>
    <w:p w:rsidR="00D61CCC" w:rsidRPr="00A37A4E" w:rsidRDefault="004F1CA0" w:rsidP="00F03EF1">
      <w:pPr>
        <w:pStyle w:val="2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A37A4E">
        <w:rPr>
          <w:rFonts w:ascii="Times New Roman" w:hAnsi="Times New Roman" w:cs="Times New Roman"/>
          <w:b w:val="0"/>
          <w:sz w:val="24"/>
          <w:szCs w:val="24"/>
        </w:rPr>
        <w:t>Αποδοχή από το πρακτορείο ποινικής ρήτρας σε περίπτωση αθέτησης των όρων του συμβολαίου.</w:t>
      </w:r>
    </w:p>
    <w:p w:rsidR="00713D9F" w:rsidRPr="00613052" w:rsidRDefault="00713D9F" w:rsidP="00F03EF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8A7CD4">
        <w:t>Κύριο κριτήριο για την επιλογή του ταξιδιωτικού πρακτορείου είναι η ασφάλεια των μαθητών μας και η αξιοπιστία του πρακτορείου, όπως προκύπτει από την εμπειρία και τη φήμη του</w:t>
      </w:r>
      <w:r w:rsidR="003A5496">
        <w:t xml:space="preserve"> και όχι κατ’ ανάγκη η οικονομικότερη προσφορά</w:t>
      </w:r>
      <w:r w:rsidRPr="008A7CD4">
        <w:t>. Το σχολείο μας θα επιλέξει την προσφορά που θα εγγυάται την αρτιότερη και ασφαλέστερη οργάνωση της εκδρομής</w:t>
      </w:r>
      <w:r w:rsidR="003C0F28">
        <w:t>.</w:t>
      </w:r>
    </w:p>
    <w:p w:rsidR="00613052" w:rsidRDefault="00613052" w:rsidP="00F03EF1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D1595" w:rsidRDefault="00DD1595" w:rsidP="00F03EF1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7E2E7E">
        <w:rPr>
          <w:rFonts w:eastAsia="Calibri"/>
          <w:b/>
          <w:lang w:eastAsia="en-US"/>
        </w:rPr>
        <w:t>Επιπλέον</w:t>
      </w:r>
      <w:r w:rsidR="004F26C9">
        <w:rPr>
          <w:rFonts w:eastAsia="Calibri"/>
          <w:b/>
          <w:lang w:eastAsia="en-US"/>
        </w:rPr>
        <w:t xml:space="preserve"> </w:t>
      </w:r>
      <w:r>
        <w:t xml:space="preserve">στην προσφορά τους τα ταξιδιωτικά πρακτορεία οφείλουν επιπλέον  να αναφέρουν </w:t>
      </w:r>
      <w:r>
        <w:rPr>
          <w:b/>
          <w:u w:val="single"/>
        </w:rPr>
        <w:t>ρητά και αναλυτικά</w:t>
      </w:r>
      <w:r w:rsidRPr="007E2E7E">
        <w:rPr>
          <w:b/>
        </w:rPr>
        <w:t>: 1)</w:t>
      </w:r>
      <w:r>
        <w:t xml:space="preserve"> Όλες τις υπηρεσίες που περιλαμβάνονται στην προσφορά τους, </w:t>
      </w:r>
      <w:r w:rsidRPr="007E2E7E">
        <w:rPr>
          <w:b/>
        </w:rPr>
        <w:t xml:space="preserve">2) </w:t>
      </w:r>
      <w:r>
        <w:t>Τις προδιαγραφές του λεωφορείου</w:t>
      </w:r>
      <w:r w:rsidRPr="007E2E7E">
        <w:rPr>
          <w:b/>
        </w:rPr>
        <w:t>, 3)</w:t>
      </w:r>
      <w:r>
        <w:t xml:space="preserve"> το ονοματεπώνυμο και το κινητό τηλέφωνο του/των οδηγού/οδηγών.</w:t>
      </w:r>
    </w:p>
    <w:p w:rsidR="00DD1595" w:rsidRDefault="00DD1595" w:rsidP="00F03EF1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</w:p>
    <w:p w:rsidR="00DD1595" w:rsidRPr="00DD1595" w:rsidRDefault="00DD1595" w:rsidP="00DD159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A7CD4" w:rsidRDefault="00530AF0" w:rsidP="00713D9F">
      <w:pPr>
        <w:pStyle w:val="a3"/>
        <w:autoSpaceDE w:val="0"/>
        <w:autoSpaceDN w:val="0"/>
        <w:adjustRightInd w:val="0"/>
      </w:pPr>
      <w:r>
        <w:t xml:space="preserve">                                                            </w:t>
      </w:r>
      <w:r w:rsidR="00901B96">
        <w:t xml:space="preserve">                      </w:t>
      </w:r>
      <w:r>
        <w:t>Η Διευθύντρια</w:t>
      </w:r>
    </w:p>
    <w:p w:rsidR="00D81639" w:rsidRPr="009B4A33" w:rsidRDefault="00530AF0" w:rsidP="00713D9F">
      <w:pPr>
        <w:pStyle w:val="a3"/>
        <w:autoSpaceDE w:val="0"/>
        <w:autoSpaceDN w:val="0"/>
        <w:adjustRightInd w:val="0"/>
      </w:pPr>
      <w:r>
        <w:t xml:space="preserve">                                                 </w:t>
      </w:r>
      <w:r w:rsidR="00901B96">
        <w:t xml:space="preserve">                      </w:t>
      </w:r>
      <w:r>
        <w:t>Φαρσιαρώτου Μαρία ΠΕ01</w:t>
      </w:r>
      <w:r w:rsidR="00901B96">
        <w:t>-ΠΕ02</w:t>
      </w:r>
    </w:p>
    <w:p w:rsidR="00D81639" w:rsidRPr="009B4A33" w:rsidRDefault="00D81639" w:rsidP="00713D9F">
      <w:pPr>
        <w:pStyle w:val="a3"/>
        <w:autoSpaceDE w:val="0"/>
        <w:autoSpaceDN w:val="0"/>
        <w:adjustRightInd w:val="0"/>
      </w:pPr>
    </w:p>
    <w:p w:rsidR="002D0D9C" w:rsidRPr="009B4A33" w:rsidRDefault="002D0D9C"/>
    <w:sectPr w:rsidR="002D0D9C" w:rsidRPr="009B4A33" w:rsidSect="004675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5510C"/>
    <w:multiLevelType w:val="hybridMultilevel"/>
    <w:tmpl w:val="C1E2A8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13D9F"/>
    <w:rsid w:val="00003A3D"/>
    <w:rsid w:val="00080A7D"/>
    <w:rsid w:val="00094F9D"/>
    <w:rsid w:val="0010583F"/>
    <w:rsid w:val="001317F0"/>
    <w:rsid w:val="00163272"/>
    <w:rsid w:val="001C5E24"/>
    <w:rsid w:val="00254CB9"/>
    <w:rsid w:val="00271A35"/>
    <w:rsid w:val="002D0D9C"/>
    <w:rsid w:val="003A5496"/>
    <w:rsid w:val="003C0F28"/>
    <w:rsid w:val="004111B8"/>
    <w:rsid w:val="00434BB8"/>
    <w:rsid w:val="00467575"/>
    <w:rsid w:val="004F1CA0"/>
    <w:rsid w:val="004F26C9"/>
    <w:rsid w:val="00504E9B"/>
    <w:rsid w:val="00530AF0"/>
    <w:rsid w:val="005D0C59"/>
    <w:rsid w:val="00613052"/>
    <w:rsid w:val="0062483B"/>
    <w:rsid w:val="00633E9C"/>
    <w:rsid w:val="006429DF"/>
    <w:rsid w:val="006620A8"/>
    <w:rsid w:val="00680C53"/>
    <w:rsid w:val="0069253A"/>
    <w:rsid w:val="006C3173"/>
    <w:rsid w:val="00713D9F"/>
    <w:rsid w:val="00723248"/>
    <w:rsid w:val="007B156F"/>
    <w:rsid w:val="007C0E97"/>
    <w:rsid w:val="007D0A24"/>
    <w:rsid w:val="007E2E7E"/>
    <w:rsid w:val="008201A4"/>
    <w:rsid w:val="008256FD"/>
    <w:rsid w:val="008714B5"/>
    <w:rsid w:val="00876353"/>
    <w:rsid w:val="008A184C"/>
    <w:rsid w:val="008A7CD4"/>
    <w:rsid w:val="00901B96"/>
    <w:rsid w:val="00963574"/>
    <w:rsid w:val="00985D1A"/>
    <w:rsid w:val="009B3C0C"/>
    <w:rsid w:val="009B4A33"/>
    <w:rsid w:val="00A37A4E"/>
    <w:rsid w:val="00AD5C75"/>
    <w:rsid w:val="00AE1887"/>
    <w:rsid w:val="00B04E1F"/>
    <w:rsid w:val="00B161A0"/>
    <w:rsid w:val="00B851DE"/>
    <w:rsid w:val="00B87612"/>
    <w:rsid w:val="00BB4BC0"/>
    <w:rsid w:val="00C11E63"/>
    <w:rsid w:val="00C274B9"/>
    <w:rsid w:val="00D1494F"/>
    <w:rsid w:val="00D61CCC"/>
    <w:rsid w:val="00D75204"/>
    <w:rsid w:val="00D81639"/>
    <w:rsid w:val="00D81CEB"/>
    <w:rsid w:val="00DB6B5F"/>
    <w:rsid w:val="00DD1595"/>
    <w:rsid w:val="00DF028F"/>
    <w:rsid w:val="00E50ABB"/>
    <w:rsid w:val="00E82995"/>
    <w:rsid w:val="00EF6062"/>
    <w:rsid w:val="00F03EF1"/>
    <w:rsid w:val="00F13F0F"/>
    <w:rsid w:val="00F93B60"/>
    <w:rsid w:val="00FB1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713D9F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713D9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13D9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713D9F"/>
    <w:rPr>
      <w:rFonts w:ascii="Tahoma" w:eastAsia="Times New Roman" w:hAnsi="Tahoma" w:cs="Tahoma"/>
      <w:sz w:val="16"/>
      <w:szCs w:val="16"/>
      <w:lang w:eastAsia="el-GR"/>
    </w:rPr>
  </w:style>
  <w:style w:type="paragraph" w:styleId="2">
    <w:name w:val="Body Text 2"/>
    <w:basedOn w:val="a"/>
    <w:link w:val="2Char"/>
    <w:semiHidden/>
    <w:rsid w:val="00D81639"/>
    <w:pPr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2Char">
    <w:name w:val="Σώμα κείμενου 2 Char"/>
    <w:link w:val="2"/>
    <w:semiHidden/>
    <w:rsid w:val="00D81639"/>
    <w:rPr>
      <w:rFonts w:ascii="Arial" w:eastAsia="Times New Roman" w:hAnsi="Arial" w:cs="Arial"/>
      <w:b/>
      <w:bCs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5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19gym-thess.thess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EBAAE-1BA8-4E1C-B4DE-DFDAA122C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627</Words>
  <Characters>3386</Characters>
  <Application>Microsoft Office Word</Application>
  <DocSecurity>0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4005</CharactersWithSpaces>
  <SharedDoc>false</SharedDoc>
  <HLinks>
    <vt:vector size="6" baseType="variant">
      <vt:variant>
        <vt:i4>2555977</vt:i4>
      </vt:variant>
      <vt:variant>
        <vt:i4>0</vt:i4>
      </vt:variant>
      <vt:variant>
        <vt:i4>0</vt:i4>
      </vt:variant>
      <vt:variant>
        <vt:i4>5</vt:i4>
      </vt:variant>
      <vt:variant>
        <vt:lpwstr>mailto:mail@1gym-peir-thess.thess.sch.gr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user2</cp:lastModifiedBy>
  <cp:revision>4</cp:revision>
  <dcterms:created xsi:type="dcterms:W3CDTF">2019-04-02T10:30:00Z</dcterms:created>
  <dcterms:modified xsi:type="dcterms:W3CDTF">2019-04-02T10:40:00Z</dcterms:modified>
</cp:coreProperties>
</file>