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4" w:rsidRPr="002401E0" w:rsidRDefault="00287D8C" w:rsidP="00287D8C">
      <w:pPr>
        <w:pStyle w:val="1"/>
        <w:jc w:val="center"/>
        <w:rPr>
          <w:rFonts w:asciiTheme="minorHAnsi" w:hAnsiTheme="minorHAnsi"/>
          <w:sz w:val="36"/>
          <w:szCs w:val="36"/>
          <w:u w:val="single"/>
          <w:vertAlign w:val="superscript"/>
        </w:rPr>
      </w:pPr>
      <w:r w:rsidRPr="002401E0">
        <w:rPr>
          <w:rFonts w:asciiTheme="minorHAnsi" w:hAnsiTheme="minorHAnsi"/>
          <w:sz w:val="36"/>
          <w:szCs w:val="36"/>
          <w:u w:val="single"/>
        </w:rPr>
        <w:t>ΠΡΑΞΗ 3</w:t>
      </w:r>
      <w:r w:rsidRPr="002401E0">
        <w:rPr>
          <w:rFonts w:asciiTheme="minorHAnsi" w:hAnsiTheme="minorHAnsi"/>
          <w:sz w:val="36"/>
          <w:szCs w:val="36"/>
          <w:u w:val="single"/>
          <w:vertAlign w:val="superscript"/>
        </w:rPr>
        <w:t>η</w:t>
      </w:r>
    </w:p>
    <w:p w:rsidR="00287D8C" w:rsidRPr="002401E0" w:rsidRDefault="00287D8C" w:rsidP="00287D8C">
      <w:pPr>
        <w:jc w:val="center"/>
        <w:rPr>
          <w:sz w:val="36"/>
          <w:szCs w:val="36"/>
        </w:rPr>
      </w:pPr>
      <w:r w:rsidRPr="002401E0">
        <w:rPr>
          <w:sz w:val="36"/>
          <w:szCs w:val="36"/>
        </w:rPr>
        <w:t>Επιλογή Τουριστικού Πρακτορείου</w:t>
      </w:r>
    </w:p>
    <w:p w:rsidR="00287D8C" w:rsidRPr="002401E0" w:rsidRDefault="00287D8C" w:rsidP="00287D8C">
      <w:pPr>
        <w:rPr>
          <w:sz w:val="28"/>
          <w:szCs w:val="28"/>
        </w:rPr>
      </w:pPr>
    </w:p>
    <w:p w:rsidR="00287D8C" w:rsidRPr="002401E0" w:rsidRDefault="006C0283" w:rsidP="00287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7D8C" w:rsidRPr="002401E0">
        <w:rPr>
          <w:sz w:val="28"/>
          <w:szCs w:val="28"/>
        </w:rPr>
        <w:t>Σήμερα Παρασκευή 26 Ιανουαρίου 2018 και ώρα 12:30 μμ συνεδρίασε η επιτροπή που συγκροτήθηκε, με βάση το άρθρο 13/2 της Υ.Α 33120/ΓΔ4/28-02-2017 (ΦΕΚ 681/τ.Β/06-03-2017)  και την Πράξη 2</w:t>
      </w:r>
      <w:r w:rsidR="00287D8C" w:rsidRPr="002401E0">
        <w:rPr>
          <w:sz w:val="28"/>
          <w:szCs w:val="28"/>
          <w:vertAlign w:val="superscript"/>
        </w:rPr>
        <w:t>η</w:t>
      </w:r>
      <w:r w:rsidR="00287D8C" w:rsidRPr="002401E0">
        <w:rPr>
          <w:sz w:val="28"/>
          <w:szCs w:val="28"/>
        </w:rPr>
        <w:t xml:space="preserve"> /26-02-2018 της Διευθύντριας του 19</w:t>
      </w:r>
      <w:r w:rsidR="00287D8C" w:rsidRPr="002401E0">
        <w:rPr>
          <w:sz w:val="28"/>
          <w:szCs w:val="28"/>
          <w:vertAlign w:val="superscript"/>
        </w:rPr>
        <w:t>ου</w:t>
      </w:r>
      <w:r w:rsidR="00287D8C" w:rsidRPr="002401E0">
        <w:rPr>
          <w:sz w:val="28"/>
          <w:szCs w:val="28"/>
        </w:rPr>
        <w:t xml:space="preserve"> Γυμνασίου Θεσσαλονίκης και αποτελείται από τους: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1E0">
        <w:rPr>
          <w:sz w:val="28"/>
          <w:szCs w:val="28"/>
        </w:rPr>
        <w:t>Φαρσιαρώτου Μαρία, Διευθύντρια, Πρόεδρο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Τσορμπατζόγλου</w:t>
      </w:r>
      <w:proofErr w:type="spellEnd"/>
      <w:r w:rsidRPr="002401E0">
        <w:rPr>
          <w:sz w:val="28"/>
          <w:szCs w:val="28"/>
        </w:rPr>
        <w:t xml:space="preserve"> Νέστωρ, Σπανό Νικόλαο, συνοδούς καθηγητές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Δαρδιώτη</w:t>
      </w:r>
      <w:proofErr w:type="spellEnd"/>
      <w:r w:rsidRPr="002401E0">
        <w:rPr>
          <w:sz w:val="28"/>
          <w:szCs w:val="28"/>
        </w:rPr>
        <w:t xml:space="preserve"> Κωνσταντίνο, </w:t>
      </w:r>
      <w:r w:rsidR="002B20FF" w:rsidRPr="002401E0">
        <w:rPr>
          <w:sz w:val="28"/>
          <w:szCs w:val="28"/>
        </w:rPr>
        <w:t>Π</w:t>
      </w:r>
      <w:r w:rsidRPr="002401E0">
        <w:rPr>
          <w:sz w:val="28"/>
          <w:szCs w:val="28"/>
        </w:rPr>
        <w:t>ρόεδρο του συλλόγου γονέων και κηδεμόνων</w:t>
      </w:r>
    </w:p>
    <w:p w:rsidR="00287D8C" w:rsidRPr="002401E0" w:rsidRDefault="002B20FF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Κούνιου</w:t>
      </w:r>
      <w:proofErr w:type="spellEnd"/>
      <w:r w:rsidRPr="002401E0">
        <w:rPr>
          <w:sz w:val="28"/>
          <w:szCs w:val="28"/>
        </w:rPr>
        <w:t xml:space="preserve"> Άννα, Πρόεδρο 15μελούς.</w:t>
      </w:r>
    </w:p>
    <w:p w:rsidR="002B20FF" w:rsidRPr="002401E0" w:rsidRDefault="002B20FF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Οι ανωτέρω </w:t>
      </w:r>
      <w:r w:rsidR="006F077A" w:rsidRPr="002401E0">
        <w:rPr>
          <w:sz w:val="28"/>
          <w:szCs w:val="28"/>
        </w:rPr>
        <w:t>αφού ενημερώθηκαν για τις ισχύουσες εγκυκλίους που αφορούν τη διαδικασία επιλογής πρακτορείου, εξέτασαν τις προσφορές που είχαν κατατεθεί από έξι ταξιδιωτικά γραφεία (</w:t>
      </w:r>
      <w:r w:rsidR="006F077A" w:rsidRPr="002401E0">
        <w:rPr>
          <w:sz w:val="28"/>
          <w:szCs w:val="28"/>
          <w:lang w:val="en-US"/>
        </w:rPr>
        <w:t>Byron</w:t>
      </w:r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Tours</w:t>
      </w:r>
      <w:r w:rsidR="006F077A" w:rsidRPr="002401E0">
        <w:rPr>
          <w:sz w:val="28"/>
          <w:szCs w:val="28"/>
        </w:rPr>
        <w:t xml:space="preserve">, </w:t>
      </w:r>
      <w:proofErr w:type="spellStart"/>
      <w:r w:rsidR="006F077A" w:rsidRPr="002401E0">
        <w:rPr>
          <w:sz w:val="28"/>
          <w:szCs w:val="28"/>
          <w:lang w:val="en-US"/>
        </w:rPr>
        <w:t>mazi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, </w:t>
      </w:r>
      <w:r w:rsidR="006F077A" w:rsidRPr="002401E0">
        <w:rPr>
          <w:sz w:val="28"/>
          <w:szCs w:val="28"/>
          <w:lang w:val="en-US"/>
        </w:rPr>
        <w:t>Apollo</w:t>
      </w:r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, </w:t>
      </w:r>
      <w:proofErr w:type="spellStart"/>
      <w:r w:rsidR="006F077A" w:rsidRPr="002401E0">
        <w:rPr>
          <w:sz w:val="28"/>
          <w:szCs w:val="28"/>
          <w:lang w:val="en-US"/>
        </w:rPr>
        <w:t>dromeas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, </w:t>
      </w:r>
      <w:proofErr w:type="spellStart"/>
      <w:r w:rsidR="006F077A" w:rsidRPr="002401E0">
        <w:rPr>
          <w:sz w:val="28"/>
          <w:szCs w:val="28"/>
        </w:rPr>
        <w:t>Ψωμιάδης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 και </w:t>
      </w:r>
      <w:proofErr w:type="spellStart"/>
      <w:r w:rsidR="006F077A" w:rsidRPr="002401E0">
        <w:rPr>
          <w:sz w:val="28"/>
          <w:szCs w:val="28"/>
          <w:lang w:val="en-US"/>
        </w:rPr>
        <w:t>Zorpidis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>).</w:t>
      </w:r>
    </w:p>
    <w:p w:rsidR="006F077A" w:rsidRPr="002401E0" w:rsidRDefault="006F077A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>Αφού έλαβε υπόψη της την ασφάλεια , την οργάνωση της εκδρομής, την πληρότητα του φακέλου προσφοράς και την αξιοπιστία του πρακτορείου</w:t>
      </w:r>
    </w:p>
    <w:p w:rsidR="006F077A" w:rsidRPr="002401E0" w:rsidRDefault="006F077A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      Αποφάσισε ομόφωνα να αναθέσει τη διενέργεια της τριήμερης εκδρομής της Γ’ Γυμνασίου 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 στην Κέρκυρα στο πρακτορείο </w:t>
      </w:r>
      <w:proofErr w:type="spellStart"/>
      <w:r w:rsidRPr="002401E0">
        <w:rPr>
          <w:sz w:val="28"/>
          <w:szCs w:val="28"/>
          <w:lang w:val="en-US"/>
        </w:rPr>
        <w:t>Zorpidis</w:t>
      </w:r>
      <w:proofErr w:type="spellEnd"/>
      <w:r w:rsidRPr="002401E0">
        <w:rPr>
          <w:sz w:val="28"/>
          <w:szCs w:val="28"/>
        </w:rPr>
        <w:t xml:space="preserve"> </w:t>
      </w:r>
      <w:r w:rsidRPr="002401E0">
        <w:rPr>
          <w:sz w:val="28"/>
          <w:szCs w:val="28"/>
          <w:lang w:val="en-US"/>
        </w:rPr>
        <w:t>travel</w:t>
      </w:r>
      <w:r w:rsidRPr="002401E0">
        <w:rPr>
          <w:sz w:val="28"/>
          <w:szCs w:val="28"/>
        </w:rPr>
        <w:t xml:space="preserve"> και να προχωρήσει άμεσα η Διευθύντρια του Γυμνασίου στη σύνταξη ιδιωτικού συμφωνητικού,</w:t>
      </w:r>
      <w:r w:rsidR="003E4AF9" w:rsidRPr="002401E0">
        <w:rPr>
          <w:sz w:val="28"/>
          <w:szCs w:val="28"/>
        </w:rPr>
        <w:t xml:space="preserve"> στο οποίο θα περιγράφονται όλες οι υποχρεώσεις του συγκεκριμένου πρακτορείου προς το Σχολείο και το Σχολείο προς αυτό.</w:t>
      </w:r>
    </w:p>
    <w:p w:rsidR="003E4AF9" w:rsidRPr="002401E0" w:rsidRDefault="003E4AF9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      Η επιλογή του συγκεκριμένου πρακτορείου έγινε με ποιοτικά και οικονομικά κριτήρια και η προσφορά περιλαμβάνει τα παρακάτω:</w:t>
      </w:r>
    </w:p>
    <w:p w:rsidR="003E4AF9" w:rsidRPr="002401E0" w:rsidRDefault="003E4AF9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lastRenderedPageBreak/>
        <w:t>Τιμή των 79 ευρώ ανά μαθητή</w:t>
      </w:r>
    </w:p>
    <w:p w:rsidR="003E4AF9" w:rsidRPr="002401E0" w:rsidRDefault="003E4AF9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Πρωινό και δείπνο στο ξενοδοχείο</w:t>
      </w:r>
    </w:p>
    <w:p w:rsidR="003E4AF9" w:rsidRPr="002401E0" w:rsidRDefault="003E4AF9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Ασφάλεια Ευθύνης Διοργαν</w:t>
      </w:r>
      <w:r w:rsidR="00752AD8" w:rsidRPr="002401E0">
        <w:rPr>
          <w:sz w:val="28"/>
          <w:szCs w:val="28"/>
        </w:rPr>
        <w:t>ωτή και αστικής ευθύνης, σύμφωνα</w:t>
      </w:r>
      <w:r w:rsidRPr="002401E0">
        <w:rPr>
          <w:sz w:val="28"/>
          <w:szCs w:val="28"/>
        </w:rPr>
        <w:t xml:space="preserve"> με την κείμενη νομοθεσία </w:t>
      </w:r>
      <w:r w:rsidR="000240F0" w:rsidRPr="002401E0">
        <w:rPr>
          <w:sz w:val="28"/>
          <w:szCs w:val="28"/>
        </w:rPr>
        <w:t>(</w:t>
      </w:r>
      <w:r w:rsidRPr="002401E0">
        <w:rPr>
          <w:sz w:val="28"/>
          <w:szCs w:val="28"/>
        </w:rPr>
        <w:t>άρθρο14-Εφημερίδα της Κυβερνήσεως-Αρ .Φύλλου 2769</w:t>
      </w:r>
      <w:r w:rsidR="000240F0" w:rsidRPr="002401E0">
        <w:rPr>
          <w:sz w:val="28"/>
          <w:szCs w:val="28"/>
        </w:rPr>
        <w:t>)</w:t>
      </w:r>
    </w:p>
    <w:p w:rsidR="000240F0" w:rsidRPr="002401E0" w:rsidRDefault="000240F0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 xml:space="preserve">Μεταφορά με πολυτελές λεωφορείο τελευταίας τεχνολογίας (Το Λεωφορείο θα είναι στη διάθεση μας και θα πραγματοποιήσει το πρόγραμμα με τις περιηγήσεις – ξεναγήσεις που θα συμφωνηθεί πριν από την έναρξη της εκδρομής και </w:t>
      </w:r>
      <w:proofErr w:type="spellStart"/>
      <w:r w:rsidRPr="002401E0">
        <w:rPr>
          <w:sz w:val="28"/>
          <w:szCs w:val="28"/>
        </w:rPr>
        <w:t>πληρεί</w:t>
      </w:r>
      <w:proofErr w:type="spellEnd"/>
      <w:r w:rsidRPr="002401E0">
        <w:rPr>
          <w:sz w:val="28"/>
          <w:szCs w:val="28"/>
        </w:rPr>
        <w:t xml:space="preserve"> όλες τις προδιαγραφές για την ασφαλή μεταφορά των μαθητών) </w:t>
      </w:r>
    </w:p>
    <w:p w:rsidR="000240F0" w:rsidRPr="002401E0" w:rsidRDefault="000240F0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 xml:space="preserve">Ακτοπλοϊκά </w:t>
      </w:r>
      <w:proofErr w:type="spellStart"/>
      <w:r w:rsidRPr="002401E0">
        <w:rPr>
          <w:sz w:val="28"/>
          <w:szCs w:val="28"/>
        </w:rPr>
        <w:t>εισητήρια</w:t>
      </w:r>
      <w:proofErr w:type="spellEnd"/>
      <w:r w:rsidRPr="002401E0">
        <w:rPr>
          <w:sz w:val="28"/>
          <w:szCs w:val="28"/>
        </w:rPr>
        <w:t xml:space="preserve"> για το σύνολο των εκδρομέων </w:t>
      </w:r>
      <w:r w:rsidR="00805EFA" w:rsidRPr="002401E0">
        <w:rPr>
          <w:sz w:val="28"/>
          <w:szCs w:val="28"/>
        </w:rPr>
        <w:t>Ηγουμενίτσα-Κέρκυρα-Ηγουμενίτσα</w:t>
      </w:r>
    </w:p>
    <w:p w:rsidR="00805EFA" w:rsidRPr="002401E0" w:rsidRDefault="00805EFA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 xml:space="preserve">2 διανυκτερεύσεις στο ξενοδοχείο </w:t>
      </w:r>
      <w:r w:rsidRPr="002401E0">
        <w:rPr>
          <w:sz w:val="28"/>
          <w:szCs w:val="28"/>
          <w:lang w:val="en-US"/>
        </w:rPr>
        <w:t>Ionian</w:t>
      </w:r>
      <w:r w:rsidRPr="002401E0">
        <w:rPr>
          <w:sz w:val="28"/>
          <w:szCs w:val="28"/>
        </w:rPr>
        <w:t xml:space="preserve"> </w:t>
      </w:r>
      <w:r w:rsidRPr="002401E0">
        <w:rPr>
          <w:sz w:val="28"/>
          <w:szCs w:val="28"/>
          <w:lang w:val="en-US"/>
        </w:rPr>
        <w:t>Park</w:t>
      </w:r>
      <w:r w:rsidRPr="002401E0">
        <w:rPr>
          <w:sz w:val="28"/>
          <w:szCs w:val="28"/>
        </w:rPr>
        <w:t xml:space="preserve"> στη περιοχή </w:t>
      </w:r>
      <w:proofErr w:type="spellStart"/>
      <w:r w:rsidRPr="002401E0">
        <w:rPr>
          <w:sz w:val="28"/>
          <w:szCs w:val="28"/>
        </w:rPr>
        <w:t>Γουβιά</w:t>
      </w:r>
      <w:proofErr w:type="spellEnd"/>
      <w:r w:rsidRPr="002401E0">
        <w:rPr>
          <w:sz w:val="28"/>
          <w:szCs w:val="28"/>
        </w:rPr>
        <w:t xml:space="preserve"> σε κοντινή απόσταση από την πόλη της Κέρκυρας</w:t>
      </w:r>
    </w:p>
    <w:p w:rsidR="00805EFA" w:rsidRPr="002401E0" w:rsidRDefault="00805EFA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4 θέσεις συνοδών καθηγητών σε μονόκλινα δωμάτια (δωρεάν)</w:t>
      </w:r>
    </w:p>
    <w:p w:rsidR="00805EFA" w:rsidRPr="002401E0" w:rsidRDefault="00805EFA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Επίσημους ξεναγούς στην ξενάγηση στο Αχίλλειο</w:t>
      </w:r>
    </w:p>
    <w:p w:rsidR="00805EFA" w:rsidRPr="002401E0" w:rsidRDefault="00805EFA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Ατομικές αποδείξεις για κάθε μαθητή</w:t>
      </w:r>
    </w:p>
    <w:p w:rsidR="00805EFA" w:rsidRPr="002401E0" w:rsidRDefault="00805EFA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Έμπειρο αρχηγό-συνοδό</w:t>
      </w:r>
    </w:p>
    <w:p w:rsidR="00805EFA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απόφαση αυτή να δημοσιευτεί στο </w:t>
      </w:r>
      <w:proofErr w:type="spellStart"/>
      <w:r w:rsidRPr="002401E0">
        <w:rPr>
          <w:sz w:val="28"/>
          <w:szCs w:val="28"/>
        </w:rPr>
        <w:t>ιστολόγιο</w:t>
      </w:r>
      <w:proofErr w:type="spellEnd"/>
      <w:r w:rsidRPr="002401E0">
        <w:rPr>
          <w:sz w:val="28"/>
          <w:szCs w:val="28"/>
        </w:rPr>
        <w:t xml:space="preserve"> 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Θεσσαλονίκης. Δίνεται προθεσμία τριών (3) εργάσιμων ημερών για την υποβολή τυχόν ενστάσεων, οι οποίες υποβάλλονται στη διεύθυνση του σχολείου τις εργάσιμες ώρες.</w:t>
      </w:r>
    </w:p>
    <w:p w:rsidR="009F575F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Για το λόγο αυτό συντάχθηκε αυτό το πρακτικό και υπογράφεται ως ακολούθως</w:t>
      </w:r>
    </w:p>
    <w:p w:rsidR="009F575F" w:rsidRPr="002401E0" w:rsidRDefault="009F575F" w:rsidP="00805EFA">
      <w:pPr>
        <w:ind w:left="720"/>
        <w:rPr>
          <w:sz w:val="28"/>
          <w:szCs w:val="28"/>
        </w:rPr>
      </w:pPr>
    </w:p>
    <w:p w:rsidR="00805EFA" w:rsidRPr="002401E0" w:rsidRDefault="009F575F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Η πρόεδρος                                                                     Τα μέλη</w:t>
      </w:r>
      <w:r w:rsidR="00805EFA" w:rsidRPr="002401E0">
        <w:rPr>
          <w:sz w:val="28"/>
          <w:szCs w:val="28"/>
        </w:rPr>
        <w:t xml:space="preserve">  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Φαρσιαρώτου Μαρία                                   </w:t>
      </w:r>
      <w:proofErr w:type="spellStart"/>
      <w:r w:rsidRPr="002401E0">
        <w:rPr>
          <w:sz w:val="28"/>
          <w:szCs w:val="28"/>
        </w:rPr>
        <w:t>Τσορμπατζόγλου</w:t>
      </w:r>
      <w:proofErr w:type="spellEnd"/>
      <w:r w:rsidRPr="002401E0">
        <w:rPr>
          <w:sz w:val="28"/>
          <w:szCs w:val="28"/>
        </w:rPr>
        <w:t xml:space="preserve"> Νέστωρ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Σπανός Νικόλαος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2401E0">
        <w:rPr>
          <w:sz w:val="28"/>
          <w:szCs w:val="28"/>
        </w:rPr>
        <w:t>Δαρδιώτης</w:t>
      </w:r>
      <w:proofErr w:type="spellEnd"/>
      <w:r w:rsidRPr="002401E0">
        <w:rPr>
          <w:sz w:val="28"/>
          <w:szCs w:val="28"/>
        </w:rPr>
        <w:t xml:space="preserve"> Κωνσταντίνος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2401E0">
        <w:rPr>
          <w:sz w:val="28"/>
          <w:szCs w:val="28"/>
        </w:rPr>
        <w:t>Κούνιου</w:t>
      </w:r>
      <w:proofErr w:type="spellEnd"/>
      <w:r w:rsidRPr="002401E0">
        <w:rPr>
          <w:sz w:val="28"/>
          <w:szCs w:val="28"/>
        </w:rPr>
        <w:t xml:space="preserve"> Άννα  </w:t>
      </w:r>
    </w:p>
    <w:sectPr w:rsidR="009F575F" w:rsidRPr="002401E0" w:rsidSect="00BC3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CC"/>
    <w:multiLevelType w:val="hybridMultilevel"/>
    <w:tmpl w:val="BEBE33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02724"/>
    <w:multiLevelType w:val="hybridMultilevel"/>
    <w:tmpl w:val="96AEFF7E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6E4"/>
    <w:multiLevelType w:val="hybridMultilevel"/>
    <w:tmpl w:val="B100E448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D8C"/>
    <w:rsid w:val="000240F0"/>
    <w:rsid w:val="002401E0"/>
    <w:rsid w:val="00287D8C"/>
    <w:rsid w:val="002B20FF"/>
    <w:rsid w:val="003E4AF9"/>
    <w:rsid w:val="006C0283"/>
    <w:rsid w:val="006F077A"/>
    <w:rsid w:val="00752AD8"/>
    <w:rsid w:val="00805EFA"/>
    <w:rsid w:val="009F575F"/>
    <w:rsid w:val="00B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4"/>
  </w:style>
  <w:style w:type="paragraph" w:styleId="1">
    <w:name w:val="heading 1"/>
    <w:basedOn w:val="a"/>
    <w:next w:val="a"/>
    <w:link w:val="1Char"/>
    <w:uiPriority w:val="9"/>
    <w:qFormat/>
    <w:rsid w:val="0028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2018-02-01T07:30:00Z</dcterms:created>
  <dcterms:modified xsi:type="dcterms:W3CDTF">2018-02-01T08:17:00Z</dcterms:modified>
</cp:coreProperties>
</file>