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39" w:rsidRPr="005B618D" w:rsidRDefault="00A03E39" w:rsidP="00A03E39">
      <w:pPr>
        <w:rPr>
          <w:rFonts w:eastAsiaTheme="minorEastAsia"/>
          <w:lang w:val="en-US" w:eastAsia="el-GR"/>
        </w:rPr>
      </w:pPr>
      <w:r w:rsidRPr="005B618D">
        <w:rPr>
          <w:rFonts w:eastAsiaTheme="minorEastAsia"/>
          <w:noProof/>
          <w:lang w:eastAsia="el-GR"/>
        </w:rPr>
        <w:drawing>
          <wp:inline distT="0" distB="0" distL="0" distR="0">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362585"/>
                    </a:xfrm>
                    <a:prstGeom prst="rect">
                      <a:avLst/>
                    </a:prstGeom>
                    <a:noFill/>
                    <a:ln>
                      <a:noFill/>
                    </a:ln>
                  </pic:spPr>
                </pic:pic>
              </a:graphicData>
            </a:graphic>
          </wp:inline>
        </w:drawing>
      </w:r>
    </w:p>
    <w:tbl>
      <w:tblPr>
        <w:tblW w:w="10173" w:type="dxa"/>
        <w:tblLook w:val="01E0"/>
      </w:tblPr>
      <w:tblGrid>
        <w:gridCol w:w="10173"/>
      </w:tblGrid>
      <w:tr w:rsidR="00A03E39" w:rsidRPr="005B618D" w:rsidTr="00887FB5">
        <w:tc>
          <w:tcPr>
            <w:tcW w:w="10173" w:type="dxa"/>
            <w:shd w:val="clear" w:color="auto" w:fill="auto"/>
          </w:tcPr>
          <w:p w:rsidR="00A03E39" w:rsidRPr="003E0A58"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 xml:space="preserve">ΕΛΛΗΝΙΚΗ ΔΗΜΟΚΡΑΤΙΑ                                                                                                                                           </w:t>
            </w:r>
            <w:r>
              <w:rPr>
                <w:rFonts w:ascii="Calibri" w:eastAsia="Calibri" w:hAnsi="Calibri" w:cs="Times New Roman"/>
                <w:w w:val="90"/>
                <w:sz w:val="16"/>
                <w:szCs w:val="16"/>
                <w:lang w:eastAsia="el-GR"/>
              </w:rPr>
              <w:t xml:space="preserve">           Θεσσαλονίκη: 21-12-1</w:t>
            </w:r>
            <w:r w:rsidRPr="003E0A58">
              <w:rPr>
                <w:rFonts w:ascii="Calibri" w:eastAsia="Calibri" w:hAnsi="Calibri" w:cs="Times New Roman"/>
                <w:w w:val="90"/>
                <w:sz w:val="16"/>
                <w:szCs w:val="16"/>
                <w:lang w:eastAsia="el-GR"/>
              </w:rPr>
              <w:t>6</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ΥΠΟΥΡΓΕΙΟ  ΠΑΙΔΕΙΑΣ</w:t>
            </w:r>
          </w:p>
          <w:p w:rsidR="00A03E39" w:rsidRPr="00FA0E82" w:rsidRDefault="00A03E39" w:rsidP="00887FB5">
            <w:pPr>
              <w:spacing w:after="0" w:line="240" w:lineRule="auto"/>
              <w:rPr>
                <w:rFonts w:ascii="Calibri" w:eastAsia="Calibri" w:hAnsi="Calibri" w:cs="Times New Roman"/>
                <w:b/>
                <w:sz w:val="16"/>
                <w:szCs w:val="16"/>
              </w:rPr>
            </w:pPr>
            <w:r w:rsidRPr="005B618D">
              <w:rPr>
                <w:rFonts w:ascii="Calibri" w:eastAsia="Calibri" w:hAnsi="Calibri" w:cs="Times New Roman"/>
                <w:w w:val="90"/>
                <w:sz w:val="16"/>
                <w:szCs w:val="16"/>
                <w:lang w:eastAsia="el-GR"/>
              </w:rPr>
              <w:t>ΕΡΕΥΝΑΣ ΚΑΙ ΘΡΗΣΚΕΥΜΑΤΩΝ</w:t>
            </w:r>
            <w:r w:rsidR="00FA0E82" w:rsidRPr="00FA0E82">
              <w:rPr>
                <w:rFonts w:ascii="Calibri" w:eastAsia="Calibri" w:hAnsi="Calibri" w:cs="Times New Roman"/>
                <w:b/>
                <w:sz w:val="16"/>
                <w:szCs w:val="16"/>
              </w:rPr>
              <w:t>Προς</w:t>
            </w:r>
          </w:p>
          <w:p w:rsidR="00A03E39" w:rsidRPr="00FA0E82" w:rsidRDefault="00A03E39" w:rsidP="00FA0E82">
            <w:pPr>
              <w:spacing w:after="0" w:line="240" w:lineRule="auto"/>
              <w:jc w:val="both"/>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r w:rsidR="00FA0E82" w:rsidRPr="00FA0E82">
              <w:rPr>
                <w:rFonts w:ascii="Calibri" w:eastAsia="Calibri" w:hAnsi="Calibri" w:cs="Times New Roman"/>
                <w:sz w:val="16"/>
                <w:szCs w:val="16"/>
              </w:rPr>
              <w:t>1. Δ/νσεις</w:t>
            </w:r>
            <w:r w:rsidR="00FA0E82">
              <w:rPr>
                <w:rFonts w:ascii="Calibri" w:eastAsia="Calibri" w:hAnsi="Calibri" w:cs="Times New Roman"/>
                <w:sz w:val="16"/>
                <w:szCs w:val="16"/>
              </w:rPr>
              <w:t>Α/θμιες&amp;</w:t>
            </w:r>
            <w:r w:rsidR="00FA0E82" w:rsidRPr="00FA0E82">
              <w:rPr>
                <w:rFonts w:ascii="Calibri" w:eastAsia="Calibri" w:hAnsi="Calibri" w:cs="Times New Roman"/>
                <w:sz w:val="16"/>
                <w:szCs w:val="16"/>
              </w:rPr>
              <w:t>Β/θμιες  Κ. Μακεδονίας</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ΠΕΡΙΦΕΡΕΙΑΚΗ ΔΙΕΥΘΥΝΣΗ</w:t>
            </w:r>
          </w:p>
          <w:p w:rsidR="00FA0E82" w:rsidRPr="00FA0E82" w:rsidRDefault="00A03E39" w:rsidP="00FA0E82">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Α/ΒΑΘΜΙΑΣ &amp; Β/ΒΑΘΜΙΑΣ ΕΚΠΑΙΔΕΥΣΗΣ</w:t>
            </w:r>
            <w:r w:rsidR="00FA0E82" w:rsidRPr="00FA0E82">
              <w:rPr>
                <w:rFonts w:ascii="Calibri" w:eastAsia="Calibri" w:hAnsi="Calibri" w:cs="Times New Roman"/>
                <w:sz w:val="16"/>
                <w:szCs w:val="16"/>
              </w:rPr>
              <w:t xml:space="preserve">2. Σχολικές Μονάδες </w:t>
            </w:r>
            <w:r w:rsidR="00FA0E82">
              <w:rPr>
                <w:rFonts w:ascii="Calibri" w:eastAsia="Calibri" w:hAnsi="Calibri" w:cs="Times New Roman"/>
                <w:sz w:val="16"/>
                <w:szCs w:val="16"/>
              </w:rPr>
              <w:t>Α/θμιες&amp;</w:t>
            </w:r>
            <w:r w:rsidR="00FA0E82" w:rsidRPr="00FA0E82">
              <w:rPr>
                <w:rFonts w:ascii="Calibri" w:eastAsia="Calibri" w:hAnsi="Calibri" w:cs="Times New Roman"/>
                <w:sz w:val="16"/>
                <w:szCs w:val="16"/>
              </w:rPr>
              <w:t xml:space="preserve">Β/θμιας  Εκπ/σης Κ. </w:t>
            </w:r>
          </w:p>
          <w:p w:rsidR="00A03E39" w:rsidRPr="00FA0E82" w:rsidRDefault="00A03E39" w:rsidP="00FA0E82">
            <w:pPr>
              <w:spacing w:after="0" w:line="240" w:lineRule="auto"/>
              <w:jc w:val="both"/>
              <w:rPr>
                <w:rFonts w:ascii="Calibri" w:eastAsia="Calibri" w:hAnsi="Calibri" w:cs="Times New Roman"/>
                <w:sz w:val="16"/>
                <w:szCs w:val="16"/>
              </w:rPr>
            </w:pPr>
            <w:r w:rsidRPr="005B618D">
              <w:rPr>
                <w:rFonts w:ascii="Calibri" w:eastAsia="Calibri" w:hAnsi="Calibri" w:cs="Times New Roman"/>
                <w:w w:val="90"/>
                <w:sz w:val="16"/>
                <w:szCs w:val="16"/>
                <w:lang w:eastAsia="el-GR"/>
              </w:rPr>
              <w:t>ΚΕΝΤΡΙΚΗΣ ΜΑΚΕΔΟΝΙΑΣ</w:t>
            </w:r>
            <w:r w:rsidR="00FA0E82" w:rsidRPr="00FA0E82">
              <w:rPr>
                <w:rFonts w:ascii="Calibri" w:eastAsia="Calibri" w:hAnsi="Calibri" w:cs="Times New Roman"/>
                <w:sz w:val="16"/>
                <w:szCs w:val="16"/>
              </w:rPr>
              <w:t>Μακεδονίας δια των   Δ/νσεων</w:t>
            </w:r>
            <w:r w:rsidR="00FA0E82">
              <w:rPr>
                <w:rFonts w:ascii="Calibri" w:eastAsia="Calibri" w:hAnsi="Calibri" w:cs="Times New Roman"/>
                <w:sz w:val="16"/>
                <w:szCs w:val="16"/>
              </w:rPr>
              <w:t xml:space="preserve"> Α/θμιας &amp;</w:t>
            </w:r>
            <w:bookmarkStart w:id="0" w:name="_GoBack"/>
            <w:bookmarkEnd w:id="0"/>
            <w:r w:rsidR="00FA0E82" w:rsidRPr="00FA0E82">
              <w:rPr>
                <w:rFonts w:ascii="Calibri" w:eastAsia="Calibri" w:hAnsi="Calibri" w:cs="Times New Roman"/>
                <w:sz w:val="16"/>
                <w:szCs w:val="16"/>
              </w:rPr>
              <w:t xml:space="preserve">Β/θμιας                                                                  </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w:t>
            </w:r>
          </w:p>
        </w:tc>
      </w:tr>
      <w:tr w:rsidR="00A03E39" w:rsidRPr="005B618D" w:rsidTr="00887FB5">
        <w:tc>
          <w:tcPr>
            <w:tcW w:w="10173" w:type="dxa"/>
            <w:shd w:val="clear" w:color="auto" w:fill="auto"/>
          </w:tcPr>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Λεωφόρος Γεωργικής Σχολής 65</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Θεσσαλονίκη, 57001</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Τηλ. 2310 474844</w:t>
            </w:r>
          </w:p>
          <w:p w:rsidR="00A03E39" w:rsidRPr="005B618D" w:rsidRDefault="00A03E39" w:rsidP="00887FB5">
            <w:pPr>
              <w:spacing w:after="0" w:line="240" w:lineRule="auto"/>
              <w:rPr>
                <w:rFonts w:ascii="Calibri" w:eastAsia="Calibri" w:hAnsi="Calibri" w:cs="Times New Roman"/>
                <w:w w:val="90"/>
                <w:sz w:val="16"/>
                <w:szCs w:val="16"/>
                <w:lang w:eastAsia="el-GR"/>
              </w:rPr>
            </w:pPr>
            <w:r w:rsidRPr="005B618D">
              <w:rPr>
                <w:rFonts w:ascii="Calibri" w:eastAsia="Calibri" w:hAnsi="Calibri" w:cs="Times New Roman"/>
                <w:w w:val="90"/>
                <w:sz w:val="16"/>
                <w:szCs w:val="16"/>
                <w:lang w:eastAsia="el-GR"/>
              </w:rPr>
              <w:t>Φαξ:2310 474328</w:t>
            </w:r>
          </w:p>
          <w:p w:rsidR="00A03E39" w:rsidRPr="005B618D" w:rsidRDefault="002B0E69" w:rsidP="00887FB5">
            <w:pPr>
              <w:spacing w:after="0" w:line="240" w:lineRule="auto"/>
              <w:rPr>
                <w:rFonts w:ascii="Calibri" w:eastAsia="Calibri" w:hAnsi="Calibri" w:cs="Times New Roman"/>
                <w:w w:val="90"/>
                <w:sz w:val="16"/>
                <w:szCs w:val="16"/>
                <w:lang w:eastAsia="el-GR"/>
              </w:rPr>
            </w:pPr>
            <w:hyperlink r:id="rId5" w:history="1">
              <w:r w:rsidR="00A03E39" w:rsidRPr="005B618D">
                <w:rPr>
                  <w:rFonts w:ascii="Calibri" w:eastAsia="Calibri" w:hAnsi="Calibri" w:cs="Times New Roman"/>
                  <w:color w:val="0000FF"/>
                  <w:w w:val="90"/>
                  <w:sz w:val="16"/>
                  <w:szCs w:val="16"/>
                  <w:u w:val="single"/>
                  <w:lang w:val="en-US" w:eastAsia="el-GR"/>
                </w:rPr>
                <w:t>http</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www</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kmaked</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pde</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sch</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gr</w:t>
              </w:r>
            </w:hyperlink>
          </w:p>
          <w:p w:rsidR="00A03E39" w:rsidRPr="005B618D" w:rsidRDefault="002B0E69" w:rsidP="00887FB5">
            <w:pPr>
              <w:spacing w:after="0" w:line="240" w:lineRule="auto"/>
              <w:rPr>
                <w:rFonts w:ascii="Calibri" w:eastAsia="Calibri" w:hAnsi="Calibri" w:cs="Times New Roman"/>
                <w:color w:val="0000FF"/>
                <w:w w:val="90"/>
                <w:sz w:val="16"/>
                <w:szCs w:val="16"/>
                <w:u w:val="single"/>
                <w:lang w:val="en-US" w:eastAsia="el-GR"/>
              </w:rPr>
            </w:pPr>
            <w:hyperlink r:id="rId6" w:history="1">
              <w:r w:rsidR="00A03E39" w:rsidRPr="005B618D">
                <w:rPr>
                  <w:rFonts w:ascii="Calibri" w:eastAsia="Calibri" w:hAnsi="Calibri" w:cs="Times New Roman"/>
                  <w:color w:val="0000FF"/>
                  <w:w w:val="90"/>
                  <w:sz w:val="16"/>
                  <w:szCs w:val="16"/>
                  <w:u w:val="single"/>
                  <w:lang w:val="en-US" w:eastAsia="el-GR"/>
                </w:rPr>
                <w:t>kmakedpdegrafeiotypou</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gmail</w:t>
              </w:r>
              <w:r w:rsidR="00A03E39" w:rsidRPr="005B618D">
                <w:rPr>
                  <w:rFonts w:ascii="Calibri" w:eastAsia="Calibri" w:hAnsi="Calibri" w:cs="Times New Roman"/>
                  <w:color w:val="0000FF"/>
                  <w:w w:val="90"/>
                  <w:sz w:val="16"/>
                  <w:szCs w:val="16"/>
                  <w:u w:val="single"/>
                  <w:lang w:eastAsia="el-GR"/>
                </w:rPr>
                <w:t>.</w:t>
              </w:r>
              <w:r w:rsidR="00A03E39" w:rsidRPr="005B618D">
                <w:rPr>
                  <w:rFonts w:ascii="Calibri" w:eastAsia="Calibri" w:hAnsi="Calibri" w:cs="Times New Roman"/>
                  <w:color w:val="0000FF"/>
                  <w:w w:val="90"/>
                  <w:sz w:val="16"/>
                  <w:szCs w:val="16"/>
                  <w:u w:val="single"/>
                  <w:lang w:val="en-US" w:eastAsia="el-GR"/>
                </w:rPr>
                <w:t>com</w:t>
              </w:r>
            </w:hyperlink>
          </w:p>
          <w:p w:rsidR="00A03E39" w:rsidRDefault="00A03E39" w:rsidP="00887FB5">
            <w:pPr>
              <w:spacing w:after="0" w:line="240" w:lineRule="auto"/>
              <w:rPr>
                <w:rFonts w:ascii="Calibri" w:eastAsia="Calibri" w:hAnsi="Calibri" w:cs="Times New Roman"/>
                <w:w w:val="90"/>
                <w:sz w:val="16"/>
                <w:szCs w:val="16"/>
                <w:lang w:eastAsia="el-GR"/>
              </w:rPr>
            </w:pPr>
          </w:p>
          <w:p w:rsidR="00800D8F" w:rsidRDefault="00800D8F" w:rsidP="00887FB5">
            <w:pPr>
              <w:spacing w:after="0" w:line="240" w:lineRule="auto"/>
              <w:rPr>
                <w:rFonts w:ascii="Calibri" w:eastAsia="Calibri" w:hAnsi="Calibri" w:cs="Times New Roman"/>
                <w:w w:val="90"/>
                <w:sz w:val="16"/>
                <w:szCs w:val="16"/>
                <w:lang w:eastAsia="el-GR"/>
              </w:rPr>
            </w:pPr>
          </w:p>
          <w:p w:rsidR="00800D8F" w:rsidRPr="005B618D" w:rsidRDefault="00800D8F" w:rsidP="00887FB5">
            <w:pPr>
              <w:spacing w:after="0" w:line="240" w:lineRule="auto"/>
              <w:rPr>
                <w:rFonts w:ascii="Calibri" w:eastAsia="Calibri" w:hAnsi="Calibri" w:cs="Times New Roman"/>
                <w:w w:val="90"/>
                <w:sz w:val="16"/>
                <w:szCs w:val="16"/>
                <w:lang w:eastAsia="el-GR"/>
              </w:rPr>
            </w:pPr>
          </w:p>
        </w:tc>
      </w:tr>
    </w:tbl>
    <w:p w:rsidR="00A03E39" w:rsidRPr="005070F6" w:rsidRDefault="00A03E39" w:rsidP="00A03E39">
      <w:pPr>
        <w:jc w:val="both"/>
        <w:rPr>
          <w:b/>
          <w:sz w:val="24"/>
          <w:szCs w:val="24"/>
        </w:rPr>
      </w:pPr>
      <w:r>
        <w:rPr>
          <w:b/>
          <w:sz w:val="24"/>
          <w:szCs w:val="24"/>
        </w:rPr>
        <w:t>Θέμα: «Μήνυμα Χριστουγέννων»</w:t>
      </w:r>
    </w:p>
    <w:p w:rsidR="00A03E39" w:rsidRPr="00567D06" w:rsidRDefault="00A03E39" w:rsidP="00A03E39">
      <w:pPr>
        <w:jc w:val="both"/>
        <w:rPr>
          <w:rFonts w:ascii="Times New Roman" w:hAnsi="Times New Roman" w:cs="Times New Roman"/>
          <w:spacing w:val="30"/>
          <w:sz w:val="24"/>
          <w:szCs w:val="24"/>
        </w:rPr>
      </w:pPr>
      <w:r w:rsidRPr="00567D06">
        <w:rPr>
          <w:rFonts w:ascii="Times New Roman" w:hAnsi="Times New Roman" w:cs="Times New Roman"/>
          <w:spacing w:val="30"/>
          <w:sz w:val="24"/>
          <w:szCs w:val="24"/>
        </w:rPr>
        <w:t>Το πιο συγκλονιστικό γεγονός στον κόσμο αποτελεί η Γέννηση του Ιησού Χριστού καθώς η ενσάρκωσή Του χώρισε την ιστορία σε δύο μέρη</w:t>
      </w:r>
      <w:r w:rsidR="008D3A21" w:rsidRPr="00567D06">
        <w:rPr>
          <w:rFonts w:ascii="Times New Roman" w:hAnsi="Times New Roman" w:cs="Times New Roman"/>
          <w:spacing w:val="30"/>
          <w:sz w:val="24"/>
          <w:szCs w:val="24"/>
        </w:rPr>
        <w:t xml:space="preserve">, </w:t>
      </w:r>
      <w:r w:rsidR="00DB7357" w:rsidRPr="00567D06">
        <w:rPr>
          <w:rFonts w:ascii="Times New Roman" w:hAnsi="Times New Roman" w:cs="Times New Roman"/>
          <w:spacing w:val="30"/>
          <w:sz w:val="24"/>
          <w:szCs w:val="24"/>
        </w:rPr>
        <w:t xml:space="preserve">εκείνη που γράφτηκε </w:t>
      </w:r>
      <w:r w:rsidR="008D3A21" w:rsidRPr="00567D06">
        <w:rPr>
          <w:rFonts w:ascii="Times New Roman" w:hAnsi="Times New Roman" w:cs="Times New Roman"/>
          <w:spacing w:val="30"/>
          <w:sz w:val="24"/>
          <w:szCs w:val="24"/>
        </w:rPr>
        <w:t xml:space="preserve">προ Χριστού και </w:t>
      </w:r>
      <w:r w:rsidR="00DB7357" w:rsidRPr="00567D06">
        <w:rPr>
          <w:rFonts w:ascii="Times New Roman" w:hAnsi="Times New Roman" w:cs="Times New Roman"/>
          <w:spacing w:val="30"/>
          <w:sz w:val="24"/>
          <w:szCs w:val="24"/>
        </w:rPr>
        <w:t xml:space="preserve">εκείνη που συνεχίζεται </w:t>
      </w:r>
      <w:r w:rsidR="008D3A21" w:rsidRPr="00567D06">
        <w:rPr>
          <w:rFonts w:ascii="Times New Roman" w:hAnsi="Times New Roman" w:cs="Times New Roman"/>
          <w:spacing w:val="30"/>
          <w:sz w:val="24"/>
          <w:szCs w:val="24"/>
        </w:rPr>
        <w:t>μετά Χριστό</w:t>
      </w:r>
      <w:r w:rsidRPr="00567D06">
        <w:rPr>
          <w:rFonts w:ascii="Times New Roman" w:hAnsi="Times New Roman" w:cs="Times New Roman"/>
          <w:spacing w:val="30"/>
          <w:sz w:val="24"/>
          <w:szCs w:val="24"/>
        </w:rPr>
        <w:t>.</w:t>
      </w:r>
      <w:r w:rsidR="008D3A21" w:rsidRPr="00567D06">
        <w:rPr>
          <w:rFonts w:ascii="Times New Roman" w:hAnsi="Times New Roman" w:cs="Times New Roman"/>
          <w:spacing w:val="30"/>
          <w:sz w:val="24"/>
          <w:szCs w:val="24"/>
        </w:rPr>
        <w:t xml:space="preserve"> Ήταν έ</w:t>
      </w:r>
      <w:r w:rsidRPr="00567D06">
        <w:rPr>
          <w:rFonts w:ascii="Times New Roman" w:hAnsi="Times New Roman" w:cs="Times New Roman"/>
          <w:spacing w:val="30"/>
          <w:sz w:val="24"/>
          <w:szCs w:val="24"/>
        </w:rPr>
        <w:t>νας Θεός πρόσφυγας</w:t>
      </w:r>
      <w:r w:rsidR="00842872" w:rsidRPr="00567D06">
        <w:rPr>
          <w:rFonts w:ascii="Times New Roman" w:hAnsi="Times New Roman" w:cs="Times New Roman"/>
          <w:spacing w:val="30"/>
          <w:sz w:val="24"/>
          <w:szCs w:val="24"/>
        </w:rPr>
        <w:t>,</w:t>
      </w:r>
      <w:r w:rsidRPr="00567D06">
        <w:rPr>
          <w:rFonts w:ascii="Times New Roman" w:hAnsi="Times New Roman" w:cs="Times New Roman"/>
          <w:spacing w:val="30"/>
          <w:sz w:val="24"/>
          <w:szCs w:val="24"/>
        </w:rPr>
        <w:t xml:space="preserve"> γιατί από την ημέρα της Γέννησης του έως την Σταύρωσή Του δεν παρέμεινε σε έναν τόπο αλλά ω</w:t>
      </w:r>
      <w:r w:rsidR="00842872" w:rsidRPr="00567D06">
        <w:rPr>
          <w:rFonts w:ascii="Times New Roman" w:hAnsi="Times New Roman" w:cs="Times New Roman"/>
          <w:spacing w:val="30"/>
          <w:sz w:val="24"/>
          <w:szCs w:val="24"/>
        </w:rPr>
        <w:t xml:space="preserve">ς περιπλανώμενος πρόσφυγας δεν </w:t>
      </w:r>
      <w:r w:rsidRPr="00567D06">
        <w:rPr>
          <w:rFonts w:ascii="Times New Roman" w:hAnsi="Times New Roman" w:cs="Times New Roman"/>
          <w:spacing w:val="30"/>
          <w:sz w:val="24"/>
          <w:szCs w:val="24"/>
        </w:rPr>
        <w:t>υπήρχε τόπος για Αυτόν.</w:t>
      </w:r>
    </w:p>
    <w:p w:rsidR="00A03E39" w:rsidRPr="00567D06" w:rsidRDefault="00A03E39" w:rsidP="00A03E39">
      <w:pPr>
        <w:jc w:val="both"/>
        <w:rPr>
          <w:rFonts w:ascii="Times New Roman" w:hAnsi="Times New Roman" w:cs="Times New Roman"/>
          <w:spacing w:val="30"/>
          <w:sz w:val="24"/>
          <w:szCs w:val="24"/>
        </w:rPr>
      </w:pPr>
      <w:r w:rsidRPr="00567D06">
        <w:rPr>
          <w:rFonts w:ascii="Times New Roman" w:hAnsi="Times New Roman" w:cs="Times New Roman"/>
          <w:spacing w:val="30"/>
          <w:sz w:val="24"/>
          <w:szCs w:val="24"/>
        </w:rPr>
        <w:t>Τα Χριστούγεννα είναι η νίκη και ταυτόχρονα η ήττα του Χριστιανισμού. Νίκη γιατί μπόλιασαν τον κόσμο με το Ευαγγέλιο της Αγάπης και ήττα γιατί το Ευαγγέλιο της Αγάπης νοθεύτηκε σε τέτοιο βαθμό, ώστε οι περισσότεροι Χριστιανοί να πιστεύουν ότι μπορούν να γίνουν τα πάντα καινά, χωρίς να τρωθούν οι μηχανισμοί που σπέρνουν την ανισότητα και τον θάνατο, δηλαδή χωρίς να χάσουν τη βολή τους. Η ιδεολογικοποίηση του Ευαγγελίου και η προσαρμογή ή και παραποίηση των λόγων του Χριστού κατά τη βόλεψή μας οδηγεί στην αδικία των συνανθρώπων μας. Ο ρατσισμός, ο εθνοφυλετισμός, η εξουσιαστικότητα και η κυριαρχικό</w:t>
      </w:r>
      <w:r w:rsidR="003E0A58" w:rsidRPr="00567D06">
        <w:rPr>
          <w:rFonts w:ascii="Times New Roman" w:hAnsi="Times New Roman" w:cs="Times New Roman"/>
          <w:spacing w:val="30"/>
          <w:sz w:val="24"/>
          <w:szCs w:val="24"/>
        </w:rPr>
        <w:t>τητα έναντι των συνανθρώπων μας</w:t>
      </w:r>
      <w:r w:rsidRPr="00567D06">
        <w:rPr>
          <w:rFonts w:ascii="Times New Roman" w:hAnsi="Times New Roman" w:cs="Times New Roman"/>
          <w:spacing w:val="30"/>
          <w:sz w:val="24"/>
          <w:szCs w:val="24"/>
        </w:rPr>
        <w:t xml:space="preserve"> αλλά και η δικαιολόγηση του πλούτου, αποτελούν τα μεγαλύτερα αμαρτήματα των Χριστιανών που τα υποστηρίζουν. Στην Χριστιανική ιστορία το υπόλειμμα ήταν αυτό που κρατούσε την φλόγα του Χριστιανισμού ζωντανή. </w:t>
      </w:r>
      <w:r w:rsidR="00DB7357" w:rsidRPr="00567D06">
        <w:rPr>
          <w:rFonts w:ascii="Times New Roman" w:hAnsi="Times New Roman" w:cs="Times New Roman"/>
          <w:spacing w:val="30"/>
          <w:sz w:val="24"/>
          <w:szCs w:val="24"/>
        </w:rPr>
        <w:t xml:space="preserve">Υπόλειμμα ανθρώπων που σκέφτονταν ορθόδοξα και εξέφραζαν αγάπη, αλληλεγγύη και προσφορά που τους κληροδοτήθηκε Άνωθεν. </w:t>
      </w:r>
    </w:p>
    <w:p w:rsidR="003E0A58" w:rsidRPr="00567D06" w:rsidRDefault="00A03E39" w:rsidP="00A03E39">
      <w:pPr>
        <w:jc w:val="both"/>
        <w:rPr>
          <w:rFonts w:ascii="Times New Roman" w:hAnsi="Times New Roman" w:cs="Times New Roman"/>
          <w:spacing w:val="30"/>
          <w:sz w:val="24"/>
          <w:szCs w:val="24"/>
        </w:rPr>
      </w:pPr>
      <w:r w:rsidRPr="00567D06">
        <w:rPr>
          <w:rFonts w:ascii="Times New Roman" w:hAnsi="Times New Roman" w:cs="Times New Roman"/>
          <w:spacing w:val="30"/>
          <w:sz w:val="24"/>
          <w:szCs w:val="24"/>
        </w:rPr>
        <w:t>Ευχόμαστε ολόψυχα</w:t>
      </w:r>
      <w:r w:rsidR="003E0A58" w:rsidRPr="00567D06">
        <w:rPr>
          <w:rFonts w:ascii="Times New Roman" w:hAnsi="Times New Roman" w:cs="Times New Roman"/>
          <w:spacing w:val="30"/>
          <w:sz w:val="24"/>
          <w:szCs w:val="24"/>
        </w:rPr>
        <w:t>,</w:t>
      </w:r>
      <w:r w:rsidRPr="00567D06">
        <w:rPr>
          <w:rFonts w:ascii="Times New Roman" w:hAnsi="Times New Roman" w:cs="Times New Roman"/>
          <w:spacing w:val="30"/>
          <w:sz w:val="24"/>
          <w:szCs w:val="24"/>
        </w:rPr>
        <w:t xml:space="preserve"> αυτά τα Χριστούγεννα να αποτελέσουν την αρχή που το φως της δικαιοσύνης του Χριστού θα λάμψ</w:t>
      </w:r>
      <w:r w:rsidR="003E0A58" w:rsidRPr="00567D06">
        <w:rPr>
          <w:rFonts w:ascii="Times New Roman" w:hAnsi="Times New Roman" w:cs="Times New Roman"/>
          <w:spacing w:val="30"/>
          <w:sz w:val="24"/>
          <w:szCs w:val="24"/>
        </w:rPr>
        <w:t>ει στις ψυχές των ανθρώπων και θ</w:t>
      </w:r>
      <w:r w:rsidRPr="00567D06">
        <w:rPr>
          <w:rFonts w:ascii="Times New Roman" w:hAnsi="Times New Roman" w:cs="Times New Roman"/>
          <w:spacing w:val="30"/>
          <w:sz w:val="24"/>
          <w:szCs w:val="24"/>
        </w:rPr>
        <w:t>α γίνει το παράδειγμα</w:t>
      </w:r>
      <w:r w:rsidR="003E0A58" w:rsidRPr="00567D06">
        <w:rPr>
          <w:rFonts w:ascii="Times New Roman" w:hAnsi="Times New Roman" w:cs="Times New Roman"/>
          <w:spacing w:val="30"/>
          <w:sz w:val="24"/>
          <w:szCs w:val="24"/>
        </w:rPr>
        <w:t>,</w:t>
      </w:r>
      <w:r w:rsidR="00800D8F" w:rsidRPr="00567D06">
        <w:rPr>
          <w:rFonts w:ascii="Times New Roman" w:hAnsi="Times New Roman" w:cs="Times New Roman"/>
          <w:spacing w:val="30"/>
          <w:sz w:val="24"/>
          <w:szCs w:val="24"/>
        </w:rPr>
        <w:t xml:space="preserve"> ώστε όλοι μαζί </w:t>
      </w:r>
      <w:r w:rsidR="00800D8F" w:rsidRPr="00567D06">
        <w:rPr>
          <w:rFonts w:ascii="Times New Roman" w:hAnsi="Times New Roman" w:cs="Times New Roman"/>
          <w:spacing w:val="30"/>
          <w:sz w:val="24"/>
          <w:szCs w:val="24"/>
        </w:rPr>
        <w:lastRenderedPageBreak/>
        <w:t>δίνοντας το χέρι στον πλησίον όπου γης να βοηθηθούμε</w:t>
      </w:r>
      <w:r w:rsidRPr="00567D06">
        <w:rPr>
          <w:rFonts w:ascii="Times New Roman" w:hAnsi="Times New Roman" w:cs="Times New Roman"/>
          <w:spacing w:val="30"/>
          <w:sz w:val="24"/>
          <w:szCs w:val="24"/>
        </w:rPr>
        <w:t xml:space="preserve"> πραγματικά. </w:t>
      </w:r>
    </w:p>
    <w:p w:rsidR="00800D8F" w:rsidRDefault="003E0A58" w:rsidP="00A03E39">
      <w:pPr>
        <w:jc w:val="both"/>
        <w:rPr>
          <w:rFonts w:ascii="Times New Roman" w:hAnsi="Times New Roman" w:cs="Times New Roman"/>
          <w:spacing w:val="30"/>
          <w:sz w:val="24"/>
          <w:szCs w:val="24"/>
          <w:lang w:val="en-US"/>
        </w:rPr>
      </w:pPr>
      <w:r w:rsidRPr="00567D06">
        <w:rPr>
          <w:rFonts w:ascii="Times New Roman" w:hAnsi="Times New Roman" w:cs="Times New Roman"/>
          <w:spacing w:val="30"/>
          <w:sz w:val="24"/>
          <w:szCs w:val="24"/>
        </w:rPr>
        <w:t>Χρόνια πολλά σε όλους, υγεία, ειρήνη και προκοπή σε μαθητές και συναδέλφους εκπαιδευτικούς.</w:t>
      </w:r>
    </w:p>
    <w:p w:rsidR="00567D06" w:rsidRPr="00567D06" w:rsidRDefault="00567D06" w:rsidP="00A03E39">
      <w:pPr>
        <w:jc w:val="both"/>
        <w:rPr>
          <w:rFonts w:ascii="Times New Roman" w:hAnsi="Times New Roman" w:cs="Times New Roman"/>
          <w:spacing w:val="30"/>
          <w:sz w:val="24"/>
          <w:szCs w:val="24"/>
        </w:rPr>
      </w:pPr>
      <w:r>
        <w:rPr>
          <w:rFonts w:ascii="Times New Roman" w:hAnsi="Times New Roman" w:cs="Times New Roman"/>
          <w:spacing w:val="30"/>
          <w:sz w:val="24"/>
          <w:szCs w:val="24"/>
        </w:rPr>
        <w:t>Το μήνυμα να διαβαστεί σε όλες τις σχολικές μονάδες</w:t>
      </w:r>
    </w:p>
    <w:p w:rsidR="00A03E39" w:rsidRDefault="00A03E39" w:rsidP="00A03E39">
      <w:pPr>
        <w:jc w:val="both"/>
        <w:rPr>
          <w:sz w:val="24"/>
          <w:szCs w:val="24"/>
        </w:rPr>
      </w:pP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 xml:space="preserve">Ο Περιφερειακός Διευθυντής                                                                                   </w:t>
      </w: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Α/θμιας&amp; Β/θμιας Εκπαίδευσης</w:t>
      </w: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Κεντρικής Μακεδονίας</w:t>
      </w:r>
    </w:p>
    <w:p w:rsidR="00A03E39" w:rsidRPr="001309F5" w:rsidRDefault="00A03E39" w:rsidP="00A03E39">
      <w:pPr>
        <w:spacing w:after="0" w:line="240" w:lineRule="auto"/>
        <w:rPr>
          <w:rFonts w:ascii="Calibri" w:eastAsia="Calibri" w:hAnsi="Calibri" w:cs="Times New Roman"/>
          <w:b/>
        </w:rPr>
      </w:pPr>
      <w:r w:rsidRPr="001309F5">
        <w:rPr>
          <w:rFonts w:ascii="Calibri" w:eastAsia="Calibri" w:hAnsi="Calibri" w:cs="Times New Roman"/>
          <w:b/>
        </w:rPr>
        <w:t>Παναγιώτης Ζ. Ανανιάδης</w:t>
      </w:r>
    </w:p>
    <w:p w:rsidR="00A03E39" w:rsidRPr="00992F24" w:rsidRDefault="00A03E39" w:rsidP="00A03E39">
      <w:pPr>
        <w:jc w:val="both"/>
        <w:rPr>
          <w:sz w:val="24"/>
          <w:szCs w:val="24"/>
        </w:rPr>
      </w:pPr>
      <w:r w:rsidRPr="001309F5">
        <w:rPr>
          <w:rFonts w:ascii="Calibri" w:eastAsia="Calibri" w:hAnsi="Calibri" w:cs="Times New Roman"/>
          <w:b/>
        </w:rPr>
        <w:t>Γεωλόγος-Θεολόγος</w:t>
      </w:r>
    </w:p>
    <w:p w:rsidR="00A03E39" w:rsidRPr="00EE7FFA" w:rsidRDefault="00A03E39" w:rsidP="00A03E39">
      <w:pPr>
        <w:spacing w:after="0" w:line="240" w:lineRule="auto"/>
        <w:jc w:val="both"/>
        <w:rPr>
          <w:rFonts w:ascii="Calibri" w:eastAsia="Calibri" w:hAnsi="Calibri" w:cs="Times New Roman"/>
          <w:b/>
          <w:sz w:val="24"/>
          <w:szCs w:val="24"/>
        </w:rPr>
      </w:pPr>
    </w:p>
    <w:p w:rsidR="00A03E39" w:rsidRPr="00A03E39" w:rsidRDefault="00A03E39"/>
    <w:sectPr w:rsidR="00A03E39" w:rsidRPr="00A03E39" w:rsidSect="00F15D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E39"/>
    <w:rsid w:val="002B0E69"/>
    <w:rsid w:val="003E0A58"/>
    <w:rsid w:val="00567D06"/>
    <w:rsid w:val="00662E2C"/>
    <w:rsid w:val="00800D8F"/>
    <w:rsid w:val="00842872"/>
    <w:rsid w:val="00890804"/>
    <w:rsid w:val="008D3A21"/>
    <w:rsid w:val="009B1017"/>
    <w:rsid w:val="00A03E39"/>
    <w:rsid w:val="00B8199D"/>
    <w:rsid w:val="00B90F22"/>
    <w:rsid w:val="00DB7357"/>
    <w:rsid w:val="00F15D32"/>
    <w:rsid w:val="00FA0E8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E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3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3E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3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grafeiotypou@gmail.com" TargetMode="External"/><Relationship Id="rId5" Type="http://schemas.openxmlformats.org/officeDocument/2006/relationships/hyperlink" Target="http://www.kmaked.pde.sch.gr"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2314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dcterms:created xsi:type="dcterms:W3CDTF">2016-12-21T13:10:00Z</dcterms:created>
  <dcterms:modified xsi:type="dcterms:W3CDTF">2016-12-21T13:10:00Z</dcterms:modified>
</cp:coreProperties>
</file>