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7" w:rsidRPr="005712C7" w:rsidRDefault="00782657" w:rsidP="00782657"/>
    <w:tbl>
      <w:tblPr>
        <w:tblpPr w:leftFromText="180" w:rightFromText="180" w:vertAnchor="text" w:horzAnchor="margin" w:tblpXSpec="center" w:tblpY="-359"/>
        <w:tblW w:w="10279" w:type="dxa"/>
        <w:tblLayout w:type="fixed"/>
        <w:tblLook w:val="0000"/>
      </w:tblPr>
      <w:tblGrid>
        <w:gridCol w:w="4952"/>
        <w:gridCol w:w="5327"/>
      </w:tblGrid>
      <w:tr w:rsidR="00782657" w:rsidRPr="007952EA" w:rsidTr="00966737">
        <w:trPr>
          <w:trHeight w:val="7064"/>
        </w:trPr>
        <w:tc>
          <w:tcPr>
            <w:tcW w:w="4952" w:type="dxa"/>
          </w:tcPr>
          <w:p w:rsidR="00782657" w:rsidRPr="004F0D08" w:rsidRDefault="0038323C" w:rsidP="00966737">
            <w:pPr>
              <w:jc w:val="both"/>
              <w:rPr>
                <w:rFonts w:ascii="Calibri" w:hAnsi="Calibri"/>
              </w:rPr>
            </w:pPr>
            <w:r w:rsidRPr="0038323C">
              <w:rPr>
                <w:rFonts w:ascii="Calibri" w:hAnsi="Calibri"/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-20.4pt;margin-top:-9.05pt;width:249.5pt;height:8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" stroked="f" strokeweight="2.25pt">
                  <v:stroke dashstyle="1 1" endcap="round"/>
                  <v:textbox style="mso-next-textbox:#Πλαίσιο κειμένου 2" inset="0,0,0,0">
                    <w:txbxContent>
                      <w:p w:rsidR="00782657" w:rsidRDefault="00782657" w:rsidP="007826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3875" cy="5238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782657" w:rsidRPr="00D2319D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ΥΠΟΥΡΓΕΙΟ  ΠΑΙΔΕΙΑΣ</w:t>
                        </w:r>
                        <w:r w:rsidRPr="00D2319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,  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ΕΡΕΥΝΑΣ ΚΑΙ ΘΡΗΣΚΕΥΜΑΤΩΝ </w:t>
                        </w:r>
                      </w:p>
                      <w:p w:rsidR="00782657" w:rsidRPr="00D2319D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782657" w:rsidRPr="00A84467" w:rsidRDefault="00782657" w:rsidP="0078265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82657" w:rsidRPr="004F0D08" w:rsidRDefault="00782657" w:rsidP="00966737">
            <w:pPr>
              <w:rPr>
                <w:rFonts w:ascii="Calibri" w:hAnsi="Calibri"/>
                <w:b/>
                <w:spacing w:val="60"/>
              </w:rPr>
            </w:pPr>
          </w:p>
          <w:p w:rsidR="00782657" w:rsidRPr="004F0D08" w:rsidRDefault="00782657" w:rsidP="00966737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</w:p>
          <w:p w:rsidR="00782657" w:rsidRPr="004F0D08" w:rsidRDefault="00782657" w:rsidP="00966737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</w:p>
          <w:p w:rsidR="00782657" w:rsidRPr="004F0D08" w:rsidRDefault="0038323C" w:rsidP="00966737">
            <w:pPr>
              <w:jc w:val="center"/>
              <w:rPr>
                <w:rFonts w:ascii="Calibri" w:hAnsi="Calibri"/>
                <w:b/>
              </w:rPr>
            </w:pPr>
            <w:r w:rsidRPr="0038323C">
              <w:rPr>
                <w:rFonts w:ascii="Calibri" w:hAnsi="Calibri"/>
                <w:noProof/>
                <w:lang w:val="en-US" w:eastAsia="en-US"/>
              </w:rPr>
              <w:pict>
                <v:shape id="Πλαίσιο κειμένου 3" o:spid="_x0000_s1027" type="#_x0000_t202" style="position:absolute;left:0;text-align:left;margin-left:-2.4pt;margin-top:11.65pt;width:224pt;height:8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" stroked="f" strokeweight="2.25pt">
                  <v:stroke dashstyle="1 1" endcap="round"/>
                  <v:textbox style="mso-next-textbox:#Πλαίσιο κειμένου 3">
                    <w:txbxContent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ΠΕΡΙΦΕΡΕΙΑΚΗ Δ/ΝΣΗ 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Α/ΘΜΙΑΣ &amp; Β/ΘΜΙΑΣ ΕΚΠ/ΣΗΣ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-----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Δ/ΝΣΗ Β/ΘΜΙΑΣ ΕΚΠ/ΣΗΣ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0B3C1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ΑΝΑΤΟΛΙΚΗΣ ΘΕΣΣΑΛΟΝΙΚΗΣ</w:t>
                        </w:r>
                      </w:p>
                      <w:p w:rsidR="00782657" w:rsidRPr="000B3C10" w:rsidRDefault="00782657" w:rsidP="00782657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782657" w:rsidRDefault="00782657" w:rsidP="00782657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82657" w:rsidRPr="007A7A34" w:rsidRDefault="00782657" w:rsidP="0078265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782657" w:rsidRPr="00D6755F" w:rsidRDefault="00782657" w:rsidP="00782657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82657" w:rsidRDefault="00782657" w:rsidP="00782657"/>
                      <w:p w:rsidR="00782657" w:rsidRDefault="00782657" w:rsidP="00782657"/>
                    </w:txbxContent>
                  </v:textbox>
                </v:shape>
              </w:pict>
            </w:r>
          </w:p>
          <w:p w:rsidR="00782657" w:rsidRPr="004F0D08" w:rsidRDefault="00782657" w:rsidP="00966737">
            <w:pPr>
              <w:jc w:val="center"/>
              <w:rPr>
                <w:rFonts w:ascii="Calibri" w:hAnsi="Calibri"/>
                <w:b/>
              </w:rPr>
            </w:pPr>
          </w:p>
          <w:p w:rsidR="00782657" w:rsidRPr="004F0D08" w:rsidRDefault="00782657" w:rsidP="00966737">
            <w:pPr>
              <w:jc w:val="center"/>
              <w:rPr>
                <w:rFonts w:ascii="Calibri" w:hAnsi="Calibri"/>
                <w:b/>
              </w:rPr>
            </w:pPr>
          </w:p>
          <w:p w:rsidR="00782657" w:rsidRPr="00DB456B" w:rsidRDefault="00782657" w:rsidP="00966737">
            <w:pPr>
              <w:jc w:val="center"/>
              <w:rPr>
                <w:rFonts w:ascii="Calibri" w:hAnsi="Calibri" w:cs="Arial"/>
              </w:rPr>
            </w:pPr>
          </w:p>
          <w:p w:rsidR="00782657" w:rsidRPr="00DB456B" w:rsidRDefault="00782657" w:rsidP="00966737">
            <w:pPr>
              <w:rPr>
                <w:rFonts w:ascii="Calibri" w:hAnsi="Calibri" w:cs="Arial"/>
              </w:rPr>
            </w:pPr>
          </w:p>
          <w:p w:rsidR="00782657" w:rsidRPr="00DB456B" w:rsidRDefault="00782657" w:rsidP="00966737">
            <w:pPr>
              <w:rPr>
                <w:rFonts w:ascii="Calibri" w:hAnsi="Calibri" w:cs="Arial"/>
              </w:rPr>
            </w:pPr>
          </w:p>
          <w:tbl>
            <w:tblPr>
              <w:tblW w:w="5461" w:type="dxa"/>
              <w:tblInd w:w="10" w:type="dxa"/>
              <w:tblLayout w:type="fixed"/>
              <w:tblLook w:val="00A0"/>
            </w:tblPr>
            <w:tblGrid>
              <w:gridCol w:w="1780"/>
              <w:gridCol w:w="3681"/>
            </w:tblGrid>
            <w:tr w:rsidR="00782657" w:rsidTr="005712C7">
              <w:trPr>
                <w:trHeight w:val="180"/>
              </w:trPr>
              <w:tc>
                <w:tcPr>
                  <w:tcW w:w="1780" w:type="dxa"/>
                </w:tcPr>
                <w:p w:rsidR="00782657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Ταχ</w:t>
                  </w:r>
                  <w:proofErr w:type="spellEnd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. Δ/</w:t>
                  </w:r>
                  <w:proofErr w:type="spellStart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νση</w:t>
                  </w:r>
                  <w:proofErr w:type="spellEnd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1" w:type="dxa"/>
                </w:tcPr>
                <w:p w:rsidR="00782657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Σαπφούς 44</w:t>
                  </w:r>
                </w:p>
              </w:tc>
            </w:tr>
            <w:tr w:rsidR="00782657" w:rsidRPr="00E83C97" w:rsidTr="005712C7">
              <w:trPr>
                <w:trHeight w:val="721"/>
              </w:trPr>
              <w:tc>
                <w:tcPr>
                  <w:tcW w:w="1780" w:type="dxa"/>
                </w:tcPr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Τ.Κ. – Πόλη:</w:t>
                  </w:r>
                </w:p>
                <w:p w:rsidR="008A75F7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T</w:t>
                  </w:r>
                  <w:proofErr w:type="spellStart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ηλέφωνο</w:t>
                  </w:r>
                  <w:proofErr w:type="spellEnd"/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Fax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: </w:t>
                  </w: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mail:</w:t>
                  </w:r>
                </w:p>
              </w:tc>
              <w:tc>
                <w:tcPr>
                  <w:tcW w:w="3681" w:type="dxa"/>
                </w:tcPr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54627, Θεσσαλονίκη</w:t>
                  </w: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2310- 503 900</w:t>
                  </w:r>
                </w:p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2310 -503705</w:t>
                  </w:r>
                </w:p>
                <w:p w:rsidR="00782657" w:rsidRPr="001E5526" w:rsidRDefault="0038323C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hyperlink r:id="rId6" w:history="1"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mail</w:t>
                    </w:r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</w:rPr>
                      <w:t>@</w:t>
                    </w:r>
                    <w:proofErr w:type="spellStart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dide</w:t>
                    </w:r>
                    <w:proofErr w:type="spellEnd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</w:rPr>
                      <w:t>-</w:t>
                    </w:r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a</w:t>
                    </w:r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thess</w:t>
                    </w:r>
                    <w:proofErr w:type="spellEnd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sch</w:t>
                    </w:r>
                    <w:proofErr w:type="spellEnd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 w:rsidR="00782657" w:rsidRPr="001E5526">
                      <w:rPr>
                        <w:rStyle w:val="-"/>
                        <w:rFonts w:asciiTheme="minorHAnsi" w:eastAsia="Arial Unicode MS" w:hAnsiTheme="minorHAnsi" w:cs="Arial"/>
                        <w:b/>
                        <w:sz w:val="22"/>
                        <w:szCs w:val="22"/>
                        <w:lang w:val="en-US"/>
                      </w:rPr>
                      <w:t>gr</w:t>
                    </w:r>
                    <w:proofErr w:type="spellEnd"/>
                  </w:hyperlink>
                </w:p>
              </w:tc>
            </w:tr>
            <w:tr w:rsidR="00782657" w:rsidTr="005712C7">
              <w:trPr>
                <w:trHeight w:val="1072"/>
              </w:trPr>
              <w:tc>
                <w:tcPr>
                  <w:tcW w:w="1780" w:type="dxa"/>
                </w:tcPr>
                <w:p w:rsidR="0078265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Πληροφορίες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:</w:t>
                  </w:r>
                </w:p>
                <w:tbl>
                  <w:tblPr>
                    <w:tblW w:w="5461" w:type="dxa"/>
                    <w:tblInd w:w="15" w:type="dxa"/>
                    <w:tblLayout w:type="fixed"/>
                    <w:tblLook w:val="00A0"/>
                  </w:tblPr>
                  <w:tblGrid>
                    <w:gridCol w:w="1579"/>
                    <w:gridCol w:w="3882"/>
                  </w:tblGrid>
                  <w:tr w:rsidR="00782657" w:rsidRPr="001E5526" w:rsidTr="005712C7">
                    <w:trPr>
                      <w:trHeight w:val="360"/>
                    </w:trPr>
                    <w:tc>
                      <w:tcPr>
                        <w:tcW w:w="1579" w:type="dxa"/>
                      </w:tcPr>
                      <w:p w:rsidR="008A75F7" w:rsidRDefault="008A75F7" w:rsidP="00966737">
                        <w:pPr>
                          <w:framePr w:hSpace="180" w:wrap="around" w:vAnchor="text" w:hAnchor="margin" w:xAlign="center" w:y="-359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782657" w:rsidRDefault="008A75F7" w:rsidP="00966737">
                        <w:pPr>
                          <w:framePr w:hSpace="180" w:wrap="around" w:vAnchor="text" w:hAnchor="margin" w:xAlign="center" w:y="-359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1E552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Τηλέφωνο:</w:t>
                        </w:r>
                      </w:p>
                      <w:p w:rsidR="008A75F7" w:rsidRPr="001E5526" w:rsidRDefault="008A75F7" w:rsidP="008A75F7">
                        <w:pPr>
                          <w:framePr w:hSpace="180" w:wrap="around" w:vAnchor="text" w:hAnchor="margin" w:xAlign="center" w:y="-359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1E552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Πληροφορίες</w:t>
                        </w:r>
                      </w:p>
                      <w:p w:rsidR="00782657" w:rsidRPr="001E5526" w:rsidRDefault="00782657" w:rsidP="00966737">
                        <w:pPr>
                          <w:framePr w:hSpace="180" w:wrap="around" w:vAnchor="text" w:hAnchor="margin" w:xAlign="center" w:y="-359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82" w:type="dxa"/>
                      </w:tcPr>
                      <w:p w:rsidR="00782657" w:rsidRPr="001E5526" w:rsidRDefault="00782657" w:rsidP="00966737">
                        <w:pPr>
                          <w:framePr w:hSpace="180" w:wrap="around" w:vAnchor="text" w:hAnchor="margin" w:xAlign="center" w:y="-359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1E552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Σαπφούς 44</w:t>
                        </w:r>
                      </w:p>
                    </w:tc>
                  </w:tr>
                </w:tbl>
                <w:p w:rsidR="008A75F7" w:rsidRDefault="008A75F7" w:rsidP="008A75F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Τηλέφωνο:</w:t>
                  </w:r>
                </w:p>
                <w:p w:rsidR="008A75F7" w:rsidRDefault="008A75F7" w:rsidP="008A75F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8A75F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1" w:type="dxa"/>
                </w:tcPr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Ελισάβετ </w:t>
                  </w:r>
                  <w:proofErr w:type="spellStart"/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Σιμουλίδου</w:t>
                  </w:r>
                  <w:proofErr w:type="spellEnd"/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, </w:t>
                  </w:r>
                </w:p>
                <w:p w:rsidR="00782657" w:rsidRPr="001E5526" w:rsidRDefault="00782657" w:rsidP="008A75F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Υπεύ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θυνη Σ.Σ.Ν. </w:t>
                  </w:r>
                </w:p>
                <w:p w:rsidR="00782657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2310 </w:t>
                  </w:r>
                  <w:r w:rsidRPr="005C48B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- </w:t>
                  </w:r>
                  <w:r w:rsidRPr="001E552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250 590</w:t>
                  </w:r>
                </w:p>
                <w:p w:rsidR="008A75F7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Ντέρη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Ιωάννα,</w:t>
                  </w:r>
                </w:p>
                <w:p w:rsidR="008A75F7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Υπεύθυνη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Γρ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. Αγωγής Υγείας</w:t>
                  </w:r>
                </w:p>
                <w:p w:rsidR="008A75F7" w:rsidRPr="001E5526" w:rsidRDefault="008A75F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2310 - 503 826</w:t>
                  </w:r>
                </w:p>
              </w:tc>
            </w:tr>
            <w:tr w:rsidR="00782657" w:rsidRPr="002F2074" w:rsidTr="005712C7">
              <w:trPr>
                <w:trHeight w:val="187"/>
              </w:trPr>
              <w:tc>
                <w:tcPr>
                  <w:tcW w:w="1780" w:type="dxa"/>
                </w:tcPr>
                <w:p w:rsidR="00782657" w:rsidRPr="002F2074" w:rsidRDefault="00782657" w:rsidP="00966737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81" w:type="dxa"/>
                </w:tcPr>
                <w:p w:rsidR="00782657" w:rsidRPr="002F2074" w:rsidRDefault="00782657" w:rsidP="00966737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82657" w:rsidRPr="008057D0" w:rsidRDefault="00782657" w:rsidP="00966737">
            <w:pPr>
              <w:rPr>
                <w:rFonts w:ascii="Calibri" w:hAnsi="Calibri" w:cs="Arial"/>
              </w:rPr>
            </w:pPr>
          </w:p>
        </w:tc>
        <w:tc>
          <w:tcPr>
            <w:tcW w:w="5327" w:type="dxa"/>
          </w:tcPr>
          <w:p w:rsidR="00782657" w:rsidRPr="004F0D08" w:rsidRDefault="00782657" w:rsidP="00966737">
            <w:pPr>
              <w:rPr>
                <w:rFonts w:ascii="Calibri" w:hAnsi="Calibri"/>
                <w:b/>
                <w:lang w:val="de-DE"/>
              </w:rPr>
            </w:pPr>
          </w:p>
          <w:tbl>
            <w:tblPr>
              <w:tblW w:w="6297" w:type="dxa"/>
              <w:tblInd w:w="10" w:type="dxa"/>
              <w:tblLayout w:type="fixed"/>
              <w:tblLook w:val="01E0"/>
            </w:tblPr>
            <w:tblGrid>
              <w:gridCol w:w="1108"/>
              <w:gridCol w:w="4394"/>
              <w:gridCol w:w="795"/>
            </w:tblGrid>
            <w:tr w:rsidR="00782657" w:rsidRPr="008863A1" w:rsidTr="00966737">
              <w:trPr>
                <w:gridAfter w:val="1"/>
                <w:wAfter w:w="795" w:type="dxa"/>
                <w:trHeight w:val="291"/>
              </w:trPr>
              <w:tc>
                <w:tcPr>
                  <w:tcW w:w="5502" w:type="dxa"/>
                  <w:gridSpan w:val="2"/>
                </w:tcPr>
                <w:p w:rsidR="00782657" w:rsidRPr="00231E25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82657" w:rsidRPr="001F6106" w:rsidTr="00966737">
              <w:trPr>
                <w:gridAfter w:val="1"/>
                <w:wAfter w:w="795" w:type="dxa"/>
                <w:trHeight w:val="342"/>
              </w:trPr>
              <w:tc>
                <w:tcPr>
                  <w:tcW w:w="5502" w:type="dxa"/>
                  <w:gridSpan w:val="2"/>
                </w:tcPr>
                <w:p w:rsidR="00782657" w:rsidRPr="00C77060" w:rsidRDefault="005712C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                </w:t>
                  </w:r>
                  <w:r w:rsidR="00782657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Θεσσαλονίκη</w:t>
                  </w:r>
                  <w:r w:rsidR="00B572D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,</w:t>
                  </w:r>
                  <w:r w:rsidR="00457B82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  </w:t>
                  </w:r>
                  <w:r w:rsidR="00B572D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0</w:t>
                  </w:r>
                  <w:r w:rsidR="00457B82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3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r w:rsidR="00457B82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-</w:t>
                  </w:r>
                  <w:r w:rsidR="00B572D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02</w:t>
                  </w:r>
                  <w:r w:rsidR="00782657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-201</w:t>
                  </w:r>
                  <w:r w:rsidR="00782657" w:rsidRPr="008A75F7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6</w:t>
                  </w:r>
                </w:p>
                <w:p w:rsidR="00782657" w:rsidRPr="008A75F7" w:rsidRDefault="005712C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                 </w:t>
                  </w:r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ριθμ</w:t>
                  </w:r>
                  <w:proofErr w:type="spellEnd"/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782657" w:rsidRPr="001E5526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:  </w:t>
                  </w:r>
                  <w:r w:rsidR="00B572D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2261</w:t>
                  </w:r>
                </w:p>
                <w:p w:rsidR="00782657" w:rsidRPr="008A75F7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782657" w:rsidRPr="001F6106" w:rsidTr="00966737">
              <w:trPr>
                <w:trHeight w:val="4597"/>
              </w:trPr>
              <w:tc>
                <w:tcPr>
                  <w:tcW w:w="1108" w:type="dxa"/>
                </w:tcPr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782657" w:rsidRPr="001E5526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89" w:type="dxa"/>
                  <w:gridSpan w:val="2"/>
                </w:tcPr>
                <w:p w:rsidR="00782657" w:rsidRDefault="00782657" w:rsidP="00966737">
                  <w:pPr>
                    <w:framePr w:hSpace="180" w:wrap="around" w:vAnchor="text" w:hAnchor="margin" w:xAlign="center" w:y="-359"/>
                    <w:tabs>
                      <w:tab w:val="left" w:pos="290"/>
                    </w:tabs>
                    <w:rPr>
                      <w:rFonts w:asciiTheme="minorHAnsi" w:hAnsiTheme="minorHAnsi" w:cs="Arial"/>
                      <w:bCs/>
                      <w:sz w:val="24"/>
                    </w:rPr>
                  </w:pPr>
                </w:p>
                <w:p w:rsidR="005712C7" w:rsidRPr="00644867" w:rsidRDefault="005712C7" w:rsidP="00966737">
                  <w:pPr>
                    <w:framePr w:hSpace="180" w:wrap="around" w:vAnchor="text" w:hAnchor="margin" w:xAlign="center" w:y="-359"/>
                    <w:tabs>
                      <w:tab w:val="left" w:pos="290"/>
                    </w:tabs>
                    <w:rPr>
                      <w:rFonts w:asciiTheme="minorHAnsi" w:hAnsiTheme="minorHAnsi" w:cs="Arial"/>
                      <w:bCs/>
                      <w:sz w:val="24"/>
                    </w:rPr>
                  </w:pPr>
                </w:p>
                <w:p w:rsidR="00782657" w:rsidRDefault="00782657" w:rsidP="00966737">
                  <w:pPr>
                    <w:framePr w:hSpace="180" w:wrap="around" w:vAnchor="text" w:hAnchor="margin" w:xAlign="center" w:y="-359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644867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ΠΡΟΣ:</w:t>
                  </w:r>
                </w:p>
                <w:p w:rsidR="00782657" w:rsidRDefault="00B572DA" w:rsidP="00966737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Όλες τις σχολικές μονάδες </w:t>
                  </w:r>
                </w:p>
                <w:p w:rsidR="005712C7" w:rsidRDefault="005712C7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  <w:p w:rsidR="005712C7" w:rsidRDefault="005712C7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  <w:p w:rsidR="00B572DA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ΚΟΙΝΟΠΟΙΗΣΗ:</w:t>
                  </w:r>
                </w:p>
                <w:p w:rsidR="00B572DA" w:rsidRPr="005712C7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1.</w:t>
                  </w:r>
                  <w:r w:rsidRPr="005712C7">
                    <w:rPr>
                      <w:rFonts w:asciiTheme="minorHAnsi" w:hAnsiTheme="minorHAnsi" w:cs="Arial"/>
                      <w:sz w:val="24"/>
                      <w:szCs w:val="24"/>
                    </w:rPr>
                    <w:t>Περ/κή Δ/</w:t>
                  </w:r>
                  <w:proofErr w:type="spellStart"/>
                  <w:r w:rsidRPr="005712C7">
                    <w:rPr>
                      <w:rFonts w:asciiTheme="minorHAnsi" w:hAnsiTheme="minorHAnsi" w:cs="Arial"/>
                      <w:sz w:val="24"/>
                      <w:szCs w:val="24"/>
                    </w:rPr>
                    <w:t>νση</w:t>
                  </w:r>
                  <w:proofErr w:type="spellEnd"/>
                  <w:r w:rsidRPr="005712C7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Π.Ε. &amp; Δ.Ε.</w:t>
                  </w:r>
                </w:p>
                <w:p w:rsidR="00B572DA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5712C7">
                    <w:rPr>
                      <w:rFonts w:asciiTheme="minorHAnsi" w:hAnsiTheme="minorHAnsi" w:cs="Arial"/>
                      <w:sz w:val="24"/>
                      <w:szCs w:val="24"/>
                    </w:rPr>
                    <w:t>Κεντρικής Μακεδονίας</w:t>
                  </w:r>
                </w:p>
                <w:p w:rsidR="00B572DA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2.</w:t>
                  </w:r>
                  <w:r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>Συντονιστή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>Δράσεων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</w:p>
                <w:p w:rsidR="005712C7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Παρατηρητηρίου  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Πρόληψης </w:t>
                  </w:r>
                </w:p>
                <w:p w:rsidR="00B572DA" w:rsidRDefault="00AD517B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Σχολικής Βίας και </w:t>
                  </w:r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Εκφοβισμού</w:t>
                  </w:r>
                  <w:r w:rsidR="00B572DA" w:rsidRPr="00B572D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Κεντρικής </w:t>
                  </w:r>
                  <w:proofErr w:type="spellStart"/>
                  <w:r w:rsidR="005712C7">
                    <w:rPr>
                      <w:rFonts w:asciiTheme="minorHAnsi" w:hAnsiTheme="minorHAnsi" w:cs="Arial"/>
                      <w:sz w:val="24"/>
                      <w:szCs w:val="24"/>
                    </w:rPr>
                    <w:t>Κ.</w:t>
                  </w:r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>Μακεδονίας</w:t>
                  </w:r>
                  <w:proofErr w:type="spellEnd"/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κ. </w:t>
                  </w:r>
                  <w:r w:rsidR="005712C7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Α.</w:t>
                  </w:r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72DA" w:rsidRPr="00B572DA">
                    <w:rPr>
                      <w:rFonts w:asciiTheme="minorHAnsi" w:hAnsiTheme="minorHAnsi" w:cs="Arial"/>
                      <w:sz w:val="24"/>
                      <w:szCs w:val="24"/>
                    </w:rPr>
                    <w:t>Κόπτση</w:t>
                  </w:r>
                  <w:proofErr w:type="spellEnd"/>
                </w:p>
                <w:p w:rsidR="005712C7" w:rsidRPr="00B572DA" w:rsidRDefault="005712C7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3.Γραφείο Σχολικών Συμβούλων</w:t>
                  </w:r>
                </w:p>
                <w:p w:rsidR="00B572DA" w:rsidRPr="00B572DA" w:rsidRDefault="00B572DA" w:rsidP="00B572DA">
                  <w:pPr>
                    <w:framePr w:hSpace="180" w:wrap="around" w:vAnchor="text" w:hAnchor="margin" w:xAlign="center" w:y="-359"/>
                    <w:spacing w:line="256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82657" w:rsidRPr="007952EA" w:rsidRDefault="00782657" w:rsidP="00966737">
            <w:pPr>
              <w:jc w:val="right"/>
            </w:pPr>
          </w:p>
        </w:tc>
      </w:tr>
    </w:tbl>
    <w:p w:rsidR="00457B82" w:rsidRDefault="00457B82" w:rsidP="00457B82">
      <w:pPr>
        <w:ind w:left="-3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</w:t>
      </w:r>
      <w:r w:rsidRPr="001E5526">
        <w:rPr>
          <w:rFonts w:asciiTheme="minorHAnsi" w:hAnsiTheme="minorHAnsi" w:cs="Arial"/>
          <w:b/>
          <w:sz w:val="24"/>
          <w:szCs w:val="24"/>
        </w:rPr>
        <w:t>ΘΕΜΑ:  «</w:t>
      </w:r>
      <w:r>
        <w:rPr>
          <w:rFonts w:asciiTheme="minorHAnsi" w:hAnsiTheme="minorHAnsi" w:cs="Arial"/>
          <w:b/>
          <w:sz w:val="24"/>
          <w:szCs w:val="24"/>
        </w:rPr>
        <w:t xml:space="preserve">Πρόσκληση σε ημερίδα»  </w:t>
      </w:r>
    </w:p>
    <w:p w:rsidR="00457B82" w:rsidRPr="000E68C3" w:rsidRDefault="00457B82" w:rsidP="00457B82">
      <w:pPr>
        <w:ind w:left="-360"/>
        <w:jc w:val="both"/>
        <w:rPr>
          <w:rFonts w:asciiTheme="minorHAnsi" w:hAnsiTheme="minorHAnsi" w:cs="Arial"/>
          <w:b/>
          <w:sz w:val="24"/>
          <w:szCs w:val="24"/>
        </w:rPr>
      </w:pPr>
    </w:p>
    <w:p w:rsidR="00E747B1" w:rsidRDefault="00534742" w:rsidP="0078265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</w:t>
      </w:r>
      <w:r w:rsidR="00E747B1" w:rsidRPr="00E747B1">
        <w:rPr>
          <w:rFonts w:asciiTheme="minorHAnsi" w:hAnsiTheme="minorHAnsi" w:cs="Arial"/>
          <w:sz w:val="24"/>
          <w:szCs w:val="24"/>
        </w:rPr>
        <w:t xml:space="preserve">Η Διεύθυνση  Δ.Ε. Ανατολικής Θεσσαλονίκης δια του </w:t>
      </w:r>
      <w:r w:rsidR="00E747B1" w:rsidRPr="00534742">
        <w:rPr>
          <w:rFonts w:asciiTheme="minorHAnsi" w:hAnsiTheme="minorHAnsi" w:cs="Arial"/>
          <w:b/>
          <w:sz w:val="24"/>
          <w:szCs w:val="24"/>
        </w:rPr>
        <w:t>Συμβουλευτικού Σταθμού Νέων</w:t>
      </w:r>
      <w:r w:rsidR="00E747B1" w:rsidRPr="00E747B1">
        <w:rPr>
          <w:rFonts w:asciiTheme="minorHAnsi" w:hAnsiTheme="minorHAnsi" w:cs="Arial"/>
          <w:sz w:val="24"/>
          <w:szCs w:val="24"/>
        </w:rPr>
        <w:t xml:space="preserve"> και του </w:t>
      </w:r>
      <w:r w:rsidR="00E747B1" w:rsidRPr="00534742">
        <w:rPr>
          <w:rFonts w:asciiTheme="minorHAnsi" w:hAnsiTheme="minorHAnsi" w:cs="Arial"/>
          <w:b/>
          <w:sz w:val="24"/>
          <w:szCs w:val="24"/>
        </w:rPr>
        <w:t>Γραφείου Αγωγής Υγείας</w:t>
      </w:r>
      <w:r w:rsidR="00E747B1">
        <w:rPr>
          <w:rFonts w:asciiTheme="minorHAnsi" w:hAnsiTheme="minorHAnsi" w:cs="Arial"/>
          <w:sz w:val="24"/>
          <w:szCs w:val="24"/>
        </w:rPr>
        <w:t xml:space="preserve"> προτίθεται να διοργανώσει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E747B1">
        <w:rPr>
          <w:rFonts w:asciiTheme="minorHAnsi" w:hAnsiTheme="minorHAnsi" w:cs="Arial"/>
          <w:sz w:val="24"/>
          <w:szCs w:val="24"/>
        </w:rPr>
        <w:t xml:space="preserve"> </w:t>
      </w:r>
      <w:r w:rsidR="00E747B1" w:rsidRPr="00E747B1">
        <w:rPr>
          <w:rFonts w:asciiTheme="minorHAnsi" w:hAnsiTheme="minorHAnsi" w:cs="Arial"/>
          <w:b/>
          <w:sz w:val="24"/>
          <w:szCs w:val="24"/>
        </w:rPr>
        <w:t>ημερίδα ευαισθητοποίησης</w:t>
      </w:r>
      <w:r w:rsidR="00E747B1">
        <w:rPr>
          <w:rFonts w:asciiTheme="minorHAnsi" w:hAnsiTheme="minorHAnsi" w:cs="Arial"/>
          <w:sz w:val="24"/>
          <w:szCs w:val="24"/>
        </w:rPr>
        <w:t xml:space="preserve"> προς τους </w:t>
      </w:r>
      <w:r w:rsidR="00E747B1" w:rsidRPr="005712C7">
        <w:rPr>
          <w:rFonts w:asciiTheme="minorHAnsi" w:hAnsiTheme="minorHAnsi" w:cs="Arial"/>
          <w:b/>
          <w:sz w:val="24"/>
          <w:szCs w:val="24"/>
        </w:rPr>
        <w:t>Συλλόγους Εκπαιδευτικών και τους Συλλόγους Γονέων &amp; Κηδεμόνων</w:t>
      </w:r>
      <w:r w:rsidR="00E747B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σε συνεργασία και με τα αντίστοιχα γραφεία</w:t>
      </w:r>
      <w:r w:rsidR="00977142" w:rsidRPr="00977142">
        <w:rPr>
          <w:rFonts w:asciiTheme="minorHAnsi" w:hAnsiTheme="minorHAnsi" w:cs="Arial"/>
          <w:sz w:val="24"/>
          <w:szCs w:val="24"/>
        </w:rPr>
        <w:t xml:space="preserve"> </w:t>
      </w:r>
      <w:r w:rsidR="00977142">
        <w:rPr>
          <w:rFonts w:asciiTheme="minorHAnsi" w:hAnsiTheme="minorHAnsi" w:cs="Arial"/>
          <w:sz w:val="24"/>
          <w:szCs w:val="24"/>
        </w:rPr>
        <w:t>της Δ.Ε. Δυτικής Θεσσαλονίκης, με θέμα:</w:t>
      </w:r>
    </w:p>
    <w:p w:rsidR="005712C7" w:rsidRDefault="005712C7" w:rsidP="00782657">
      <w:pPr>
        <w:jc w:val="both"/>
        <w:rPr>
          <w:rFonts w:asciiTheme="minorHAnsi" w:hAnsiTheme="minorHAnsi" w:cs="Arial"/>
          <w:sz w:val="24"/>
          <w:szCs w:val="24"/>
        </w:rPr>
      </w:pPr>
    </w:p>
    <w:p w:rsidR="00E747B1" w:rsidRDefault="00E747B1" w:rsidP="00534742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«Έφηβοι και κοινωνικότητα στο διαδίκτυο»</w:t>
      </w:r>
    </w:p>
    <w:p w:rsidR="005712C7" w:rsidRDefault="005712C7" w:rsidP="0053474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712C7" w:rsidRPr="008A75F7" w:rsidRDefault="00534742" w:rsidP="005712C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Στόχος της ημερίδας είναι να </w:t>
      </w:r>
      <w:r w:rsidR="00AD517B">
        <w:rPr>
          <w:rFonts w:asciiTheme="minorHAnsi" w:hAnsiTheme="minorHAnsi" w:cs="Arial"/>
          <w:sz w:val="24"/>
          <w:szCs w:val="24"/>
        </w:rPr>
        <w:t xml:space="preserve">παρουσιαστεί </w:t>
      </w:r>
      <w:r w:rsidR="00977142">
        <w:rPr>
          <w:rFonts w:asciiTheme="minorHAnsi" w:hAnsiTheme="minorHAnsi" w:cs="Arial"/>
          <w:sz w:val="24"/>
          <w:szCs w:val="24"/>
        </w:rPr>
        <w:t xml:space="preserve">η επίδραση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77142">
        <w:rPr>
          <w:rFonts w:asciiTheme="minorHAnsi" w:hAnsiTheme="minorHAnsi" w:cs="Arial"/>
          <w:sz w:val="24"/>
          <w:szCs w:val="24"/>
        </w:rPr>
        <w:t xml:space="preserve">της χρήσης των νέων τεχνολογιών στον τρόπο με τον οποίο επικοινωνούν και σχετίζονται οι έφηβοι σήμερα, </w:t>
      </w:r>
      <w:r>
        <w:rPr>
          <w:rFonts w:asciiTheme="minorHAnsi" w:hAnsiTheme="minorHAnsi" w:cs="Arial"/>
          <w:sz w:val="24"/>
          <w:szCs w:val="24"/>
        </w:rPr>
        <w:t xml:space="preserve">οι πιθανοί κίνδυνοι </w:t>
      </w:r>
      <w:r w:rsidR="00977142">
        <w:rPr>
          <w:rFonts w:asciiTheme="minorHAnsi" w:hAnsiTheme="minorHAnsi" w:cs="Arial"/>
          <w:sz w:val="24"/>
          <w:szCs w:val="24"/>
        </w:rPr>
        <w:t>και οι κακές πρακτικές της χρήσης αυτής (</w:t>
      </w:r>
      <w:r w:rsidR="005712C7">
        <w:rPr>
          <w:rFonts w:asciiTheme="minorHAnsi" w:hAnsiTheme="minorHAnsi" w:cs="Arial"/>
          <w:sz w:val="24"/>
          <w:szCs w:val="24"/>
        </w:rPr>
        <w:t xml:space="preserve">με </w:t>
      </w:r>
      <w:r w:rsidR="00977142">
        <w:rPr>
          <w:rFonts w:asciiTheme="minorHAnsi" w:hAnsiTheme="minorHAnsi" w:cs="Arial"/>
          <w:sz w:val="24"/>
          <w:szCs w:val="24"/>
        </w:rPr>
        <w:t xml:space="preserve">αναφορά σε περιστατικά) και οι τρόποι προστασίας </w:t>
      </w:r>
      <w:r w:rsidR="005712C7" w:rsidRPr="008A75F7">
        <w:rPr>
          <w:rFonts w:asciiTheme="minorHAnsi" w:hAnsiTheme="minorHAnsi" w:cs="Arial"/>
          <w:sz w:val="24"/>
          <w:szCs w:val="24"/>
        </w:rPr>
        <w:t xml:space="preserve">τους </w:t>
      </w:r>
      <w:r w:rsidR="005712C7">
        <w:rPr>
          <w:rFonts w:asciiTheme="minorHAnsi" w:hAnsiTheme="minorHAnsi" w:cs="Arial"/>
          <w:sz w:val="24"/>
          <w:szCs w:val="24"/>
        </w:rPr>
        <w:t xml:space="preserve">-μέσω προτεινόμενων δράσεων- </w:t>
      </w:r>
      <w:r w:rsidR="005712C7" w:rsidRPr="008A75F7">
        <w:rPr>
          <w:rFonts w:asciiTheme="minorHAnsi" w:hAnsiTheme="minorHAnsi" w:cs="Arial"/>
          <w:sz w:val="24"/>
          <w:szCs w:val="24"/>
        </w:rPr>
        <w:t xml:space="preserve">με προαπαιτούμενο την ενεργοποίηση σύσσωμης της </w:t>
      </w:r>
      <w:r w:rsidR="005712C7">
        <w:rPr>
          <w:rFonts w:asciiTheme="minorHAnsi" w:hAnsiTheme="minorHAnsi" w:cs="Arial"/>
          <w:sz w:val="24"/>
          <w:szCs w:val="24"/>
        </w:rPr>
        <w:t xml:space="preserve">σχολικής κοινότητας.  </w:t>
      </w:r>
    </w:p>
    <w:p w:rsidR="00534742" w:rsidRPr="00534742" w:rsidRDefault="00534742" w:rsidP="00534742">
      <w:pPr>
        <w:jc w:val="both"/>
        <w:rPr>
          <w:rFonts w:asciiTheme="minorHAnsi" w:hAnsiTheme="minorHAnsi" w:cs="Arial"/>
          <w:sz w:val="24"/>
          <w:szCs w:val="24"/>
        </w:rPr>
      </w:pPr>
    </w:p>
    <w:p w:rsidR="00E747B1" w:rsidRDefault="008A75F7" w:rsidP="00782657">
      <w:pPr>
        <w:jc w:val="both"/>
        <w:rPr>
          <w:rFonts w:asciiTheme="minorHAnsi" w:hAnsiTheme="minorHAnsi" w:cs="Arial"/>
          <w:sz w:val="24"/>
          <w:szCs w:val="24"/>
        </w:rPr>
      </w:pPr>
      <w:r w:rsidRPr="008A75F7">
        <w:rPr>
          <w:rFonts w:asciiTheme="minorHAnsi" w:hAnsiTheme="minorHAnsi" w:cs="Arial"/>
          <w:sz w:val="24"/>
          <w:szCs w:val="24"/>
        </w:rPr>
        <w:t xml:space="preserve">    </w:t>
      </w:r>
      <w:r w:rsidR="00534742" w:rsidRPr="008A75F7">
        <w:rPr>
          <w:rFonts w:asciiTheme="minorHAnsi" w:hAnsiTheme="minorHAnsi" w:cs="Arial"/>
          <w:sz w:val="24"/>
          <w:szCs w:val="24"/>
        </w:rPr>
        <w:t xml:space="preserve">Η ημερίδα εντάσσεται στις δράσεις των Τοπικών Δικτύων Πρόληψης της </w:t>
      </w:r>
      <w:proofErr w:type="spellStart"/>
      <w:r w:rsidR="00534742" w:rsidRPr="008A75F7">
        <w:rPr>
          <w:rFonts w:asciiTheme="minorHAnsi" w:hAnsiTheme="minorHAnsi" w:cs="Arial"/>
          <w:sz w:val="24"/>
          <w:szCs w:val="24"/>
        </w:rPr>
        <w:t>Ενδοχολικής</w:t>
      </w:r>
      <w:proofErr w:type="spellEnd"/>
      <w:r w:rsidR="00534742" w:rsidRPr="00244250">
        <w:rPr>
          <w:rFonts w:asciiTheme="minorHAnsi" w:hAnsiTheme="minorHAnsi" w:cs="Arial"/>
          <w:b/>
          <w:sz w:val="24"/>
          <w:szCs w:val="24"/>
        </w:rPr>
        <w:t xml:space="preserve"> </w:t>
      </w:r>
      <w:r w:rsidR="00534742" w:rsidRPr="008A75F7">
        <w:rPr>
          <w:rFonts w:asciiTheme="minorHAnsi" w:hAnsiTheme="minorHAnsi" w:cs="Arial"/>
          <w:sz w:val="24"/>
          <w:szCs w:val="24"/>
        </w:rPr>
        <w:t xml:space="preserve">Βίας των δύο διευθύνσεων και θα πραγματοποιηθεί την </w:t>
      </w:r>
      <w:r w:rsidR="00534742" w:rsidRPr="008A75F7">
        <w:rPr>
          <w:rFonts w:asciiTheme="minorHAnsi" w:hAnsiTheme="minorHAnsi" w:cs="Arial"/>
          <w:b/>
          <w:sz w:val="24"/>
          <w:szCs w:val="24"/>
        </w:rPr>
        <w:t>Τετάρτη 17 Φεβρουαρίου 2016</w:t>
      </w:r>
      <w:r w:rsidR="00534742" w:rsidRPr="008A75F7">
        <w:rPr>
          <w:rFonts w:asciiTheme="minorHAnsi" w:hAnsiTheme="minorHAnsi" w:cs="Arial"/>
          <w:sz w:val="24"/>
          <w:szCs w:val="24"/>
        </w:rPr>
        <w:t xml:space="preserve">, ώρες </w:t>
      </w:r>
      <w:r w:rsidR="00534742" w:rsidRPr="008A75F7">
        <w:rPr>
          <w:rFonts w:asciiTheme="minorHAnsi" w:hAnsiTheme="minorHAnsi" w:cs="Arial"/>
          <w:b/>
          <w:sz w:val="24"/>
          <w:szCs w:val="24"/>
        </w:rPr>
        <w:lastRenderedPageBreak/>
        <w:t>17.00 – 21.00</w:t>
      </w:r>
      <w:r w:rsidR="00534742" w:rsidRPr="008A75F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Το πρόγραμμα και ο χώρος της εκδήλωσης θα ανακοινωθούν σε επόμενο έγγραφο μας.</w:t>
      </w:r>
    </w:p>
    <w:p w:rsidR="00782657" w:rsidRDefault="00782657" w:rsidP="0078265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Θα δοθούν βεβαιώσεις</w:t>
      </w:r>
      <w:r w:rsidR="00457B82">
        <w:rPr>
          <w:rFonts w:asciiTheme="minorHAnsi" w:hAnsiTheme="minorHAnsi" w:cs="Arial"/>
          <w:sz w:val="24"/>
          <w:szCs w:val="24"/>
        </w:rPr>
        <w:t xml:space="preserve"> συμμετοχής και</w:t>
      </w:r>
      <w:r>
        <w:rPr>
          <w:rFonts w:asciiTheme="minorHAnsi" w:hAnsiTheme="minorHAnsi" w:cs="Arial"/>
          <w:sz w:val="24"/>
          <w:szCs w:val="24"/>
        </w:rPr>
        <w:t xml:space="preserve"> υλικό</w:t>
      </w:r>
      <w:r w:rsidR="00457B82">
        <w:rPr>
          <w:rFonts w:asciiTheme="minorHAnsi" w:hAnsiTheme="minorHAnsi" w:cs="Arial"/>
          <w:sz w:val="24"/>
          <w:szCs w:val="24"/>
        </w:rPr>
        <w:t xml:space="preserve"> σχετικών φορέων</w:t>
      </w:r>
      <w:r>
        <w:rPr>
          <w:rFonts w:asciiTheme="minorHAnsi" w:hAnsiTheme="minorHAnsi" w:cs="Arial"/>
          <w:sz w:val="24"/>
          <w:szCs w:val="24"/>
        </w:rPr>
        <w:t>.</w:t>
      </w:r>
    </w:p>
    <w:p w:rsidR="005712C7" w:rsidRDefault="005712C7" w:rsidP="00782657">
      <w:pPr>
        <w:jc w:val="both"/>
        <w:rPr>
          <w:rFonts w:asciiTheme="minorHAnsi" w:hAnsiTheme="minorHAnsi" w:cs="Arial"/>
          <w:sz w:val="24"/>
          <w:szCs w:val="24"/>
        </w:rPr>
      </w:pPr>
    </w:p>
    <w:p w:rsidR="005712C7" w:rsidRDefault="005712C7" w:rsidP="0078265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Παρακαλούμε να ενημερωθούν οι εκπαιδευτικοί καθώς και οι σύλλογοι γονέων και κηδεμόνων του σχολείου σας.</w:t>
      </w:r>
    </w:p>
    <w:p w:rsidR="00782657" w:rsidRDefault="00782657" w:rsidP="00782657">
      <w:pPr>
        <w:jc w:val="both"/>
        <w:rPr>
          <w:rFonts w:asciiTheme="minorHAnsi" w:hAnsiTheme="minorHAnsi" w:cs="Arial"/>
          <w:sz w:val="24"/>
          <w:szCs w:val="24"/>
        </w:rPr>
      </w:pPr>
    </w:p>
    <w:p w:rsidR="00782657" w:rsidRPr="001E5526" w:rsidRDefault="00782657" w:rsidP="00782657">
      <w:pPr>
        <w:jc w:val="both"/>
        <w:rPr>
          <w:rFonts w:asciiTheme="minorHAnsi" w:hAnsiTheme="minorHAnsi" w:cs="Arial"/>
          <w:sz w:val="24"/>
          <w:szCs w:val="24"/>
        </w:rPr>
      </w:pP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E5526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57B82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1E5526">
        <w:rPr>
          <w:rFonts w:asciiTheme="minorHAnsi" w:hAnsiTheme="minorHAnsi" w:cs="Arial"/>
          <w:b/>
          <w:sz w:val="24"/>
          <w:szCs w:val="24"/>
        </w:rPr>
        <w:t xml:space="preserve"> Ο Διευθυντής</w:t>
      </w: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E5526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Δ.Ε. Ανατ. Θεσσαλονίκης  </w:t>
      </w: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E5526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</w:t>
      </w:r>
      <w:r w:rsidR="00457B82">
        <w:rPr>
          <w:rFonts w:asciiTheme="minorHAnsi" w:hAnsiTheme="minorHAnsi" w:cs="Arial"/>
          <w:b/>
          <w:sz w:val="24"/>
          <w:szCs w:val="24"/>
        </w:rPr>
        <w:t xml:space="preserve">                          </w:t>
      </w:r>
      <w:r w:rsidRPr="001E5526">
        <w:rPr>
          <w:rFonts w:asciiTheme="minorHAnsi" w:hAnsiTheme="minorHAnsi" w:cs="Arial"/>
          <w:b/>
          <w:sz w:val="24"/>
          <w:szCs w:val="24"/>
        </w:rPr>
        <w:t xml:space="preserve">  Δρ. </w:t>
      </w:r>
      <w:r w:rsidR="00457B82">
        <w:rPr>
          <w:rFonts w:asciiTheme="minorHAnsi" w:hAnsiTheme="minorHAnsi" w:cs="Arial"/>
          <w:b/>
          <w:sz w:val="24"/>
          <w:szCs w:val="24"/>
        </w:rPr>
        <w:t xml:space="preserve"> Απόστολος Αποστολίδης </w:t>
      </w:r>
    </w:p>
    <w:p w:rsidR="00782657" w:rsidRPr="001E5526" w:rsidRDefault="00782657" w:rsidP="0078265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E5526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57B82">
        <w:rPr>
          <w:rFonts w:asciiTheme="minorHAnsi" w:hAnsiTheme="minorHAnsi" w:cs="Arial"/>
          <w:b/>
          <w:sz w:val="24"/>
          <w:szCs w:val="24"/>
        </w:rPr>
        <w:t xml:space="preserve">       Θεολόγος</w:t>
      </w:r>
    </w:p>
    <w:p w:rsidR="00414D32" w:rsidRDefault="00414D32"/>
    <w:sectPr w:rsidR="00414D32" w:rsidSect="0041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AE"/>
    <w:multiLevelType w:val="hybridMultilevel"/>
    <w:tmpl w:val="9C38AFFA"/>
    <w:lvl w:ilvl="0" w:tplc="792AD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50F53"/>
    <w:multiLevelType w:val="hybridMultilevel"/>
    <w:tmpl w:val="05001B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characterSpacingControl w:val="doNotCompress"/>
  <w:compat/>
  <w:rsids>
    <w:rsidRoot w:val="00782657"/>
    <w:rsid w:val="002E0192"/>
    <w:rsid w:val="0038323C"/>
    <w:rsid w:val="00414D32"/>
    <w:rsid w:val="00457B82"/>
    <w:rsid w:val="00534742"/>
    <w:rsid w:val="005712C7"/>
    <w:rsid w:val="005D7909"/>
    <w:rsid w:val="00782657"/>
    <w:rsid w:val="00852202"/>
    <w:rsid w:val="008A75F7"/>
    <w:rsid w:val="0097707A"/>
    <w:rsid w:val="00977142"/>
    <w:rsid w:val="00A73703"/>
    <w:rsid w:val="00AD517B"/>
    <w:rsid w:val="00B572DA"/>
    <w:rsid w:val="00C60F4F"/>
    <w:rsid w:val="00E747B1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7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7826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-">
    <w:name w:val="Hyperlink"/>
    <w:basedOn w:val="a0"/>
    <w:uiPriority w:val="99"/>
    <w:unhideWhenUsed/>
    <w:rsid w:val="00782657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26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2657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4">
    <w:name w:val="List Paragraph"/>
    <w:basedOn w:val="a"/>
    <w:uiPriority w:val="34"/>
    <w:qFormat/>
    <w:rsid w:val="00B57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-a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19GYMTHESS</cp:lastModifiedBy>
  <cp:revision>2</cp:revision>
  <dcterms:created xsi:type="dcterms:W3CDTF">2016-02-04T11:13:00Z</dcterms:created>
  <dcterms:modified xsi:type="dcterms:W3CDTF">2016-02-04T11:13:00Z</dcterms:modified>
</cp:coreProperties>
</file>