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36" w:rsidRDefault="00393A36" w:rsidP="00393A36">
      <w:pPr>
        <w:jc w:val="center"/>
        <w:rPr>
          <w:rFonts w:eastAsia="Arial Unicode MS"/>
        </w:rPr>
      </w:pPr>
      <w:bookmarkStart w:id="0" w:name="_GoBack"/>
      <w:bookmarkEnd w:id="0"/>
      <w:r w:rsidRPr="00304335">
        <w:rPr>
          <w:rFonts w:eastAsia="Arial Unicode MS"/>
          <w:b/>
          <w:sz w:val="28"/>
          <w:szCs w:val="28"/>
        </w:rPr>
        <w:t>Μετοχές</w:t>
      </w:r>
    </w:p>
    <w:p w:rsidR="00393A36" w:rsidRPr="000D0D11" w:rsidRDefault="00393A36" w:rsidP="00393A36">
      <w:pPr>
        <w:jc w:val="center"/>
        <w:rPr>
          <w:rFonts w:eastAsia="Arial Unicode MS"/>
        </w:rPr>
      </w:pPr>
    </w:p>
    <w:p w:rsidR="00393A36" w:rsidRDefault="00393A36" w:rsidP="00393A36">
      <w:pPr>
        <w:pStyle w:val="a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4000500" cy="2057400"/>
                <wp:effectExtent l="9525" t="15240" r="428625" b="13335"/>
                <wp:wrapNone/>
                <wp:docPr id="10" name="Επεξήγηση με στρογγυλεμένο παραλληλόγραμμ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057400"/>
                        </a:xfrm>
                        <a:prstGeom prst="wedgeRoundRectCallout">
                          <a:avLst>
                            <a:gd name="adj1" fmla="val 59903"/>
                            <a:gd name="adj2" fmla="val -11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36" w:rsidRPr="00A801B1" w:rsidRDefault="00393A36" w:rsidP="00393A36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Αισθάνομαι κουρασμένος αλλά και χαρούμενος. </w:t>
                            </w:r>
                            <w:r w:rsidRPr="00A801B1">
                              <w:rPr>
                                <w:bCs/>
                              </w:rPr>
                              <w:t>Α</w:t>
                            </w:r>
                            <w:r>
                              <w:t>κούστε τι έμαθα, σήμερα!</w:t>
                            </w:r>
                          </w:p>
                          <w:p w:rsidR="00393A36" w:rsidRDefault="00393A36" w:rsidP="00393A36">
                            <w:pPr>
                              <w:pStyle w:val="a5"/>
                              <w:rPr>
                                <w:b/>
                              </w:rPr>
                            </w:pPr>
                            <w:r>
                              <w:t xml:space="preserve">Οι λέξεις που τελειώνουν σε </w:t>
                            </w:r>
                            <w:r w:rsidRPr="00371FE3">
                              <w:rPr>
                                <w:b/>
                              </w:rPr>
                              <w:t>-</w:t>
                            </w:r>
                            <w:proofErr w:type="spellStart"/>
                            <w:r w:rsidRPr="00371FE3">
                              <w:rPr>
                                <w:b/>
                              </w:rPr>
                              <w:t>μενος</w:t>
                            </w:r>
                            <w:proofErr w:type="spellEnd"/>
                            <w:r w:rsidRPr="00371FE3">
                              <w:rPr>
                                <w:b/>
                              </w:rPr>
                              <w:t>, -</w:t>
                            </w:r>
                            <w:proofErr w:type="spellStart"/>
                            <w:r w:rsidRPr="00371FE3">
                              <w:rPr>
                                <w:b/>
                              </w:rPr>
                              <w:t>μενη</w:t>
                            </w:r>
                            <w:proofErr w:type="spellEnd"/>
                            <w:r w:rsidRPr="00371FE3">
                              <w:rPr>
                                <w:b/>
                              </w:rPr>
                              <w:t xml:space="preserve">, </w:t>
                            </w:r>
                          </w:p>
                          <w:p w:rsidR="00393A36" w:rsidRDefault="00393A36" w:rsidP="00393A36">
                            <w:pPr>
                              <w:pStyle w:val="a5"/>
                            </w:pPr>
                            <w:r w:rsidRPr="00371FE3">
                              <w:rPr>
                                <w:b/>
                              </w:rPr>
                              <w:t>-</w:t>
                            </w:r>
                            <w:proofErr w:type="spellStart"/>
                            <w:r w:rsidRPr="00371FE3">
                              <w:rPr>
                                <w:b/>
                              </w:rPr>
                              <w:t>μένο</w:t>
                            </w:r>
                            <w:proofErr w:type="spellEnd"/>
                            <w:r>
                              <w:t xml:space="preserve"> δεν είναι επίθετα. Αλλά, </w:t>
                            </w:r>
                            <w:r w:rsidRPr="00371FE3">
                              <w:rPr>
                                <w:b/>
                              </w:rPr>
                              <w:t>επειδή προέρχο</w:t>
                            </w:r>
                            <w:r>
                              <w:rPr>
                                <w:b/>
                              </w:rPr>
                              <w:t>νται από ρήματα</w:t>
                            </w:r>
                            <w:r w:rsidRPr="00371FE3">
                              <w:rPr>
                                <w:b/>
                              </w:rPr>
                              <w:t xml:space="preserve"> λέγονται</w:t>
                            </w:r>
                            <w:r>
                              <w:t xml:space="preserve"> </w:t>
                            </w:r>
                            <w:r w:rsidRPr="00371FE3">
                              <w:rPr>
                                <w:b/>
                              </w:rPr>
                              <w:t>μετοχές</w:t>
                            </w:r>
                            <w:r>
                              <w:t xml:space="preserve"> και κλίνονται όπως και τα επίθετα.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10" o:spid="_x0000_s1026" type="#_x0000_t62" style="position:absolute;margin-left:0;margin-top:1.3pt;width:315pt;height:16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" adj="23739,8400" strokeweight="1.25pt">
                <v:textbox>
                  <w:txbxContent>
                    <w:p w:rsidR="00393A36" w:rsidRPr="00A801B1" w:rsidRDefault="00393A36" w:rsidP="00393A36">
                      <w:pPr>
                        <w:pStyle w:val="a5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Αισθάνομαι κουρασμένος αλλά και χαρούμενος. </w:t>
                      </w:r>
                      <w:r w:rsidRPr="00A801B1">
                        <w:rPr>
                          <w:bCs/>
                        </w:rPr>
                        <w:t>Α</w:t>
                      </w:r>
                      <w:r>
                        <w:t>κούστε τι έμαθα, σήμερα!</w:t>
                      </w:r>
                    </w:p>
                    <w:p w:rsidR="00393A36" w:rsidRDefault="00393A36" w:rsidP="00393A36">
                      <w:pPr>
                        <w:pStyle w:val="a5"/>
                        <w:rPr>
                          <w:b/>
                        </w:rPr>
                      </w:pPr>
                      <w:r>
                        <w:t xml:space="preserve">Οι λέξεις που τελειώνουν σε </w:t>
                      </w:r>
                      <w:r w:rsidRPr="00371FE3">
                        <w:rPr>
                          <w:b/>
                        </w:rPr>
                        <w:t>-</w:t>
                      </w:r>
                      <w:proofErr w:type="spellStart"/>
                      <w:r w:rsidRPr="00371FE3">
                        <w:rPr>
                          <w:b/>
                        </w:rPr>
                        <w:t>μενος</w:t>
                      </w:r>
                      <w:proofErr w:type="spellEnd"/>
                      <w:r w:rsidRPr="00371FE3">
                        <w:rPr>
                          <w:b/>
                        </w:rPr>
                        <w:t>, -</w:t>
                      </w:r>
                      <w:proofErr w:type="spellStart"/>
                      <w:r w:rsidRPr="00371FE3">
                        <w:rPr>
                          <w:b/>
                        </w:rPr>
                        <w:t>μενη</w:t>
                      </w:r>
                      <w:proofErr w:type="spellEnd"/>
                      <w:r w:rsidRPr="00371FE3">
                        <w:rPr>
                          <w:b/>
                        </w:rPr>
                        <w:t xml:space="preserve">, </w:t>
                      </w:r>
                    </w:p>
                    <w:p w:rsidR="00393A36" w:rsidRDefault="00393A36" w:rsidP="00393A36">
                      <w:pPr>
                        <w:pStyle w:val="a5"/>
                      </w:pPr>
                      <w:r w:rsidRPr="00371FE3">
                        <w:rPr>
                          <w:b/>
                        </w:rPr>
                        <w:t>-</w:t>
                      </w:r>
                      <w:proofErr w:type="spellStart"/>
                      <w:r w:rsidRPr="00371FE3">
                        <w:rPr>
                          <w:b/>
                        </w:rPr>
                        <w:t>μένο</w:t>
                      </w:r>
                      <w:proofErr w:type="spellEnd"/>
                      <w:r>
                        <w:t xml:space="preserve"> δεν είναι επίθετα. Αλλά, </w:t>
                      </w:r>
                      <w:r w:rsidRPr="00371FE3">
                        <w:rPr>
                          <w:b/>
                        </w:rPr>
                        <w:t>επειδή προέρχ</w:t>
                      </w:r>
                      <w:r w:rsidRPr="00371FE3">
                        <w:rPr>
                          <w:b/>
                        </w:rPr>
                        <w:t>ο</w:t>
                      </w:r>
                      <w:r>
                        <w:rPr>
                          <w:b/>
                        </w:rPr>
                        <w:t>νται από ρήματα</w:t>
                      </w:r>
                      <w:r w:rsidRPr="00371FE3">
                        <w:rPr>
                          <w:b/>
                        </w:rPr>
                        <w:t xml:space="preserve"> λέγονται</w:t>
                      </w:r>
                      <w:r>
                        <w:t xml:space="preserve"> </w:t>
                      </w:r>
                      <w:r w:rsidRPr="00371FE3">
                        <w:rPr>
                          <w:b/>
                        </w:rPr>
                        <w:t>μετοχές</w:t>
                      </w:r>
                      <w:r>
                        <w:t xml:space="preserve"> και κλίνονται </w:t>
                      </w:r>
                      <w:r>
                        <w:t>ό</w:t>
                      </w:r>
                      <w:r>
                        <w:t>πως και τα επίθετα.</w:t>
                      </w:r>
                    </w:p>
                  </w:txbxContent>
                </v:textbox>
              </v:shape>
            </w:pict>
          </mc:Fallback>
        </mc:AlternateContent>
      </w: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264160</wp:posOffset>
            </wp:positionV>
            <wp:extent cx="1154430" cy="1120140"/>
            <wp:effectExtent l="0" t="0" r="7620" b="3810"/>
            <wp:wrapSquare wrapText="bothSides"/>
            <wp:docPr id="9" name="Εικόνα 9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  <w:numPr>
          <w:ilvl w:val="0"/>
          <w:numId w:val="47"/>
        </w:numPr>
        <w:tabs>
          <w:tab w:val="clear" w:pos="720"/>
        </w:tabs>
        <w:ind w:left="360"/>
      </w:pPr>
      <w:r>
        <w:t>Προσπάθησε να σχηματίσεις μετοχές από τα παρακάτω ρήματα.</w:t>
      </w:r>
    </w:p>
    <w:p w:rsidR="00393A36" w:rsidRDefault="00393A36" w:rsidP="00393A36">
      <w:pPr>
        <w:pStyle w:val="a5"/>
        <w:rPr>
          <w:sz w:val="16"/>
          <w:szCs w:val="16"/>
        </w:rPr>
      </w:pPr>
    </w:p>
    <w:p w:rsidR="00393A36" w:rsidRDefault="00393A36" w:rsidP="00393A36">
      <w:pPr>
        <w:pStyle w:val="a5"/>
        <w:rPr>
          <w:sz w:val="16"/>
          <w:szCs w:val="16"/>
        </w:rPr>
      </w:pPr>
    </w:p>
    <w:p w:rsidR="00393A36" w:rsidRPr="00250947" w:rsidRDefault="00393A36" w:rsidP="00393A3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Cs w:val="28"/>
        </w:rPr>
      </w:pPr>
      <w:r>
        <w:rPr>
          <w:szCs w:val="28"/>
        </w:rPr>
        <w:t>Φτιάξτε μετοχές από τα παρακάτω ρήματα.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2314"/>
        <w:gridCol w:w="2303"/>
        <w:gridCol w:w="2302"/>
      </w:tblGrid>
      <w:tr w:rsidR="00393A36" w:rsidTr="00597D73">
        <w:tc>
          <w:tcPr>
            <w:tcW w:w="1603" w:type="dxa"/>
          </w:tcPr>
          <w:p w:rsidR="00393A36" w:rsidRDefault="00393A36" w:rsidP="00597D73">
            <w:pPr>
              <w:pStyle w:val="a5"/>
              <w:jc w:val="center"/>
            </w:pPr>
            <w:r>
              <w:t>δένομαι</w:t>
            </w:r>
          </w:p>
        </w:tc>
        <w:tc>
          <w:tcPr>
            <w:tcW w:w="2314" w:type="dxa"/>
          </w:tcPr>
          <w:p w:rsidR="00393A36" w:rsidRDefault="00393A36" w:rsidP="00597D73">
            <w:pPr>
              <w:pStyle w:val="a5"/>
              <w:jc w:val="center"/>
            </w:pPr>
            <w:r>
              <w:t>δε</w:t>
            </w:r>
            <w:r w:rsidRPr="004E7A48">
              <w:rPr>
                <w:b/>
              </w:rPr>
              <w:t>μένος</w:t>
            </w:r>
          </w:p>
        </w:tc>
        <w:tc>
          <w:tcPr>
            <w:tcW w:w="2303" w:type="dxa"/>
          </w:tcPr>
          <w:p w:rsidR="00393A36" w:rsidRDefault="00393A36" w:rsidP="00597D73">
            <w:pPr>
              <w:pStyle w:val="a5"/>
              <w:jc w:val="center"/>
            </w:pPr>
            <w:r>
              <w:t>δε</w:t>
            </w:r>
            <w:r w:rsidRPr="004E7A48">
              <w:rPr>
                <w:b/>
              </w:rPr>
              <w:t>μένη</w:t>
            </w:r>
          </w:p>
        </w:tc>
        <w:tc>
          <w:tcPr>
            <w:tcW w:w="2302" w:type="dxa"/>
          </w:tcPr>
          <w:p w:rsidR="00393A36" w:rsidRDefault="00393A36" w:rsidP="00597D73">
            <w:pPr>
              <w:pStyle w:val="a5"/>
              <w:jc w:val="center"/>
            </w:pPr>
            <w:r>
              <w:t>δε</w:t>
            </w:r>
            <w:r w:rsidRPr="004E7A48">
              <w:rPr>
                <w:b/>
              </w:rPr>
              <w:t>μένο</w:t>
            </w:r>
          </w:p>
        </w:tc>
      </w:tr>
      <w:tr w:rsidR="00393A36" w:rsidTr="00597D73">
        <w:tc>
          <w:tcPr>
            <w:tcW w:w="1603" w:type="dxa"/>
          </w:tcPr>
          <w:p w:rsidR="00393A36" w:rsidRDefault="00393A36" w:rsidP="00597D73">
            <w:pPr>
              <w:pStyle w:val="a5"/>
              <w:jc w:val="center"/>
            </w:pPr>
            <w:r>
              <w:t>χάνομαι</w:t>
            </w:r>
          </w:p>
        </w:tc>
        <w:tc>
          <w:tcPr>
            <w:tcW w:w="2314" w:type="dxa"/>
          </w:tcPr>
          <w:p w:rsidR="00393A36" w:rsidRDefault="00393A36" w:rsidP="00597D73">
            <w:pPr>
              <w:pStyle w:val="a5"/>
              <w:jc w:val="center"/>
            </w:pPr>
          </w:p>
        </w:tc>
        <w:tc>
          <w:tcPr>
            <w:tcW w:w="2303" w:type="dxa"/>
          </w:tcPr>
          <w:p w:rsidR="00393A36" w:rsidRDefault="00393A36" w:rsidP="00597D73">
            <w:pPr>
              <w:pStyle w:val="a5"/>
              <w:jc w:val="center"/>
            </w:pPr>
          </w:p>
        </w:tc>
        <w:tc>
          <w:tcPr>
            <w:tcW w:w="2302" w:type="dxa"/>
          </w:tcPr>
          <w:p w:rsidR="00393A36" w:rsidRDefault="00393A36" w:rsidP="00597D73">
            <w:pPr>
              <w:pStyle w:val="a5"/>
              <w:jc w:val="center"/>
            </w:pPr>
          </w:p>
        </w:tc>
      </w:tr>
      <w:tr w:rsidR="00393A36" w:rsidTr="00597D73">
        <w:tc>
          <w:tcPr>
            <w:tcW w:w="1603" w:type="dxa"/>
          </w:tcPr>
          <w:p w:rsidR="00393A36" w:rsidRDefault="00393A36" w:rsidP="00597D73">
            <w:pPr>
              <w:pStyle w:val="a5"/>
              <w:jc w:val="center"/>
            </w:pPr>
            <w:r>
              <w:t>λύνομαι</w:t>
            </w:r>
          </w:p>
        </w:tc>
        <w:tc>
          <w:tcPr>
            <w:tcW w:w="2314" w:type="dxa"/>
          </w:tcPr>
          <w:p w:rsidR="00393A36" w:rsidRDefault="00393A36" w:rsidP="00597D73">
            <w:pPr>
              <w:pStyle w:val="a5"/>
              <w:jc w:val="center"/>
            </w:pPr>
          </w:p>
        </w:tc>
        <w:tc>
          <w:tcPr>
            <w:tcW w:w="2303" w:type="dxa"/>
          </w:tcPr>
          <w:p w:rsidR="00393A36" w:rsidRDefault="00393A36" w:rsidP="00597D73">
            <w:pPr>
              <w:pStyle w:val="a5"/>
              <w:jc w:val="center"/>
            </w:pPr>
          </w:p>
        </w:tc>
        <w:tc>
          <w:tcPr>
            <w:tcW w:w="2302" w:type="dxa"/>
          </w:tcPr>
          <w:p w:rsidR="00393A36" w:rsidRDefault="00393A36" w:rsidP="00597D73">
            <w:pPr>
              <w:pStyle w:val="a5"/>
              <w:jc w:val="center"/>
            </w:pPr>
          </w:p>
        </w:tc>
      </w:tr>
      <w:tr w:rsidR="00393A36" w:rsidTr="00597D73">
        <w:tc>
          <w:tcPr>
            <w:tcW w:w="1603" w:type="dxa"/>
          </w:tcPr>
          <w:p w:rsidR="00393A36" w:rsidRDefault="00393A36" w:rsidP="00597D73">
            <w:pPr>
              <w:pStyle w:val="a5"/>
              <w:jc w:val="center"/>
            </w:pPr>
            <w:r>
              <w:t>διπλώνομαι</w:t>
            </w:r>
          </w:p>
        </w:tc>
        <w:tc>
          <w:tcPr>
            <w:tcW w:w="2314" w:type="dxa"/>
          </w:tcPr>
          <w:p w:rsidR="00393A36" w:rsidRDefault="00393A36" w:rsidP="00597D73">
            <w:pPr>
              <w:pStyle w:val="a5"/>
              <w:jc w:val="center"/>
            </w:pPr>
          </w:p>
        </w:tc>
        <w:tc>
          <w:tcPr>
            <w:tcW w:w="2303" w:type="dxa"/>
          </w:tcPr>
          <w:p w:rsidR="00393A36" w:rsidRDefault="00393A36" w:rsidP="00597D73">
            <w:pPr>
              <w:pStyle w:val="a5"/>
              <w:jc w:val="center"/>
            </w:pPr>
          </w:p>
        </w:tc>
        <w:tc>
          <w:tcPr>
            <w:tcW w:w="2302" w:type="dxa"/>
          </w:tcPr>
          <w:p w:rsidR="00393A36" w:rsidRDefault="00393A36" w:rsidP="00597D73">
            <w:pPr>
              <w:pStyle w:val="a5"/>
              <w:jc w:val="center"/>
            </w:pPr>
          </w:p>
        </w:tc>
      </w:tr>
      <w:tr w:rsidR="00393A36" w:rsidTr="00597D73">
        <w:tc>
          <w:tcPr>
            <w:tcW w:w="1603" w:type="dxa"/>
          </w:tcPr>
          <w:p w:rsidR="00393A36" w:rsidRDefault="00393A36" w:rsidP="00597D73">
            <w:pPr>
              <w:pStyle w:val="a5"/>
              <w:jc w:val="center"/>
            </w:pPr>
            <w:r>
              <w:t>πληρώνομαι</w:t>
            </w:r>
          </w:p>
        </w:tc>
        <w:tc>
          <w:tcPr>
            <w:tcW w:w="2314" w:type="dxa"/>
          </w:tcPr>
          <w:p w:rsidR="00393A36" w:rsidRDefault="00393A36" w:rsidP="00597D73">
            <w:pPr>
              <w:pStyle w:val="a5"/>
              <w:jc w:val="center"/>
            </w:pPr>
          </w:p>
        </w:tc>
        <w:tc>
          <w:tcPr>
            <w:tcW w:w="2303" w:type="dxa"/>
          </w:tcPr>
          <w:p w:rsidR="00393A36" w:rsidRDefault="00393A36" w:rsidP="00597D73">
            <w:pPr>
              <w:pStyle w:val="a5"/>
              <w:jc w:val="center"/>
            </w:pPr>
          </w:p>
        </w:tc>
        <w:tc>
          <w:tcPr>
            <w:tcW w:w="2302" w:type="dxa"/>
          </w:tcPr>
          <w:p w:rsidR="00393A36" w:rsidRDefault="00393A36" w:rsidP="00597D73">
            <w:pPr>
              <w:pStyle w:val="a5"/>
              <w:jc w:val="center"/>
            </w:pPr>
          </w:p>
        </w:tc>
      </w:tr>
      <w:tr w:rsidR="00393A36" w:rsidTr="00597D73">
        <w:tc>
          <w:tcPr>
            <w:tcW w:w="1603" w:type="dxa"/>
          </w:tcPr>
          <w:p w:rsidR="00393A36" w:rsidRDefault="00393A36" w:rsidP="00597D73">
            <w:pPr>
              <w:pStyle w:val="a5"/>
              <w:jc w:val="center"/>
            </w:pPr>
            <w:r>
              <w:t>στολίζομαι</w:t>
            </w:r>
          </w:p>
        </w:tc>
        <w:tc>
          <w:tcPr>
            <w:tcW w:w="2314" w:type="dxa"/>
          </w:tcPr>
          <w:p w:rsidR="00393A36" w:rsidRDefault="00393A36" w:rsidP="00597D73">
            <w:pPr>
              <w:pStyle w:val="a5"/>
              <w:jc w:val="center"/>
            </w:pPr>
          </w:p>
        </w:tc>
        <w:tc>
          <w:tcPr>
            <w:tcW w:w="2303" w:type="dxa"/>
          </w:tcPr>
          <w:p w:rsidR="00393A36" w:rsidRDefault="00393A36" w:rsidP="00597D73">
            <w:pPr>
              <w:pStyle w:val="a5"/>
              <w:jc w:val="center"/>
            </w:pPr>
          </w:p>
        </w:tc>
        <w:tc>
          <w:tcPr>
            <w:tcW w:w="2302" w:type="dxa"/>
          </w:tcPr>
          <w:p w:rsidR="00393A36" w:rsidRDefault="00393A36" w:rsidP="00597D73">
            <w:pPr>
              <w:pStyle w:val="a5"/>
              <w:jc w:val="center"/>
            </w:pPr>
          </w:p>
        </w:tc>
      </w:tr>
      <w:tr w:rsidR="00393A36" w:rsidTr="00597D73">
        <w:tc>
          <w:tcPr>
            <w:tcW w:w="1603" w:type="dxa"/>
          </w:tcPr>
          <w:p w:rsidR="00393A36" w:rsidRDefault="00393A36" w:rsidP="00597D73">
            <w:pPr>
              <w:pStyle w:val="a5"/>
              <w:jc w:val="center"/>
            </w:pPr>
            <w:r>
              <w:t>ντύνομαι</w:t>
            </w:r>
          </w:p>
        </w:tc>
        <w:tc>
          <w:tcPr>
            <w:tcW w:w="2314" w:type="dxa"/>
          </w:tcPr>
          <w:p w:rsidR="00393A36" w:rsidRDefault="00393A36" w:rsidP="00597D73">
            <w:pPr>
              <w:pStyle w:val="a5"/>
              <w:jc w:val="center"/>
            </w:pPr>
          </w:p>
        </w:tc>
        <w:tc>
          <w:tcPr>
            <w:tcW w:w="2303" w:type="dxa"/>
          </w:tcPr>
          <w:p w:rsidR="00393A36" w:rsidRDefault="00393A36" w:rsidP="00597D73">
            <w:pPr>
              <w:pStyle w:val="a5"/>
              <w:jc w:val="center"/>
            </w:pPr>
          </w:p>
        </w:tc>
        <w:tc>
          <w:tcPr>
            <w:tcW w:w="2302" w:type="dxa"/>
          </w:tcPr>
          <w:p w:rsidR="00393A36" w:rsidRDefault="00393A36" w:rsidP="00597D73">
            <w:pPr>
              <w:pStyle w:val="a5"/>
              <w:jc w:val="center"/>
            </w:pPr>
          </w:p>
        </w:tc>
      </w:tr>
      <w:tr w:rsidR="00393A36" w:rsidTr="00597D73">
        <w:tc>
          <w:tcPr>
            <w:tcW w:w="1603" w:type="dxa"/>
          </w:tcPr>
          <w:p w:rsidR="00393A36" w:rsidRDefault="00393A36" w:rsidP="00597D73">
            <w:pPr>
              <w:pStyle w:val="a5"/>
              <w:jc w:val="center"/>
            </w:pPr>
            <w:r>
              <w:t>λούζομαι</w:t>
            </w:r>
          </w:p>
        </w:tc>
        <w:tc>
          <w:tcPr>
            <w:tcW w:w="2314" w:type="dxa"/>
          </w:tcPr>
          <w:p w:rsidR="00393A36" w:rsidRDefault="00393A36" w:rsidP="00597D73">
            <w:pPr>
              <w:pStyle w:val="a5"/>
              <w:jc w:val="center"/>
            </w:pPr>
          </w:p>
        </w:tc>
        <w:tc>
          <w:tcPr>
            <w:tcW w:w="2303" w:type="dxa"/>
          </w:tcPr>
          <w:p w:rsidR="00393A36" w:rsidRDefault="00393A36" w:rsidP="00597D73">
            <w:pPr>
              <w:pStyle w:val="a5"/>
              <w:jc w:val="center"/>
            </w:pPr>
          </w:p>
        </w:tc>
        <w:tc>
          <w:tcPr>
            <w:tcW w:w="2302" w:type="dxa"/>
          </w:tcPr>
          <w:p w:rsidR="00393A36" w:rsidRDefault="00393A36" w:rsidP="00597D73">
            <w:pPr>
              <w:pStyle w:val="a5"/>
              <w:jc w:val="center"/>
            </w:pPr>
          </w:p>
        </w:tc>
      </w:tr>
    </w:tbl>
    <w:p w:rsidR="00393A36" w:rsidRDefault="00393A36" w:rsidP="00393A36">
      <w:pPr>
        <w:pStyle w:val="a5"/>
      </w:pPr>
    </w:p>
    <w:p w:rsidR="00393A36" w:rsidRDefault="00393A36" w:rsidP="00393A36">
      <w:pPr>
        <w:pStyle w:val="a5"/>
        <w:numPr>
          <w:ilvl w:val="0"/>
          <w:numId w:val="47"/>
        </w:numPr>
        <w:tabs>
          <w:tab w:val="clear" w:pos="720"/>
        </w:tabs>
        <w:ind w:left="360"/>
      </w:pPr>
      <w:r>
        <w:t>Μπορείτε να ξεχωρίσετε τις παρακάτω λέξεις σε επίθετα και μετοχές;</w:t>
      </w:r>
    </w:p>
    <w:p w:rsidR="00393A36" w:rsidRPr="00E21CEB" w:rsidRDefault="00393A36" w:rsidP="00393A36">
      <w:pPr>
        <w:pStyle w:val="a5"/>
        <w:rPr>
          <w:sz w:val="20"/>
          <w:szCs w:val="20"/>
        </w:rPr>
      </w:pPr>
    </w:p>
    <w:p w:rsidR="00393A36" w:rsidRDefault="00393A36" w:rsidP="00393A36">
      <w:pPr>
        <w:pStyle w:val="a5"/>
        <w:jc w:val="center"/>
      </w:pPr>
      <w:r>
        <w:t xml:space="preserve">λιωμένος, γλυκός, ωραίος, διορθωμένη, πλούσιες, καινούριο, </w:t>
      </w:r>
    </w:p>
    <w:p w:rsidR="00393A36" w:rsidRDefault="00393A36" w:rsidP="00393A36">
      <w:pPr>
        <w:pStyle w:val="a5"/>
        <w:jc w:val="center"/>
      </w:pPr>
      <w:r>
        <w:t>όρθιοι, χαλασμένες, χτυπημένα, διψασμένοι</w:t>
      </w:r>
    </w:p>
    <w:p w:rsidR="00393A36" w:rsidRPr="003E51A3" w:rsidRDefault="00393A36" w:rsidP="00393A36">
      <w:pPr>
        <w:pStyle w:val="a5"/>
        <w:jc w:val="center"/>
        <w:rPr>
          <w:sz w:val="16"/>
          <w:szCs w:val="16"/>
        </w:rPr>
      </w:pPr>
    </w:p>
    <w:p w:rsidR="00393A36" w:rsidRDefault="00393A36" w:rsidP="00393A36">
      <w:pPr>
        <w:pStyle w:val="a5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78105</wp:posOffset>
                </wp:positionV>
                <wp:extent cx="2743200" cy="1828800"/>
                <wp:effectExtent l="85725" t="85725" r="9525" b="9525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93A36" w:rsidRDefault="00393A36" w:rsidP="00393A36">
                            <w:pPr>
                              <w:pStyle w:val="2"/>
                            </w:pPr>
                            <w:r w:rsidRPr="00770101">
                              <w:rPr>
                                <w:b/>
                              </w:rPr>
                              <w:t>Μετοχές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7" type="#_x0000_t202" style="position:absolute;left:0;text-align:left;margin-left:225pt;margin-top:6.15pt;width:3in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" strokeweight="1.5pt">
                <v:shadow on="t" offset="-6pt,-6pt"/>
                <v:textbox>
                  <w:txbxContent>
                    <w:p w:rsidR="00393A36" w:rsidRDefault="00393A36" w:rsidP="00393A36">
                      <w:pPr>
                        <w:pStyle w:val="2"/>
                      </w:pPr>
                      <w:r w:rsidRPr="00770101">
                        <w:rPr>
                          <w:b/>
                        </w:rPr>
                        <w:t>Μετοχές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743200" cy="1828800"/>
                <wp:effectExtent l="85725" t="85725" r="9525" b="9525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93A36" w:rsidRDefault="00393A36" w:rsidP="00393A36">
                            <w:pPr>
                              <w:pStyle w:val="2"/>
                            </w:pPr>
                            <w:r w:rsidRPr="00770101">
                              <w:rPr>
                                <w:b/>
                              </w:rPr>
                              <w:t>Επίθετα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8" type="#_x0000_t202" style="position:absolute;left:0;text-align:left;margin-left:0;margin-top:6.15pt;width:3in;height:2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" strokeweight="1.5pt">
                <v:shadow on="t" offset="-6pt,-6pt"/>
                <v:textbox>
                  <w:txbxContent>
                    <w:p w:rsidR="00393A36" w:rsidRDefault="00393A36" w:rsidP="00393A36">
                      <w:pPr>
                        <w:pStyle w:val="2"/>
                      </w:pPr>
                      <w:r w:rsidRPr="00770101">
                        <w:rPr>
                          <w:b/>
                        </w:rPr>
                        <w:t>Επίθετα</w:t>
                      </w:r>
                    </w:p>
                  </w:txbxContent>
                </v:textbox>
              </v:shape>
            </w:pict>
          </mc:Fallback>
        </mc:AlternateContent>
      </w: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  <w:numPr>
          <w:ilvl w:val="0"/>
          <w:numId w:val="47"/>
        </w:numPr>
        <w:tabs>
          <w:tab w:val="clear" w:pos="720"/>
        </w:tabs>
        <w:ind w:left="360"/>
      </w:pPr>
      <w:r>
        <w:lastRenderedPageBreak/>
        <w:t>Τώρα που μάθατε τις μετοχές συμπληρώστε τα κενά των προτάσεων με τις μετοχές που λείπουν.</w:t>
      </w: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  <w:r>
        <w:t xml:space="preserve">(πληγώνομαι) Το ζώο είναι  </w:t>
      </w:r>
      <w:r>
        <w:rPr>
          <w:sz w:val="16"/>
          <w:szCs w:val="16"/>
        </w:rPr>
        <w:t xml:space="preserve">………………………………………………………..    </w:t>
      </w:r>
      <w:r>
        <w:t>.</w:t>
      </w:r>
    </w:p>
    <w:p w:rsidR="00393A36" w:rsidRDefault="00393A36" w:rsidP="00393A36">
      <w:pPr>
        <w:pStyle w:val="a5"/>
      </w:pPr>
      <w:r>
        <w:t>(συλλογίζομαι) Το παιδί είναι</w:t>
      </w:r>
      <w:r>
        <w:rPr>
          <w:sz w:val="16"/>
          <w:szCs w:val="16"/>
        </w:rPr>
        <w:t xml:space="preserve">………………………………………………………..    </w:t>
      </w:r>
      <w:r>
        <w:t>.</w:t>
      </w:r>
    </w:p>
    <w:p w:rsidR="00393A36" w:rsidRDefault="00393A36" w:rsidP="00393A36">
      <w:pPr>
        <w:pStyle w:val="a5"/>
      </w:pPr>
      <w:r>
        <w:t xml:space="preserve">(διπλώνομαι) Η εφημερίδα είναι </w:t>
      </w:r>
      <w:r>
        <w:rPr>
          <w:sz w:val="16"/>
          <w:szCs w:val="16"/>
        </w:rPr>
        <w:t xml:space="preserve">………………………………………………………..    </w:t>
      </w:r>
      <w:r>
        <w:t>.</w:t>
      </w:r>
    </w:p>
    <w:p w:rsidR="00393A36" w:rsidRDefault="00393A36" w:rsidP="00393A36">
      <w:pPr>
        <w:pStyle w:val="a5"/>
      </w:pPr>
      <w:r>
        <w:t xml:space="preserve">(στολίζομαι) Η τάξη μας είναι </w:t>
      </w:r>
      <w:r>
        <w:rPr>
          <w:sz w:val="16"/>
          <w:szCs w:val="16"/>
        </w:rPr>
        <w:t xml:space="preserve">………………………………………………………..    </w:t>
      </w:r>
      <w:r>
        <w:t>.</w:t>
      </w: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  <w:numPr>
          <w:ilvl w:val="0"/>
          <w:numId w:val="47"/>
        </w:numPr>
        <w:tabs>
          <w:tab w:val="clear" w:pos="720"/>
        </w:tabs>
        <w:ind w:left="360"/>
      </w:pPr>
      <w:r>
        <w:t>Προσπαθήστε να μεταφέρετε τις παραπάνω προτάσεις στον πληθυντικό αριθμό.</w:t>
      </w:r>
    </w:p>
    <w:p w:rsidR="00393A36" w:rsidRPr="006C1AF6" w:rsidRDefault="00393A36" w:rsidP="00393A36">
      <w:pPr>
        <w:pStyle w:val="a5"/>
        <w:rPr>
          <w:sz w:val="16"/>
          <w:szCs w:val="16"/>
        </w:rPr>
      </w:pPr>
    </w:p>
    <w:p w:rsidR="00393A36" w:rsidRDefault="00393A36" w:rsidP="00393A36">
      <w:pPr>
        <w:pStyle w:val="a5"/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393A36" w:rsidRPr="006C1AF6" w:rsidRDefault="00393A36" w:rsidP="00393A36">
      <w:pPr>
        <w:pStyle w:val="a5"/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393A36" w:rsidRPr="006C1AF6" w:rsidRDefault="00393A36" w:rsidP="00393A36">
      <w:pPr>
        <w:pStyle w:val="a5"/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393A36" w:rsidRPr="006C1AF6" w:rsidRDefault="00393A36" w:rsidP="00393A36">
      <w:pPr>
        <w:pStyle w:val="a5"/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393A36" w:rsidRPr="006C1AF6" w:rsidRDefault="00393A36" w:rsidP="00393A36">
      <w:pPr>
        <w:pStyle w:val="a5"/>
        <w:rPr>
          <w:sz w:val="16"/>
          <w:szCs w:val="16"/>
        </w:rPr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  <w:numPr>
          <w:ilvl w:val="0"/>
          <w:numId w:val="47"/>
        </w:numPr>
        <w:tabs>
          <w:tab w:val="clear" w:pos="720"/>
        </w:tabs>
        <w:ind w:left="360"/>
      </w:pPr>
      <w:r>
        <w:t>Ξέρετε ότι μπορούμε να το γράψουμε διαφορετικά;</w:t>
      </w:r>
    </w:p>
    <w:p w:rsidR="00393A36" w:rsidRDefault="00393A36" w:rsidP="00393A36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400"/>
      </w:tblGrid>
      <w:tr w:rsidR="00393A36" w:rsidTr="00597D73">
        <w:tc>
          <w:tcPr>
            <w:tcW w:w="2700" w:type="dxa"/>
          </w:tcPr>
          <w:p w:rsidR="00393A36" w:rsidRDefault="00393A36" w:rsidP="00597D73">
            <w:pPr>
              <w:pStyle w:val="a5"/>
            </w:pPr>
            <w:r>
              <w:t>έχω ξεχαστεί</w:t>
            </w:r>
          </w:p>
        </w:tc>
        <w:tc>
          <w:tcPr>
            <w:tcW w:w="5400" w:type="dxa"/>
          </w:tcPr>
          <w:p w:rsidR="00393A36" w:rsidRDefault="00393A36" w:rsidP="00597D73">
            <w:pPr>
              <w:pStyle w:val="a5"/>
            </w:pPr>
            <w:r>
              <w:t>είμαι ξεχασμένος</w:t>
            </w:r>
          </w:p>
        </w:tc>
      </w:tr>
      <w:tr w:rsidR="00393A36" w:rsidTr="00597D73">
        <w:tc>
          <w:tcPr>
            <w:tcW w:w="2700" w:type="dxa"/>
          </w:tcPr>
          <w:p w:rsidR="00393A36" w:rsidRDefault="00393A36" w:rsidP="00597D73">
            <w:pPr>
              <w:pStyle w:val="a5"/>
            </w:pPr>
            <w:r>
              <w:t>έχεις δικαιολογηθεί</w:t>
            </w:r>
          </w:p>
        </w:tc>
        <w:tc>
          <w:tcPr>
            <w:tcW w:w="5400" w:type="dxa"/>
          </w:tcPr>
          <w:p w:rsidR="00393A36" w:rsidRDefault="00393A36" w:rsidP="00597D73">
            <w:pPr>
              <w:pStyle w:val="a5"/>
            </w:pPr>
          </w:p>
        </w:tc>
      </w:tr>
      <w:tr w:rsidR="00393A36" w:rsidTr="00597D73">
        <w:tc>
          <w:tcPr>
            <w:tcW w:w="2700" w:type="dxa"/>
          </w:tcPr>
          <w:p w:rsidR="00393A36" w:rsidRDefault="00393A36" w:rsidP="00597D73">
            <w:pPr>
              <w:pStyle w:val="a5"/>
            </w:pPr>
            <w:r>
              <w:t>έχει παραπονεθεί</w:t>
            </w:r>
          </w:p>
        </w:tc>
        <w:tc>
          <w:tcPr>
            <w:tcW w:w="5400" w:type="dxa"/>
          </w:tcPr>
          <w:p w:rsidR="00393A36" w:rsidRDefault="00393A36" w:rsidP="00597D73">
            <w:pPr>
              <w:pStyle w:val="a5"/>
            </w:pPr>
          </w:p>
        </w:tc>
      </w:tr>
      <w:tr w:rsidR="00393A36" w:rsidTr="00597D73">
        <w:tc>
          <w:tcPr>
            <w:tcW w:w="2700" w:type="dxa"/>
          </w:tcPr>
          <w:p w:rsidR="00393A36" w:rsidRDefault="00393A36" w:rsidP="00597D73">
            <w:pPr>
              <w:pStyle w:val="a5"/>
            </w:pPr>
            <w:r>
              <w:t>έχουμε συγκινηθεί</w:t>
            </w:r>
          </w:p>
        </w:tc>
        <w:tc>
          <w:tcPr>
            <w:tcW w:w="5400" w:type="dxa"/>
          </w:tcPr>
          <w:p w:rsidR="00393A36" w:rsidRDefault="00393A36" w:rsidP="00597D73">
            <w:pPr>
              <w:pStyle w:val="a5"/>
            </w:pPr>
          </w:p>
        </w:tc>
      </w:tr>
      <w:tr w:rsidR="00393A36" w:rsidTr="00597D73">
        <w:tc>
          <w:tcPr>
            <w:tcW w:w="2700" w:type="dxa"/>
          </w:tcPr>
          <w:p w:rsidR="00393A36" w:rsidRDefault="00393A36" w:rsidP="00597D73">
            <w:pPr>
              <w:pStyle w:val="a5"/>
            </w:pPr>
            <w:r>
              <w:t>έχετε απασχοληθεί</w:t>
            </w:r>
          </w:p>
        </w:tc>
        <w:tc>
          <w:tcPr>
            <w:tcW w:w="5400" w:type="dxa"/>
          </w:tcPr>
          <w:p w:rsidR="00393A36" w:rsidRDefault="00393A36" w:rsidP="00597D73">
            <w:pPr>
              <w:pStyle w:val="a5"/>
            </w:pPr>
          </w:p>
        </w:tc>
      </w:tr>
      <w:tr w:rsidR="00393A36" w:rsidTr="00597D73">
        <w:tc>
          <w:tcPr>
            <w:tcW w:w="2700" w:type="dxa"/>
          </w:tcPr>
          <w:p w:rsidR="00393A36" w:rsidRDefault="00393A36" w:rsidP="00597D73">
            <w:pPr>
              <w:pStyle w:val="a5"/>
            </w:pPr>
            <w:r>
              <w:t>έχουν αγκαλιαστεί</w:t>
            </w:r>
          </w:p>
        </w:tc>
        <w:tc>
          <w:tcPr>
            <w:tcW w:w="5400" w:type="dxa"/>
          </w:tcPr>
          <w:p w:rsidR="00393A36" w:rsidRDefault="00393A36" w:rsidP="00597D73">
            <w:pPr>
              <w:pStyle w:val="a5"/>
            </w:pPr>
          </w:p>
        </w:tc>
      </w:tr>
    </w:tbl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1"/>
      </w:pPr>
    </w:p>
    <w:p w:rsidR="00393A36" w:rsidRDefault="00393A36" w:rsidP="00393A36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5334000" cy="708660"/>
                <wp:effectExtent l="9525" t="9525" r="9525" b="701040"/>
                <wp:wrapNone/>
                <wp:docPr id="6" name="Επεξήγηση με στρογγυλεμένο παραλληλόγραμμ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708660"/>
                        </a:xfrm>
                        <a:prstGeom prst="wedgeRoundRectCallout">
                          <a:avLst>
                            <a:gd name="adj1" fmla="val -42931"/>
                            <a:gd name="adj2" fmla="val 1475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36" w:rsidRDefault="00393A36" w:rsidP="00393A36">
                            <w:pPr>
                              <w:pStyle w:val="a5"/>
                            </w:pPr>
                            <w:r w:rsidRPr="004E4B91">
                              <w:rPr>
                                <w:bCs/>
                              </w:rPr>
                              <w:t>Τις μετοχές, όμως, που τελειώνουν σε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-μένος, -μένη, 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μένο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τις συναντούμε μόνο στην παθητική φωνή.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6" o:spid="_x0000_s1029" type="#_x0000_t62" style="position:absolute;margin-left:9pt;margin-top:1.9pt;width:420pt;height:5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" adj="1527,42677" strokeweight="1.25pt">
                <v:textbox>
                  <w:txbxContent>
                    <w:p w:rsidR="00393A36" w:rsidRDefault="00393A36" w:rsidP="00393A36">
                      <w:pPr>
                        <w:pStyle w:val="a5"/>
                      </w:pPr>
                      <w:r w:rsidRPr="004E4B91">
                        <w:rPr>
                          <w:bCs/>
                        </w:rPr>
                        <w:t>Τις μετοχές, όμως, που τελειώνουν σε</w:t>
                      </w:r>
                      <w:r>
                        <w:rPr>
                          <w:b/>
                          <w:bCs/>
                        </w:rPr>
                        <w:t xml:space="preserve"> -μένος, -μένη, -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μένο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, τις συναντούμε μόνο στην παθητική φωνή.</w:t>
                      </w:r>
                    </w:p>
                  </w:txbxContent>
                </v:textbox>
              </v:shape>
            </w:pict>
          </mc:Fallback>
        </mc:AlternateContent>
      </w:r>
    </w:p>
    <w:p w:rsidR="00393A36" w:rsidRDefault="00393A36" w:rsidP="00393A36">
      <w:pPr>
        <w:pStyle w:val="1"/>
      </w:pPr>
      <w:r>
        <w:rPr>
          <w:rFonts w:eastAsia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3362960</wp:posOffset>
                </wp:positionV>
                <wp:extent cx="2857500" cy="2057400"/>
                <wp:effectExtent l="1600200" t="609600" r="9525" b="9525"/>
                <wp:wrapNone/>
                <wp:docPr id="5" name="Επεξήγηση με στρογγυλεμένο παραλληλόγραμμ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wedgeRoundRectCallout">
                          <a:avLst>
                            <a:gd name="adj1" fmla="val -103380"/>
                            <a:gd name="adj2" fmla="val -770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36" w:rsidRPr="004E4B91" w:rsidRDefault="00393A36" w:rsidP="00393A3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E4B91">
                              <w:rPr>
                                <w:sz w:val="28"/>
                                <w:szCs w:val="28"/>
                              </w:rPr>
                              <w:t xml:space="preserve">Η ενεργητική μετοχή γράφεται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με ωμέγα (</w:t>
                            </w:r>
                            <w:r w:rsidRPr="004E4B91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ώντας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) όταν τονίζεται το </w:t>
                            </w:r>
                            <w:r w:rsidRPr="00DC27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‘ο’</w:t>
                            </w:r>
                            <w:r w:rsidRPr="004E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B91">
                              <w:rPr>
                                <w:sz w:val="28"/>
                                <w:szCs w:val="28"/>
                              </w:rPr>
                              <w:t xml:space="preserve">π.χ. </w:t>
                            </w:r>
                            <w:r w:rsidRPr="00845A97">
                              <w:rPr>
                                <w:sz w:val="28"/>
                                <w:szCs w:val="28"/>
                              </w:rPr>
                              <w:t>γελ</w:t>
                            </w:r>
                            <w:r w:rsidRPr="006B3E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ώντας, </w:t>
                            </w:r>
                            <w:r w:rsidRPr="00845A97">
                              <w:rPr>
                                <w:sz w:val="28"/>
                                <w:szCs w:val="28"/>
                              </w:rPr>
                              <w:t>πηδ</w:t>
                            </w:r>
                            <w:r w:rsidRPr="006B3E1B">
                              <w:rPr>
                                <w:b/>
                                <w:sz w:val="28"/>
                                <w:szCs w:val="28"/>
                              </w:rPr>
                              <w:t>ώντας</w:t>
                            </w:r>
                            <w:r w:rsidRPr="006B3E1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4E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3A36" w:rsidRDefault="00393A36" w:rsidP="00393A36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Όταν δεν τονίζεται το ‘</w:t>
                            </w:r>
                            <w:r w:rsidRPr="004E4B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ο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’</w:t>
                            </w:r>
                            <w:r w:rsidRPr="004E4B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3E1B">
                              <w:rPr>
                                <w:bCs/>
                                <w:sz w:val="28"/>
                                <w:szCs w:val="28"/>
                              </w:rPr>
                              <w:t>γράφετε με όμικρον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4E4B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proofErr w:type="spellStart"/>
                            <w:r w:rsidRPr="004E4B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οντας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4E4B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3A36" w:rsidRPr="004E4B91" w:rsidRDefault="00393A36" w:rsidP="00393A3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E4B91">
                              <w:rPr>
                                <w:sz w:val="28"/>
                                <w:szCs w:val="28"/>
                              </w:rPr>
                              <w:t xml:space="preserve">π.χ. </w:t>
                            </w:r>
                            <w:r w:rsidRPr="00845A97">
                              <w:rPr>
                                <w:sz w:val="28"/>
                                <w:szCs w:val="28"/>
                              </w:rPr>
                              <w:t>τρέχ</w:t>
                            </w:r>
                            <w:r w:rsidRPr="006B3E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οντας, </w:t>
                            </w:r>
                            <w:r w:rsidRPr="00845A97">
                              <w:rPr>
                                <w:sz w:val="28"/>
                                <w:szCs w:val="28"/>
                              </w:rPr>
                              <w:t>παίζ</w:t>
                            </w:r>
                            <w:r w:rsidRPr="006B3E1B">
                              <w:rPr>
                                <w:b/>
                                <w:sz w:val="28"/>
                                <w:szCs w:val="28"/>
                              </w:rPr>
                              <w:t>οντας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5" o:spid="_x0000_s1030" type="#_x0000_t62" style="position:absolute;margin-left:198pt;margin-top:264.8pt;width:225pt;height:16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" adj="-11530,-5847" strokeweight="1.25pt">
                <v:textbox>
                  <w:txbxContent>
                    <w:p w:rsidR="00393A36" w:rsidRPr="004E4B91" w:rsidRDefault="00393A36" w:rsidP="00393A3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E4B91">
                        <w:rPr>
                          <w:sz w:val="28"/>
                          <w:szCs w:val="28"/>
                        </w:rPr>
                        <w:t xml:space="preserve">Η ενεργητική μετοχή γράφεται </w:t>
                      </w:r>
                      <w:r>
                        <w:rPr>
                          <w:sz w:val="28"/>
                          <w:szCs w:val="28"/>
                        </w:rPr>
                        <w:t>με ωμέγα (</w:t>
                      </w:r>
                      <w:r w:rsidRPr="004E4B91">
                        <w:rPr>
                          <w:sz w:val="28"/>
                          <w:szCs w:val="28"/>
                        </w:rPr>
                        <w:t>–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ώντας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) όταν τονίζεται το </w:t>
                      </w:r>
                      <w:r w:rsidRPr="00DC2796">
                        <w:rPr>
                          <w:b/>
                          <w:bCs/>
                          <w:sz w:val="28"/>
                          <w:szCs w:val="28"/>
                        </w:rPr>
                        <w:t>‘ο’</w:t>
                      </w:r>
                      <w:r w:rsidRPr="004E4B9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E4B91">
                        <w:rPr>
                          <w:sz w:val="28"/>
                          <w:szCs w:val="28"/>
                        </w:rPr>
                        <w:t xml:space="preserve">π.χ. </w:t>
                      </w:r>
                      <w:r w:rsidRPr="00845A97">
                        <w:rPr>
                          <w:sz w:val="28"/>
                          <w:szCs w:val="28"/>
                        </w:rPr>
                        <w:t>γελ</w:t>
                      </w:r>
                      <w:r w:rsidRPr="006B3E1B">
                        <w:rPr>
                          <w:b/>
                          <w:sz w:val="28"/>
                          <w:szCs w:val="28"/>
                        </w:rPr>
                        <w:t xml:space="preserve">ώντας, </w:t>
                      </w:r>
                      <w:r w:rsidRPr="00845A97">
                        <w:rPr>
                          <w:sz w:val="28"/>
                          <w:szCs w:val="28"/>
                        </w:rPr>
                        <w:t>πηδ</w:t>
                      </w:r>
                      <w:r w:rsidRPr="006B3E1B">
                        <w:rPr>
                          <w:b/>
                          <w:sz w:val="28"/>
                          <w:szCs w:val="28"/>
                        </w:rPr>
                        <w:t>ώντας</w:t>
                      </w:r>
                      <w:r w:rsidRPr="006B3E1B">
                        <w:rPr>
                          <w:sz w:val="28"/>
                          <w:szCs w:val="28"/>
                        </w:rPr>
                        <w:t>.</w:t>
                      </w:r>
                      <w:r w:rsidRPr="004E4B9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93A36" w:rsidRDefault="00393A36" w:rsidP="00393A36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Όταν δεν τονίζεται το ‘</w:t>
                      </w:r>
                      <w:r w:rsidRPr="004E4B91">
                        <w:rPr>
                          <w:b/>
                          <w:bCs/>
                          <w:sz w:val="28"/>
                          <w:szCs w:val="28"/>
                        </w:rPr>
                        <w:t>ο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’</w:t>
                      </w:r>
                      <w:r w:rsidRPr="004E4B9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B3E1B">
                        <w:rPr>
                          <w:bCs/>
                          <w:sz w:val="28"/>
                          <w:szCs w:val="28"/>
                        </w:rPr>
                        <w:t>γράφετε με όμικρον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Pr="004E4B91"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proofErr w:type="spellStart"/>
                      <w:r w:rsidRPr="004E4B91">
                        <w:rPr>
                          <w:b/>
                          <w:bCs/>
                          <w:sz w:val="28"/>
                          <w:szCs w:val="28"/>
                        </w:rPr>
                        <w:t>οντας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4E4B9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3A36" w:rsidRPr="004E4B91" w:rsidRDefault="00393A36" w:rsidP="00393A3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E4B91">
                        <w:rPr>
                          <w:sz w:val="28"/>
                          <w:szCs w:val="28"/>
                        </w:rPr>
                        <w:t xml:space="preserve">π.χ. </w:t>
                      </w:r>
                      <w:r w:rsidRPr="00845A97">
                        <w:rPr>
                          <w:sz w:val="28"/>
                          <w:szCs w:val="28"/>
                        </w:rPr>
                        <w:t>τρ</w:t>
                      </w:r>
                      <w:r w:rsidRPr="00845A97">
                        <w:rPr>
                          <w:sz w:val="28"/>
                          <w:szCs w:val="28"/>
                        </w:rPr>
                        <w:t>έ</w:t>
                      </w:r>
                      <w:r w:rsidRPr="00845A97">
                        <w:rPr>
                          <w:sz w:val="28"/>
                          <w:szCs w:val="28"/>
                        </w:rPr>
                        <w:t>χ</w:t>
                      </w:r>
                      <w:r w:rsidRPr="006B3E1B">
                        <w:rPr>
                          <w:b/>
                          <w:sz w:val="28"/>
                          <w:szCs w:val="28"/>
                        </w:rPr>
                        <w:t xml:space="preserve">οντας, </w:t>
                      </w:r>
                      <w:r w:rsidRPr="00845A97">
                        <w:rPr>
                          <w:sz w:val="28"/>
                          <w:szCs w:val="28"/>
                        </w:rPr>
                        <w:t>παίζ</w:t>
                      </w:r>
                      <w:r w:rsidRPr="006B3E1B">
                        <w:rPr>
                          <w:b/>
                          <w:sz w:val="28"/>
                          <w:szCs w:val="28"/>
                        </w:rPr>
                        <w:t>οντας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1305560</wp:posOffset>
            </wp:positionV>
            <wp:extent cx="1299210" cy="1922780"/>
            <wp:effectExtent l="0" t="0" r="0" b="1270"/>
            <wp:wrapNone/>
            <wp:docPr id="4" name="Εικόνα 4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962660</wp:posOffset>
                </wp:positionV>
                <wp:extent cx="3771900" cy="2171700"/>
                <wp:effectExtent l="800100" t="9525" r="9525" b="9525"/>
                <wp:wrapTight wrapText="bothSides">
                  <wp:wrapPolygon edited="0">
                    <wp:start x="3055" y="-95"/>
                    <wp:lineTo x="2345" y="0"/>
                    <wp:lineTo x="545" y="1042"/>
                    <wp:lineTo x="545" y="1421"/>
                    <wp:lineTo x="327" y="1800"/>
                    <wp:lineTo x="-764" y="4453"/>
                    <wp:lineTo x="-4582" y="10421"/>
                    <wp:lineTo x="-4527" y="10516"/>
                    <wp:lineTo x="-164" y="10516"/>
                    <wp:lineTo x="-164" y="18189"/>
                    <wp:lineTo x="218" y="19611"/>
                    <wp:lineTo x="218" y="19800"/>
                    <wp:lineTo x="1473" y="21126"/>
                    <wp:lineTo x="1691" y="21221"/>
                    <wp:lineTo x="2782" y="21600"/>
                    <wp:lineTo x="3000" y="21600"/>
                    <wp:lineTo x="18545" y="21600"/>
                    <wp:lineTo x="18764" y="21600"/>
                    <wp:lineTo x="19855" y="21221"/>
                    <wp:lineTo x="20073" y="21126"/>
                    <wp:lineTo x="21327" y="19800"/>
                    <wp:lineTo x="21382" y="19611"/>
                    <wp:lineTo x="21655" y="18284"/>
                    <wp:lineTo x="21655" y="2842"/>
                    <wp:lineTo x="21218" y="1800"/>
                    <wp:lineTo x="21000" y="1421"/>
                    <wp:lineTo x="21055" y="1042"/>
                    <wp:lineTo x="19200" y="0"/>
                    <wp:lineTo x="18491" y="-95"/>
                    <wp:lineTo x="3055" y="-95"/>
                  </wp:wrapPolygon>
                </wp:wrapTight>
                <wp:docPr id="3" name="Επεξήγηση με στρογγυλεμένο παραλληλόγραμμ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171700"/>
                        </a:xfrm>
                        <a:prstGeom prst="wedgeRoundRectCallout">
                          <a:avLst>
                            <a:gd name="adj1" fmla="val -70269"/>
                            <a:gd name="adj2" fmla="val -20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36" w:rsidRDefault="00393A36" w:rsidP="00393A3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E4B91">
                              <w:rPr>
                                <w:sz w:val="28"/>
                                <w:szCs w:val="28"/>
                              </w:rPr>
                              <w:t>Υπάρχουν λέξεις που τελειώνουν σε</w:t>
                            </w:r>
                          </w:p>
                          <w:p w:rsidR="00393A36" w:rsidRDefault="00393A36" w:rsidP="00393A3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E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B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E4B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οντας</w:t>
                            </w:r>
                            <w:proofErr w:type="spellEnd"/>
                            <w:r w:rsidRPr="004E4B91">
                              <w:rPr>
                                <w:sz w:val="28"/>
                                <w:szCs w:val="28"/>
                              </w:rPr>
                              <w:t xml:space="preserve"> ή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proofErr w:type="spellStart"/>
                            <w:r w:rsidRPr="00A50C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ώ</w:t>
                            </w:r>
                            <w:r w:rsidRPr="004E4B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ντας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4E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Ε</w:t>
                            </w:r>
                            <w:r w:rsidRPr="004E4B91">
                              <w:rPr>
                                <w:sz w:val="28"/>
                                <w:szCs w:val="28"/>
                              </w:rPr>
                              <w:t>ίναι κι αυτές μετοχές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στην ενεργητική φωνή</w:t>
                            </w:r>
                            <w:r w:rsidRPr="004E4B91">
                              <w:rPr>
                                <w:sz w:val="28"/>
                                <w:szCs w:val="28"/>
                              </w:rPr>
                              <w:t>. Δεν κλίνονται. Φανερώνουν με ποιο τρόπ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ο έγινε κάτι ή πότε έγινε κάτι,   π</w:t>
                            </w:r>
                            <w:r w:rsidRPr="004E4B91">
                              <w:rPr>
                                <w:sz w:val="28"/>
                                <w:szCs w:val="28"/>
                              </w:rPr>
                              <w:t>.χ.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E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B91">
                              <w:rPr>
                                <w:sz w:val="28"/>
                                <w:szCs w:val="28"/>
                                <w:u w:val="single"/>
                              </w:rPr>
                              <w:t>Παίζ</w:t>
                            </w:r>
                            <w:r w:rsidRPr="004E4B9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οντας</w:t>
                            </w:r>
                            <w:r w:rsidRPr="004E4B91">
                              <w:rPr>
                                <w:sz w:val="28"/>
                                <w:szCs w:val="28"/>
                              </w:rPr>
                              <w:t xml:space="preserve"> πέρασε η ώρα.</w:t>
                            </w:r>
                          </w:p>
                          <w:p w:rsidR="00393A36" w:rsidRPr="004E4B91" w:rsidRDefault="00393A36" w:rsidP="00393A3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E4B91">
                              <w:rPr>
                                <w:sz w:val="28"/>
                                <w:szCs w:val="28"/>
                                <w:u w:val="single"/>
                              </w:rPr>
                              <w:t>Ξημερών</w:t>
                            </w:r>
                            <w:r w:rsidRPr="004E4B9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οντας</w:t>
                            </w:r>
                            <w:r w:rsidRPr="004E4B91">
                              <w:rPr>
                                <w:sz w:val="28"/>
                                <w:szCs w:val="28"/>
                              </w:rPr>
                              <w:t xml:space="preserve"> τέλειωσε το πανηγύρι.</w:t>
                            </w:r>
                          </w:p>
                          <w:p w:rsidR="00393A36" w:rsidRDefault="00393A36" w:rsidP="00393A36"/>
                          <w:p w:rsidR="00393A36" w:rsidRDefault="00393A36" w:rsidP="00393A36"/>
                          <w:p w:rsidR="00393A36" w:rsidRDefault="00393A36" w:rsidP="00393A36"/>
                          <w:p w:rsidR="00393A36" w:rsidRDefault="00393A36" w:rsidP="00393A36"/>
                          <w:p w:rsidR="00393A36" w:rsidRDefault="00393A36" w:rsidP="00393A36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3" o:spid="_x0000_s1031" type="#_x0000_t62" style="position:absolute;margin-left:135pt;margin-top:75.8pt;width:297pt;height:17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" adj="-4378,10364" strokeweight="1.25pt">
                <v:textbox>
                  <w:txbxContent>
                    <w:p w:rsidR="00393A36" w:rsidRDefault="00393A36" w:rsidP="00393A3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E4B91">
                        <w:rPr>
                          <w:sz w:val="28"/>
                          <w:szCs w:val="28"/>
                        </w:rPr>
                        <w:t>Υπάρχουν λέξεις που τελειώνουν σε</w:t>
                      </w:r>
                    </w:p>
                    <w:p w:rsidR="00393A36" w:rsidRDefault="00393A36" w:rsidP="00393A3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E4B9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E4B91"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E4B91">
                        <w:rPr>
                          <w:b/>
                          <w:bCs/>
                          <w:sz w:val="28"/>
                          <w:szCs w:val="28"/>
                        </w:rPr>
                        <w:t>οντας</w:t>
                      </w:r>
                      <w:proofErr w:type="spellEnd"/>
                      <w:r w:rsidRPr="004E4B91">
                        <w:rPr>
                          <w:sz w:val="28"/>
                          <w:szCs w:val="28"/>
                        </w:rPr>
                        <w:t xml:space="preserve"> ή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– </w:t>
                      </w:r>
                      <w:proofErr w:type="spellStart"/>
                      <w:r w:rsidRPr="00A50CCD">
                        <w:rPr>
                          <w:b/>
                          <w:bCs/>
                          <w:sz w:val="28"/>
                          <w:szCs w:val="28"/>
                        </w:rPr>
                        <w:t>ώ</w:t>
                      </w:r>
                      <w:r w:rsidRPr="004E4B91">
                        <w:rPr>
                          <w:b/>
                          <w:bCs/>
                          <w:sz w:val="28"/>
                          <w:szCs w:val="28"/>
                        </w:rPr>
                        <w:t>ντας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4E4B9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Ε</w:t>
                      </w:r>
                      <w:r w:rsidRPr="004E4B91">
                        <w:rPr>
                          <w:sz w:val="28"/>
                          <w:szCs w:val="28"/>
                        </w:rPr>
                        <w:t>ίναι κι αυτές μετοχές</w:t>
                      </w:r>
                      <w:r>
                        <w:rPr>
                          <w:sz w:val="28"/>
                          <w:szCs w:val="28"/>
                        </w:rPr>
                        <w:t xml:space="preserve"> στην ενεργητική φωνή</w:t>
                      </w:r>
                      <w:r w:rsidRPr="004E4B91">
                        <w:rPr>
                          <w:sz w:val="28"/>
                          <w:szCs w:val="28"/>
                        </w:rPr>
                        <w:t>. Δεν κλίνονται. Φαν</w:t>
                      </w:r>
                      <w:r w:rsidRPr="004E4B91">
                        <w:rPr>
                          <w:sz w:val="28"/>
                          <w:szCs w:val="28"/>
                        </w:rPr>
                        <w:t>ε</w:t>
                      </w:r>
                      <w:r w:rsidRPr="004E4B91">
                        <w:rPr>
                          <w:sz w:val="28"/>
                          <w:szCs w:val="28"/>
                        </w:rPr>
                        <w:t>ρώνουν με ποιο τρόπ</w:t>
                      </w:r>
                      <w:r>
                        <w:rPr>
                          <w:sz w:val="28"/>
                          <w:szCs w:val="28"/>
                        </w:rPr>
                        <w:t>ο έγινε κάτι ή πότε έγινε κάτι,   π</w:t>
                      </w:r>
                      <w:r w:rsidRPr="004E4B91">
                        <w:rPr>
                          <w:sz w:val="28"/>
                          <w:szCs w:val="28"/>
                        </w:rPr>
                        <w:t>.χ.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4E4B9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E4B91">
                        <w:rPr>
                          <w:sz w:val="28"/>
                          <w:szCs w:val="28"/>
                          <w:u w:val="single"/>
                        </w:rPr>
                        <w:t>Παίζ</w:t>
                      </w:r>
                      <w:r w:rsidRPr="004E4B9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οντας</w:t>
                      </w:r>
                      <w:r w:rsidRPr="004E4B91">
                        <w:rPr>
                          <w:sz w:val="28"/>
                          <w:szCs w:val="28"/>
                        </w:rPr>
                        <w:t xml:space="preserve"> πέρασε η ώρα.</w:t>
                      </w:r>
                    </w:p>
                    <w:p w:rsidR="00393A36" w:rsidRPr="004E4B91" w:rsidRDefault="00393A36" w:rsidP="00393A3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4E4B91">
                        <w:rPr>
                          <w:sz w:val="28"/>
                          <w:szCs w:val="28"/>
                          <w:u w:val="single"/>
                        </w:rPr>
                        <w:t>Ξημερών</w:t>
                      </w:r>
                      <w:r w:rsidRPr="004E4B9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οντας</w:t>
                      </w:r>
                      <w:r w:rsidRPr="004E4B91">
                        <w:rPr>
                          <w:sz w:val="28"/>
                          <w:szCs w:val="28"/>
                        </w:rPr>
                        <w:t xml:space="preserve"> τ</w:t>
                      </w:r>
                      <w:r w:rsidRPr="004E4B91">
                        <w:rPr>
                          <w:sz w:val="28"/>
                          <w:szCs w:val="28"/>
                        </w:rPr>
                        <w:t>έ</w:t>
                      </w:r>
                      <w:r w:rsidRPr="004E4B91">
                        <w:rPr>
                          <w:sz w:val="28"/>
                          <w:szCs w:val="28"/>
                        </w:rPr>
                        <w:t>λειωσε το πανηγύρι.</w:t>
                      </w:r>
                    </w:p>
                    <w:p w:rsidR="00393A36" w:rsidRDefault="00393A36" w:rsidP="00393A36"/>
                    <w:p w:rsidR="00393A36" w:rsidRDefault="00393A36" w:rsidP="00393A36"/>
                    <w:p w:rsidR="00393A36" w:rsidRDefault="00393A36" w:rsidP="00393A36"/>
                    <w:p w:rsidR="00393A36" w:rsidRDefault="00393A36" w:rsidP="00393A36"/>
                    <w:p w:rsidR="00393A36" w:rsidRDefault="00393A36" w:rsidP="00393A36">
                      <w:pPr>
                        <w:pStyle w:val="a5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Default="00393A36" w:rsidP="00393A36"/>
    <w:p w:rsidR="00393A36" w:rsidRPr="00595E35" w:rsidRDefault="00393A36" w:rsidP="00393A36"/>
    <w:p w:rsidR="00393A36" w:rsidRPr="008B07F2" w:rsidRDefault="00393A36" w:rsidP="00393A36">
      <w:pPr>
        <w:pStyle w:val="a5"/>
        <w:numPr>
          <w:ilvl w:val="0"/>
          <w:numId w:val="47"/>
        </w:numPr>
        <w:tabs>
          <w:tab w:val="clear" w:pos="720"/>
        </w:tabs>
        <w:ind w:left="360"/>
      </w:pPr>
      <w:r w:rsidRPr="008B07F2">
        <w:t>Θέλε</w:t>
      </w:r>
      <w:r>
        <w:t>τε</w:t>
      </w:r>
      <w:r w:rsidRPr="008B07F2">
        <w:t xml:space="preserve"> να σχηματίσε</w:t>
      </w:r>
      <w:r>
        <w:t>τε</w:t>
      </w:r>
      <w:r w:rsidRPr="008B07F2">
        <w:t xml:space="preserve"> μετοχές σε </w:t>
      </w:r>
      <w:r>
        <w:t xml:space="preserve"> </w:t>
      </w:r>
      <w:r w:rsidRPr="008B07F2">
        <w:rPr>
          <w:b/>
        </w:rPr>
        <w:t>–</w:t>
      </w:r>
      <w:proofErr w:type="spellStart"/>
      <w:r w:rsidRPr="008B07F2">
        <w:rPr>
          <w:b/>
        </w:rPr>
        <w:t>οντας</w:t>
      </w:r>
      <w:proofErr w:type="spellEnd"/>
      <w:r w:rsidRPr="008B07F2">
        <w:t xml:space="preserve"> </w:t>
      </w:r>
      <w:r>
        <w:t xml:space="preserve">  και </w:t>
      </w:r>
      <w:r w:rsidRPr="008B07F2">
        <w:rPr>
          <w:b/>
        </w:rPr>
        <w:t>–</w:t>
      </w:r>
      <w:proofErr w:type="spellStart"/>
      <w:r w:rsidRPr="008B07F2">
        <w:rPr>
          <w:b/>
        </w:rPr>
        <w:t>ώντας</w:t>
      </w:r>
      <w:proofErr w:type="spellEnd"/>
      <w:r w:rsidRPr="008B07F2">
        <w:t>;</w:t>
      </w:r>
      <w:r>
        <w:t xml:space="preserve"> Ακολουθήστε τα παραδείγματα.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2549"/>
        <w:gridCol w:w="2053"/>
        <w:gridCol w:w="2581"/>
      </w:tblGrid>
      <w:tr w:rsidR="00393A36" w:rsidTr="00597D73">
        <w:tc>
          <w:tcPr>
            <w:tcW w:w="1339" w:type="dxa"/>
          </w:tcPr>
          <w:p w:rsidR="00393A36" w:rsidRDefault="00393A36" w:rsidP="00597D73">
            <w:pPr>
              <w:pStyle w:val="a5"/>
            </w:pPr>
            <w:r>
              <w:t>μιλώ</w:t>
            </w:r>
          </w:p>
        </w:tc>
        <w:tc>
          <w:tcPr>
            <w:tcW w:w="2549" w:type="dxa"/>
          </w:tcPr>
          <w:p w:rsidR="00393A36" w:rsidRDefault="00393A36" w:rsidP="00597D73">
            <w:pPr>
              <w:pStyle w:val="a5"/>
            </w:pPr>
            <w:r>
              <w:t>μιλ</w:t>
            </w:r>
            <w:r w:rsidRPr="00845A97">
              <w:rPr>
                <w:b/>
              </w:rPr>
              <w:t>ώντας</w:t>
            </w:r>
          </w:p>
        </w:tc>
        <w:tc>
          <w:tcPr>
            <w:tcW w:w="2053" w:type="dxa"/>
          </w:tcPr>
          <w:p w:rsidR="00393A36" w:rsidRDefault="00393A36" w:rsidP="00597D73">
            <w:pPr>
              <w:pStyle w:val="a5"/>
            </w:pPr>
            <w:r>
              <w:t>ελπίζω</w:t>
            </w:r>
          </w:p>
        </w:tc>
        <w:tc>
          <w:tcPr>
            <w:tcW w:w="2581" w:type="dxa"/>
          </w:tcPr>
          <w:p w:rsidR="00393A36" w:rsidRDefault="00393A36" w:rsidP="00597D73">
            <w:pPr>
              <w:pStyle w:val="a5"/>
            </w:pPr>
            <w:r>
              <w:t>ελπίζ</w:t>
            </w:r>
            <w:r w:rsidRPr="00845A97">
              <w:rPr>
                <w:b/>
              </w:rPr>
              <w:t>οντας</w:t>
            </w:r>
          </w:p>
        </w:tc>
      </w:tr>
      <w:tr w:rsidR="00393A36" w:rsidTr="00597D73">
        <w:tc>
          <w:tcPr>
            <w:tcW w:w="1339" w:type="dxa"/>
          </w:tcPr>
          <w:p w:rsidR="00393A36" w:rsidRDefault="00393A36" w:rsidP="00597D73">
            <w:pPr>
              <w:pStyle w:val="a5"/>
            </w:pPr>
            <w:r>
              <w:t>ξεχνώ</w:t>
            </w:r>
          </w:p>
        </w:tc>
        <w:tc>
          <w:tcPr>
            <w:tcW w:w="2549" w:type="dxa"/>
          </w:tcPr>
          <w:p w:rsidR="00393A36" w:rsidRDefault="00393A36" w:rsidP="00597D73">
            <w:pPr>
              <w:pStyle w:val="a5"/>
            </w:pPr>
          </w:p>
        </w:tc>
        <w:tc>
          <w:tcPr>
            <w:tcW w:w="2053" w:type="dxa"/>
          </w:tcPr>
          <w:p w:rsidR="00393A36" w:rsidRDefault="00393A36" w:rsidP="00597D73">
            <w:pPr>
              <w:pStyle w:val="a5"/>
            </w:pPr>
            <w:r>
              <w:t>στολίζω</w:t>
            </w:r>
          </w:p>
        </w:tc>
        <w:tc>
          <w:tcPr>
            <w:tcW w:w="2581" w:type="dxa"/>
          </w:tcPr>
          <w:p w:rsidR="00393A36" w:rsidRDefault="00393A36" w:rsidP="00597D73">
            <w:pPr>
              <w:pStyle w:val="a5"/>
            </w:pPr>
          </w:p>
        </w:tc>
      </w:tr>
      <w:tr w:rsidR="00393A36" w:rsidTr="00597D73">
        <w:tc>
          <w:tcPr>
            <w:tcW w:w="1339" w:type="dxa"/>
          </w:tcPr>
          <w:p w:rsidR="00393A36" w:rsidRDefault="00393A36" w:rsidP="00597D73">
            <w:pPr>
              <w:pStyle w:val="a5"/>
            </w:pPr>
            <w:r>
              <w:t xml:space="preserve">γελώ </w:t>
            </w:r>
          </w:p>
        </w:tc>
        <w:tc>
          <w:tcPr>
            <w:tcW w:w="2549" w:type="dxa"/>
          </w:tcPr>
          <w:p w:rsidR="00393A36" w:rsidRDefault="00393A36" w:rsidP="00597D73">
            <w:pPr>
              <w:pStyle w:val="a5"/>
            </w:pPr>
          </w:p>
        </w:tc>
        <w:tc>
          <w:tcPr>
            <w:tcW w:w="2053" w:type="dxa"/>
          </w:tcPr>
          <w:p w:rsidR="00393A36" w:rsidRDefault="00393A36" w:rsidP="00597D73">
            <w:pPr>
              <w:pStyle w:val="a5"/>
            </w:pPr>
            <w:r>
              <w:t>μαλώνω</w:t>
            </w:r>
          </w:p>
        </w:tc>
        <w:tc>
          <w:tcPr>
            <w:tcW w:w="2581" w:type="dxa"/>
          </w:tcPr>
          <w:p w:rsidR="00393A36" w:rsidRDefault="00393A36" w:rsidP="00597D73">
            <w:pPr>
              <w:pStyle w:val="a5"/>
            </w:pPr>
          </w:p>
        </w:tc>
      </w:tr>
      <w:tr w:rsidR="00393A36" w:rsidTr="00597D73">
        <w:tc>
          <w:tcPr>
            <w:tcW w:w="1339" w:type="dxa"/>
          </w:tcPr>
          <w:p w:rsidR="00393A36" w:rsidRDefault="00393A36" w:rsidP="00597D73">
            <w:pPr>
              <w:pStyle w:val="a5"/>
            </w:pPr>
            <w:r>
              <w:t>κυνηγώ</w:t>
            </w:r>
          </w:p>
        </w:tc>
        <w:tc>
          <w:tcPr>
            <w:tcW w:w="2549" w:type="dxa"/>
          </w:tcPr>
          <w:p w:rsidR="00393A36" w:rsidRDefault="00393A36" w:rsidP="00597D73">
            <w:pPr>
              <w:pStyle w:val="a5"/>
            </w:pPr>
          </w:p>
        </w:tc>
        <w:tc>
          <w:tcPr>
            <w:tcW w:w="2053" w:type="dxa"/>
          </w:tcPr>
          <w:p w:rsidR="00393A36" w:rsidRDefault="00393A36" w:rsidP="00597D73">
            <w:pPr>
              <w:pStyle w:val="a5"/>
            </w:pPr>
            <w:r>
              <w:t>βιδώνω</w:t>
            </w:r>
          </w:p>
        </w:tc>
        <w:tc>
          <w:tcPr>
            <w:tcW w:w="2581" w:type="dxa"/>
          </w:tcPr>
          <w:p w:rsidR="00393A36" w:rsidRDefault="00393A36" w:rsidP="00597D73">
            <w:pPr>
              <w:pStyle w:val="a5"/>
            </w:pPr>
          </w:p>
        </w:tc>
      </w:tr>
      <w:tr w:rsidR="00393A36" w:rsidTr="00597D73">
        <w:tc>
          <w:tcPr>
            <w:tcW w:w="1339" w:type="dxa"/>
          </w:tcPr>
          <w:p w:rsidR="00393A36" w:rsidRDefault="00393A36" w:rsidP="00597D73">
            <w:pPr>
              <w:pStyle w:val="a5"/>
            </w:pPr>
            <w:r>
              <w:t>βοηθώ</w:t>
            </w:r>
          </w:p>
        </w:tc>
        <w:tc>
          <w:tcPr>
            <w:tcW w:w="2549" w:type="dxa"/>
          </w:tcPr>
          <w:p w:rsidR="00393A36" w:rsidRDefault="00393A36" w:rsidP="00597D73">
            <w:pPr>
              <w:pStyle w:val="a5"/>
            </w:pPr>
          </w:p>
        </w:tc>
        <w:tc>
          <w:tcPr>
            <w:tcW w:w="2053" w:type="dxa"/>
          </w:tcPr>
          <w:p w:rsidR="00393A36" w:rsidRDefault="00393A36" w:rsidP="00597D73">
            <w:pPr>
              <w:pStyle w:val="a5"/>
            </w:pPr>
            <w:r>
              <w:t>συνεχίζω</w:t>
            </w:r>
          </w:p>
        </w:tc>
        <w:tc>
          <w:tcPr>
            <w:tcW w:w="2581" w:type="dxa"/>
          </w:tcPr>
          <w:p w:rsidR="00393A36" w:rsidRDefault="00393A36" w:rsidP="00597D73">
            <w:pPr>
              <w:pStyle w:val="a5"/>
            </w:pPr>
          </w:p>
        </w:tc>
      </w:tr>
      <w:tr w:rsidR="00393A36" w:rsidTr="00597D73">
        <w:tc>
          <w:tcPr>
            <w:tcW w:w="1339" w:type="dxa"/>
          </w:tcPr>
          <w:p w:rsidR="00393A36" w:rsidRDefault="00393A36" w:rsidP="00597D73">
            <w:pPr>
              <w:pStyle w:val="a5"/>
            </w:pPr>
            <w:r>
              <w:t>ζητώ</w:t>
            </w:r>
          </w:p>
        </w:tc>
        <w:tc>
          <w:tcPr>
            <w:tcW w:w="2549" w:type="dxa"/>
          </w:tcPr>
          <w:p w:rsidR="00393A36" w:rsidRDefault="00393A36" w:rsidP="00597D73">
            <w:pPr>
              <w:pStyle w:val="a5"/>
            </w:pPr>
          </w:p>
        </w:tc>
        <w:tc>
          <w:tcPr>
            <w:tcW w:w="2053" w:type="dxa"/>
          </w:tcPr>
          <w:p w:rsidR="00393A36" w:rsidRDefault="00393A36" w:rsidP="00597D73">
            <w:pPr>
              <w:pStyle w:val="a5"/>
            </w:pPr>
            <w:r>
              <w:t>πίνω</w:t>
            </w:r>
          </w:p>
        </w:tc>
        <w:tc>
          <w:tcPr>
            <w:tcW w:w="2581" w:type="dxa"/>
          </w:tcPr>
          <w:p w:rsidR="00393A36" w:rsidRDefault="00393A36" w:rsidP="00597D73">
            <w:pPr>
              <w:pStyle w:val="a5"/>
            </w:pPr>
          </w:p>
        </w:tc>
      </w:tr>
    </w:tbl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</w:p>
    <w:p w:rsidR="00393A36" w:rsidRPr="00100D78" w:rsidRDefault="00393A36" w:rsidP="00393A36">
      <w:pPr>
        <w:pStyle w:val="a5"/>
        <w:numPr>
          <w:ilvl w:val="0"/>
          <w:numId w:val="47"/>
        </w:numPr>
        <w:tabs>
          <w:tab w:val="clear" w:pos="720"/>
        </w:tabs>
        <w:ind w:left="360"/>
      </w:pPr>
      <w:r w:rsidRPr="00100D78">
        <w:lastRenderedPageBreak/>
        <w:t>Θέλετε να συμπληρώσετε τις καταλήξεις των μετοχών που λείπουν;</w:t>
      </w: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</w:pPr>
      <w:r>
        <w:t xml:space="preserve">Περάσαμε την ώρα μας </w:t>
      </w:r>
      <w:proofErr w:type="spellStart"/>
      <w:r>
        <w:t>γράφ</w:t>
      </w:r>
      <w:proofErr w:type="spellEnd"/>
      <w:r>
        <w:rPr>
          <w:sz w:val="16"/>
          <w:szCs w:val="16"/>
        </w:rPr>
        <w:t xml:space="preserve">…………… </w:t>
      </w:r>
      <w:r>
        <w:t xml:space="preserve">, </w:t>
      </w:r>
      <w:proofErr w:type="spellStart"/>
      <w:r>
        <w:t>διαβάζ</w:t>
      </w:r>
      <w:proofErr w:type="spellEnd"/>
      <w:r>
        <w:rPr>
          <w:sz w:val="16"/>
          <w:szCs w:val="16"/>
        </w:rPr>
        <w:t>……………</w:t>
      </w:r>
      <w:r>
        <w:t xml:space="preserve">,  και </w:t>
      </w:r>
      <w:proofErr w:type="spellStart"/>
      <w:r>
        <w:t>κάν</w:t>
      </w:r>
      <w:proofErr w:type="spellEnd"/>
      <w:r>
        <w:rPr>
          <w:sz w:val="16"/>
          <w:szCs w:val="16"/>
        </w:rPr>
        <w:t xml:space="preserve">…………… </w:t>
      </w:r>
      <w:r>
        <w:t xml:space="preserve">περιπάτους στο κοντινό δάσος. Σιγά σιγά φτάσαμε στην πλατεία </w:t>
      </w:r>
    </w:p>
    <w:p w:rsidR="00393A36" w:rsidRDefault="00393A36" w:rsidP="00393A36">
      <w:pPr>
        <w:pStyle w:val="a5"/>
      </w:pPr>
      <w:proofErr w:type="spellStart"/>
      <w:r>
        <w:t>χορεύ</w:t>
      </w:r>
      <w:proofErr w:type="spellEnd"/>
      <w:r>
        <w:rPr>
          <w:sz w:val="16"/>
          <w:szCs w:val="16"/>
        </w:rPr>
        <w:t xml:space="preserve">……………,  </w:t>
      </w:r>
      <w:proofErr w:type="spellStart"/>
      <w:r w:rsidRPr="005746CF">
        <w:rPr>
          <w:szCs w:val="28"/>
        </w:rPr>
        <w:t>γελ</w:t>
      </w:r>
      <w:proofErr w:type="spellEnd"/>
      <w:r>
        <w:rPr>
          <w:sz w:val="16"/>
          <w:szCs w:val="16"/>
        </w:rPr>
        <w:t xml:space="preserve">……………   </w:t>
      </w:r>
      <w:r>
        <w:t xml:space="preserve"> και </w:t>
      </w:r>
      <w:proofErr w:type="spellStart"/>
      <w:r>
        <w:t>τραγουδ</w:t>
      </w:r>
      <w:proofErr w:type="spellEnd"/>
      <w:r>
        <w:rPr>
          <w:sz w:val="16"/>
          <w:szCs w:val="16"/>
        </w:rPr>
        <w:t xml:space="preserve">…………… </w:t>
      </w:r>
      <w:r>
        <w:t xml:space="preserve"> . </w:t>
      </w:r>
    </w:p>
    <w:p w:rsidR="00393A36" w:rsidRDefault="00393A36" w:rsidP="00393A36">
      <w:pPr>
        <w:pStyle w:val="a5"/>
      </w:pPr>
    </w:p>
    <w:p w:rsidR="00393A36" w:rsidRPr="005746CF" w:rsidRDefault="00393A36" w:rsidP="00393A36">
      <w:pPr>
        <w:pStyle w:val="a5"/>
        <w:numPr>
          <w:ilvl w:val="0"/>
          <w:numId w:val="47"/>
        </w:numPr>
        <w:tabs>
          <w:tab w:val="clear" w:pos="720"/>
        </w:tabs>
        <w:ind w:left="360"/>
      </w:pPr>
      <w:r w:rsidRPr="005746CF">
        <w:t>Τώρα προσπ</w:t>
      </w:r>
      <w:r>
        <w:t>αθήστε</w:t>
      </w:r>
      <w:r w:rsidRPr="005746CF">
        <w:t xml:space="preserve"> να μεταφέρε</w:t>
      </w:r>
      <w:r>
        <w:t>τε</w:t>
      </w:r>
      <w:r w:rsidRPr="005746CF">
        <w:t xml:space="preserve"> τις παρακάτω προτάσεις στον πληθυντικό αριθμό.</w:t>
      </w: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  <w:spacing w:line="480" w:lineRule="auto"/>
      </w:pPr>
      <w:r>
        <w:t>Ο μαθητής πηγαίνει στο σχολείο τρέχοντας και πηδώντας.</w:t>
      </w:r>
    </w:p>
    <w:p w:rsidR="00393A36" w:rsidRPr="000E51A9" w:rsidRDefault="00393A36" w:rsidP="00393A36">
      <w:pPr>
        <w:pStyle w:val="a5"/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393A36" w:rsidRDefault="00393A36" w:rsidP="00393A36">
      <w:pPr>
        <w:pStyle w:val="a5"/>
        <w:spacing w:line="600" w:lineRule="auto"/>
      </w:pPr>
      <w:r>
        <w:t>Διαβάζοντας  πέρασε η ώρα ευχάριστα.</w:t>
      </w:r>
    </w:p>
    <w:p w:rsidR="00393A36" w:rsidRPr="000E51A9" w:rsidRDefault="00393A36" w:rsidP="00393A36">
      <w:pPr>
        <w:pStyle w:val="a5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393A36" w:rsidRDefault="00393A36" w:rsidP="00393A36">
      <w:pPr>
        <w:pStyle w:val="a5"/>
      </w:pPr>
    </w:p>
    <w:p w:rsidR="00393A36" w:rsidRDefault="00393A36" w:rsidP="00393A36">
      <w:pPr>
        <w:pStyle w:val="a5"/>
        <w:spacing w:line="600" w:lineRule="auto"/>
      </w:pPr>
      <w:r>
        <w:t>Ένιωθε ωραία παίζοντας στο πάρκο.</w:t>
      </w:r>
    </w:p>
    <w:p w:rsidR="00393A36" w:rsidRPr="000E51A9" w:rsidRDefault="00393A36" w:rsidP="00393A36">
      <w:pPr>
        <w:pStyle w:val="a5"/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393A36" w:rsidRDefault="00393A36" w:rsidP="00393A36">
      <w:pPr>
        <w:pStyle w:val="a5"/>
      </w:pPr>
    </w:p>
    <w:p w:rsidR="00393A36" w:rsidRDefault="00393A36" w:rsidP="00393A36"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462915</wp:posOffset>
            </wp:positionV>
            <wp:extent cx="1183640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206" y="21343"/>
                <wp:lineTo x="21206" y="0"/>
                <wp:lineTo x="0" y="0"/>
              </wp:wrapPolygon>
            </wp:wrapTight>
            <wp:docPr id="2" name="Εικόνα 2" descr="mafalda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falda0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A36" w:rsidRDefault="00393A36" w:rsidP="00393A3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66040</wp:posOffset>
                </wp:positionV>
                <wp:extent cx="3086100" cy="1390650"/>
                <wp:effectExtent l="476250" t="0" r="19050" b="19050"/>
                <wp:wrapNone/>
                <wp:docPr id="1" name="Επεξήγηση με στρογγυλεμένο παραλληλόγραμμ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90650"/>
                        </a:xfrm>
                        <a:prstGeom prst="wedgeRoundRectCallout">
                          <a:avLst>
                            <a:gd name="adj1" fmla="val -87963"/>
                            <a:gd name="adj2" fmla="val -15884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A36" w:rsidRDefault="00393A36" w:rsidP="00393A36">
                            <w:pPr>
                              <w:pStyle w:val="a5"/>
                              <w:rPr>
                                <w:b/>
                              </w:rPr>
                            </w:pPr>
                            <w:r>
                              <w:t xml:space="preserve">Επειδή πιστεύω ότι είσαστε πολύ έξυπνα παιδιά θα παρατηρήσατε ότι </w:t>
                            </w:r>
                            <w:r w:rsidRPr="007B6AE5">
                              <w:rPr>
                                <w:b/>
                              </w:rPr>
                              <w:t xml:space="preserve">οι ενεργητικές μετοχές </w:t>
                            </w:r>
                          </w:p>
                          <w:p w:rsidR="00393A36" w:rsidRDefault="00393A36" w:rsidP="00393A36">
                            <w:pPr>
                              <w:pStyle w:val="a5"/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BC1D6C">
                              <w:rPr>
                                <w:b/>
                                <w:u w:val="single"/>
                              </w:rPr>
                              <w:t>δεν κλίνονται</w:t>
                            </w:r>
                            <w:r>
                              <w:t xml:space="preserve">. </w:t>
                            </w:r>
                          </w:p>
                          <w:p w:rsidR="00393A36" w:rsidRDefault="00393A36" w:rsidP="00393A36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1" o:spid="_x0000_s1032" type="#_x0000_t62" style="position:absolute;margin-left:180.35pt;margin-top:5.2pt;width:243pt;height:10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" adj="-8200,7369" filled="f" strokeweight="1.25pt">
                <v:textbox>
                  <w:txbxContent>
                    <w:p w:rsidR="00393A36" w:rsidRDefault="00393A36" w:rsidP="00393A36">
                      <w:pPr>
                        <w:pStyle w:val="a5"/>
                        <w:rPr>
                          <w:b/>
                        </w:rPr>
                      </w:pPr>
                      <w:r>
                        <w:t xml:space="preserve">Επειδή πιστεύω ότι είσαστε πολύ έξυπνα παιδιά θα παρατηρήσατε ότι </w:t>
                      </w:r>
                      <w:r w:rsidRPr="007B6AE5">
                        <w:rPr>
                          <w:b/>
                        </w:rPr>
                        <w:t xml:space="preserve">οι ενεργητικές μετοχές </w:t>
                      </w:r>
                    </w:p>
                    <w:p w:rsidR="00393A36" w:rsidRDefault="00393A36" w:rsidP="00393A36">
                      <w:pPr>
                        <w:pStyle w:val="a5"/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Pr="00BC1D6C">
                        <w:rPr>
                          <w:b/>
                          <w:u w:val="single"/>
                        </w:rPr>
                        <w:t>δεν κλίνονται</w:t>
                      </w:r>
                      <w:r>
                        <w:t xml:space="preserve">. </w:t>
                      </w:r>
                    </w:p>
                    <w:p w:rsidR="00393A36" w:rsidRDefault="00393A36" w:rsidP="00393A36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</w:p>
    <w:p w:rsidR="00393A36" w:rsidRDefault="00393A36" w:rsidP="00393A36"/>
    <w:p w:rsidR="00393A36" w:rsidRDefault="00393A36" w:rsidP="00393A36">
      <w:pPr>
        <w:tabs>
          <w:tab w:val="left" w:pos="2565"/>
        </w:tabs>
      </w:pPr>
    </w:p>
    <w:p w:rsidR="00393A36" w:rsidRPr="00F1380A" w:rsidRDefault="00393A36" w:rsidP="00393A36"/>
    <w:p w:rsidR="00393A36" w:rsidRPr="00F1380A" w:rsidRDefault="00393A36" w:rsidP="00393A36"/>
    <w:p w:rsidR="00393A36" w:rsidRPr="00F1380A" w:rsidRDefault="00393A36" w:rsidP="00393A36"/>
    <w:p w:rsidR="00393A36" w:rsidRPr="00F1380A" w:rsidRDefault="00393A36" w:rsidP="00393A36"/>
    <w:p w:rsidR="00A45DAC" w:rsidRPr="00703595" w:rsidRDefault="00A45DAC" w:rsidP="00A45DAC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.</w:t>
      </w:r>
    </w:p>
    <w:p w:rsidR="00530AB4" w:rsidRDefault="00530AB4" w:rsidP="0016618D">
      <w:pPr>
        <w:pStyle w:val="a6"/>
        <w:tabs>
          <w:tab w:val="clear" w:pos="4153"/>
          <w:tab w:val="clear" w:pos="8306"/>
        </w:tabs>
        <w:rPr>
          <w:b/>
          <w:bCs/>
          <w:sz w:val="28"/>
          <w:szCs w:val="28"/>
        </w:rPr>
      </w:pPr>
    </w:p>
    <w:p w:rsidR="00393A36" w:rsidRDefault="00393A36" w:rsidP="0016618D">
      <w:pPr>
        <w:pStyle w:val="a6"/>
        <w:tabs>
          <w:tab w:val="clear" w:pos="4153"/>
          <w:tab w:val="clear" w:pos="8306"/>
        </w:tabs>
        <w:rPr>
          <w:b/>
          <w:bCs/>
          <w:sz w:val="28"/>
          <w:szCs w:val="28"/>
        </w:rPr>
      </w:pPr>
    </w:p>
    <w:p w:rsidR="00393A36" w:rsidRDefault="00393A36" w:rsidP="0016618D">
      <w:pPr>
        <w:pStyle w:val="a6"/>
        <w:tabs>
          <w:tab w:val="clear" w:pos="4153"/>
          <w:tab w:val="clear" w:pos="8306"/>
        </w:tabs>
        <w:rPr>
          <w:b/>
          <w:bCs/>
          <w:sz w:val="28"/>
          <w:szCs w:val="28"/>
        </w:rPr>
      </w:pPr>
    </w:p>
    <w:p w:rsidR="00393A36" w:rsidRDefault="00393A36" w:rsidP="0016618D">
      <w:pPr>
        <w:pStyle w:val="a6"/>
        <w:tabs>
          <w:tab w:val="clear" w:pos="4153"/>
          <w:tab w:val="clear" w:pos="8306"/>
        </w:tabs>
        <w:rPr>
          <w:b/>
          <w:bCs/>
          <w:sz w:val="28"/>
          <w:szCs w:val="28"/>
        </w:rPr>
      </w:pPr>
    </w:p>
    <w:p w:rsidR="00393A36" w:rsidRDefault="00393A36" w:rsidP="0016618D">
      <w:pPr>
        <w:pStyle w:val="a6"/>
        <w:tabs>
          <w:tab w:val="clear" w:pos="4153"/>
          <w:tab w:val="clear" w:pos="8306"/>
        </w:tabs>
        <w:rPr>
          <w:b/>
          <w:bCs/>
          <w:sz w:val="28"/>
          <w:szCs w:val="28"/>
        </w:rPr>
      </w:pPr>
    </w:p>
    <w:p w:rsidR="00530AB4" w:rsidRDefault="00360B21" w:rsidP="00530AB4">
      <w:pPr>
        <w:pStyle w:val="a6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E0F063" wp14:editId="4172C55B">
                <wp:simplePos x="0" y="0"/>
                <wp:positionH relativeFrom="column">
                  <wp:posOffset>551815</wp:posOffset>
                </wp:positionH>
                <wp:positionV relativeFrom="paragraph">
                  <wp:posOffset>188595</wp:posOffset>
                </wp:positionV>
                <wp:extent cx="4486275" cy="1162050"/>
                <wp:effectExtent l="0" t="0" r="28575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634" w:rsidRPr="005135E0" w:rsidRDefault="00E26634" w:rsidP="00E26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ΓΡΑΜΜΑΤΙΚΗ</w:t>
                            </w:r>
                          </w:p>
                          <w:p w:rsidR="00E26634" w:rsidRPr="00393A36" w:rsidRDefault="00E26634" w:rsidP="00E266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6634" w:rsidRPr="005135E0" w:rsidRDefault="00E26634" w:rsidP="00E266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για τη  Γ΄ &amp;  Δ΄ τάξη </w:t>
                            </w: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του Δημοτικού</w:t>
                            </w:r>
                          </w:p>
                          <w:p w:rsidR="00E26634" w:rsidRPr="005135E0" w:rsidRDefault="00E26634" w:rsidP="00E266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των</w:t>
                            </w:r>
                          </w:p>
                          <w:p w:rsidR="00E26634" w:rsidRPr="005135E0" w:rsidRDefault="00E26634" w:rsidP="00E266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Σωτήρη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Τερζίδη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Θεόδωρο </w:t>
                            </w:r>
                            <w:proofErr w:type="spellStart"/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Λιούλιο</w:t>
                            </w:r>
                            <w:proofErr w:type="spellEnd"/>
                          </w:p>
                          <w:p w:rsidR="00E26634" w:rsidRPr="005135E0" w:rsidRDefault="00E26634" w:rsidP="00E266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3" type="#_x0000_t202" style="position:absolute;left:0;text-align:left;margin-left:43.45pt;margin-top:14.85pt;width:353.25pt;height:9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">
                <v:textbox>
                  <w:txbxContent>
                    <w:p w:rsidR="00E26634" w:rsidRPr="005135E0" w:rsidRDefault="00E26634" w:rsidP="00E266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ΓΡΑΜΜΑΤΙΚΗ</w:t>
                      </w:r>
                    </w:p>
                    <w:p w:rsidR="00E26634" w:rsidRPr="00393A36" w:rsidRDefault="00E26634" w:rsidP="00E2663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6634" w:rsidRPr="005135E0" w:rsidRDefault="00E26634" w:rsidP="00E266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για τη  Γ΄ &amp;  Δ΄ τάξη </w:t>
                      </w: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του Δημοτικού</w:t>
                      </w:r>
                    </w:p>
                    <w:p w:rsidR="00E26634" w:rsidRPr="005135E0" w:rsidRDefault="00E26634" w:rsidP="00E266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των</w:t>
                      </w:r>
                    </w:p>
                    <w:p w:rsidR="00E26634" w:rsidRPr="005135E0" w:rsidRDefault="00E26634" w:rsidP="00E266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Σωτήρη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Τερζίδη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</w:t>
                      </w: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Θεόδωρο </w:t>
                      </w:r>
                      <w:proofErr w:type="spellStart"/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Λιούλιο</w:t>
                      </w:r>
                      <w:proofErr w:type="spellEnd"/>
                    </w:p>
                    <w:p w:rsidR="00E26634" w:rsidRPr="005135E0" w:rsidRDefault="00E26634" w:rsidP="00E2663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C48" w:rsidRPr="000B6C48" w:rsidRDefault="000B6C48" w:rsidP="000B6C48">
      <w:pPr>
        <w:spacing w:line="480" w:lineRule="auto"/>
        <w:jc w:val="center"/>
        <w:rPr>
          <w:rFonts w:ascii="Comic Sans MS" w:hAnsi="Comic Sans MS"/>
        </w:rPr>
      </w:pPr>
    </w:p>
    <w:sectPr w:rsidR="000B6C48" w:rsidRPr="000B6C48" w:rsidSect="00A271A1">
      <w:pgSz w:w="11906" w:h="16838"/>
      <w:pgMar w:top="709" w:right="155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73" w:rsidRDefault="00CC6473" w:rsidP="005135E0">
      <w:r>
        <w:separator/>
      </w:r>
    </w:p>
  </w:endnote>
  <w:endnote w:type="continuationSeparator" w:id="0">
    <w:p w:rsidR="00CC6473" w:rsidRDefault="00CC6473" w:rsidP="0051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73" w:rsidRDefault="00CC6473" w:rsidP="005135E0">
      <w:r>
        <w:separator/>
      </w:r>
    </w:p>
  </w:footnote>
  <w:footnote w:type="continuationSeparator" w:id="0">
    <w:p w:rsidR="00CC6473" w:rsidRDefault="00CC6473" w:rsidP="0051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F7"/>
    <w:multiLevelType w:val="hybridMultilevel"/>
    <w:tmpl w:val="06BA8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81DFA"/>
    <w:multiLevelType w:val="hybridMultilevel"/>
    <w:tmpl w:val="C4D6F8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A4140"/>
    <w:multiLevelType w:val="hybridMultilevel"/>
    <w:tmpl w:val="EA28C8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B6667"/>
    <w:multiLevelType w:val="hybridMultilevel"/>
    <w:tmpl w:val="38E28C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A75E2"/>
    <w:multiLevelType w:val="hybridMultilevel"/>
    <w:tmpl w:val="5B5AFA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325A8"/>
    <w:multiLevelType w:val="hybridMultilevel"/>
    <w:tmpl w:val="409284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E4ED3"/>
    <w:multiLevelType w:val="hybridMultilevel"/>
    <w:tmpl w:val="B0203A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4490E"/>
    <w:multiLevelType w:val="hybridMultilevel"/>
    <w:tmpl w:val="A75A97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8B6EBE"/>
    <w:multiLevelType w:val="hybridMultilevel"/>
    <w:tmpl w:val="2E1647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E17B6"/>
    <w:multiLevelType w:val="hybridMultilevel"/>
    <w:tmpl w:val="C442A4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70F6F"/>
    <w:multiLevelType w:val="hybridMultilevel"/>
    <w:tmpl w:val="906E40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B1092"/>
    <w:multiLevelType w:val="hybridMultilevel"/>
    <w:tmpl w:val="15B2A2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E0887"/>
    <w:multiLevelType w:val="hybridMultilevel"/>
    <w:tmpl w:val="CA5A80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A4FE7"/>
    <w:multiLevelType w:val="hybridMultilevel"/>
    <w:tmpl w:val="429019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97E11"/>
    <w:multiLevelType w:val="hybridMultilevel"/>
    <w:tmpl w:val="512678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374B3"/>
    <w:multiLevelType w:val="hybridMultilevel"/>
    <w:tmpl w:val="11DC7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744EB"/>
    <w:multiLevelType w:val="hybridMultilevel"/>
    <w:tmpl w:val="F216D3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420AA"/>
    <w:multiLevelType w:val="hybridMultilevel"/>
    <w:tmpl w:val="8844FB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20F58"/>
    <w:multiLevelType w:val="hybridMultilevel"/>
    <w:tmpl w:val="B8DAF9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E420E"/>
    <w:multiLevelType w:val="hybridMultilevel"/>
    <w:tmpl w:val="FC3E9A4E"/>
    <w:lvl w:ilvl="0" w:tplc="AF98F704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42933C8C"/>
    <w:multiLevelType w:val="hybridMultilevel"/>
    <w:tmpl w:val="F24630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54CA5"/>
    <w:multiLevelType w:val="hybridMultilevel"/>
    <w:tmpl w:val="3A682A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0B4B29"/>
    <w:multiLevelType w:val="hybridMultilevel"/>
    <w:tmpl w:val="661234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15E16"/>
    <w:multiLevelType w:val="hybridMultilevel"/>
    <w:tmpl w:val="9E86E6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D10916"/>
    <w:multiLevelType w:val="hybridMultilevel"/>
    <w:tmpl w:val="5A3E81D6"/>
    <w:lvl w:ilvl="0" w:tplc="58E22734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4CA933E4"/>
    <w:multiLevelType w:val="hybridMultilevel"/>
    <w:tmpl w:val="C952FE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F0E0C60"/>
    <w:multiLevelType w:val="hybridMultilevel"/>
    <w:tmpl w:val="C6AC56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44B95"/>
    <w:multiLevelType w:val="hybridMultilevel"/>
    <w:tmpl w:val="713C7E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BF2FAF"/>
    <w:multiLevelType w:val="hybridMultilevel"/>
    <w:tmpl w:val="DBFA88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C43A4"/>
    <w:multiLevelType w:val="hybridMultilevel"/>
    <w:tmpl w:val="39EA1C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007F71"/>
    <w:multiLevelType w:val="hybridMultilevel"/>
    <w:tmpl w:val="E40407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01A99"/>
    <w:multiLevelType w:val="hybridMultilevel"/>
    <w:tmpl w:val="23DCFD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5164FF"/>
    <w:multiLevelType w:val="hybridMultilevel"/>
    <w:tmpl w:val="67A489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7466D0"/>
    <w:multiLevelType w:val="hybridMultilevel"/>
    <w:tmpl w:val="A49C9F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8C02DE"/>
    <w:multiLevelType w:val="hybridMultilevel"/>
    <w:tmpl w:val="493CDD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526746"/>
    <w:multiLevelType w:val="hybridMultilevel"/>
    <w:tmpl w:val="734A4E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17737F"/>
    <w:multiLevelType w:val="hybridMultilevel"/>
    <w:tmpl w:val="4BCC43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0550C9"/>
    <w:multiLevelType w:val="hybridMultilevel"/>
    <w:tmpl w:val="E4A05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06243C"/>
    <w:multiLevelType w:val="hybridMultilevel"/>
    <w:tmpl w:val="8AFC50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3F2D3C"/>
    <w:multiLevelType w:val="hybridMultilevel"/>
    <w:tmpl w:val="2F8A23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464544"/>
    <w:multiLevelType w:val="hybridMultilevel"/>
    <w:tmpl w:val="AE1E6354"/>
    <w:lvl w:ilvl="0" w:tplc="61B2883A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1">
    <w:nsid w:val="70E97972"/>
    <w:multiLevelType w:val="hybridMultilevel"/>
    <w:tmpl w:val="4AD8A4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CA79E3"/>
    <w:multiLevelType w:val="hybridMultilevel"/>
    <w:tmpl w:val="BA1094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A439F8"/>
    <w:multiLevelType w:val="hybridMultilevel"/>
    <w:tmpl w:val="6E9024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3854B8"/>
    <w:multiLevelType w:val="hybridMultilevel"/>
    <w:tmpl w:val="FA10D6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9C161E"/>
    <w:multiLevelType w:val="hybridMultilevel"/>
    <w:tmpl w:val="0FB26F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C506B1"/>
    <w:multiLevelType w:val="hybridMultilevel"/>
    <w:tmpl w:val="C1380FF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F84360F"/>
    <w:multiLevelType w:val="hybridMultilevel"/>
    <w:tmpl w:val="4120D7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44"/>
  </w:num>
  <w:num w:numId="4">
    <w:abstractNumId w:val="35"/>
  </w:num>
  <w:num w:numId="5">
    <w:abstractNumId w:val="46"/>
  </w:num>
  <w:num w:numId="6">
    <w:abstractNumId w:val="25"/>
  </w:num>
  <w:num w:numId="7">
    <w:abstractNumId w:val="23"/>
  </w:num>
  <w:num w:numId="8">
    <w:abstractNumId w:val="36"/>
  </w:num>
  <w:num w:numId="9">
    <w:abstractNumId w:val="31"/>
  </w:num>
  <w:num w:numId="10">
    <w:abstractNumId w:val="47"/>
  </w:num>
  <w:num w:numId="11">
    <w:abstractNumId w:val="0"/>
  </w:num>
  <w:num w:numId="12">
    <w:abstractNumId w:val="8"/>
  </w:num>
  <w:num w:numId="13">
    <w:abstractNumId w:val="10"/>
  </w:num>
  <w:num w:numId="14">
    <w:abstractNumId w:val="42"/>
  </w:num>
  <w:num w:numId="15">
    <w:abstractNumId w:val="14"/>
  </w:num>
  <w:num w:numId="16">
    <w:abstractNumId w:val="43"/>
  </w:num>
  <w:num w:numId="17">
    <w:abstractNumId w:val="34"/>
  </w:num>
  <w:num w:numId="18">
    <w:abstractNumId w:val="28"/>
  </w:num>
  <w:num w:numId="19">
    <w:abstractNumId w:val="18"/>
  </w:num>
  <w:num w:numId="20">
    <w:abstractNumId w:val="24"/>
  </w:num>
  <w:num w:numId="21">
    <w:abstractNumId w:val="19"/>
  </w:num>
  <w:num w:numId="22">
    <w:abstractNumId w:val="40"/>
  </w:num>
  <w:num w:numId="23">
    <w:abstractNumId w:val="29"/>
  </w:num>
  <w:num w:numId="24">
    <w:abstractNumId w:val="15"/>
  </w:num>
  <w:num w:numId="25">
    <w:abstractNumId w:val="27"/>
  </w:num>
  <w:num w:numId="26">
    <w:abstractNumId w:val="11"/>
  </w:num>
  <w:num w:numId="27">
    <w:abstractNumId w:val="45"/>
  </w:num>
  <w:num w:numId="28">
    <w:abstractNumId w:val="5"/>
  </w:num>
  <w:num w:numId="29">
    <w:abstractNumId w:val="33"/>
  </w:num>
  <w:num w:numId="30">
    <w:abstractNumId w:val="16"/>
  </w:num>
  <w:num w:numId="31">
    <w:abstractNumId w:val="37"/>
  </w:num>
  <w:num w:numId="32">
    <w:abstractNumId w:val="7"/>
  </w:num>
  <w:num w:numId="33">
    <w:abstractNumId w:val="6"/>
  </w:num>
  <w:num w:numId="34">
    <w:abstractNumId w:val="39"/>
  </w:num>
  <w:num w:numId="35">
    <w:abstractNumId w:val="1"/>
  </w:num>
  <w:num w:numId="36">
    <w:abstractNumId w:val="41"/>
  </w:num>
  <w:num w:numId="37">
    <w:abstractNumId w:val="20"/>
  </w:num>
  <w:num w:numId="38">
    <w:abstractNumId w:val="30"/>
  </w:num>
  <w:num w:numId="39">
    <w:abstractNumId w:val="4"/>
  </w:num>
  <w:num w:numId="40">
    <w:abstractNumId w:val="22"/>
  </w:num>
  <w:num w:numId="41">
    <w:abstractNumId w:val="17"/>
  </w:num>
  <w:num w:numId="42">
    <w:abstractNumId w:val="2"/>
  </w:num>
  <w:num w:numId="43">
    <w:abstractNumId w:val="38"/>
  </w:num>
  <w:num w:numId="44">
    <w:abstractNumId w:val="3"/>
  </w:num>
  <w:num w:numId="45">
    <w:abstractNumId w:val="9"/>
  </w:num>
  <w:num w:numId="46">
    <w:abstractNumId w:val="21"/>
  </w:num>
  <w:num w:numId="47">
    <w:abstractNumId w:val="3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E0"/>
    <w:rsid w:val="000B6C48"/>
    <w:rsid w:val="000B6C9E"/>
    <w:rsid w:val="0016618D"/>
    <w:rsid w:val="00266CDC"/>
    <w:rsid w:val="00360B21"/>
    <w:rsid w:val="00393A36"/>
    <w:rsid w:val="003A1896"/>
    <w:rsid w:val="003B4D34"/>
    <w:rsid w:val="00492211"/>
    <w:rsid w:val="00492ABA"/>
    <w:rsid w:val="005135E0"/>
    <w:rsid w:val="00530AB4"/>
    <w:rsid w:val="005F37CB"/>
    <w:rsid w:val="00704B02"/>
    <w:rsid w:val="00A271A1"/>
    <w:rsid w:val="00A45DAC"/>
    <w:rsid w:val="00B113C0"/>
    <w:rsid w:val="00C13F8E"/>
    <w:rsid w:val="00CC6473"/>
    <w:rsid w:val="00CE29DB"/>
    <w:rsid w:val="00CE43D2"/>
    <w:rsid w:val="00E11A1F"/>
    <w:rsid w:val="00E26634"/>
    <w:rsid w:val="00E41938"/>
    <w:rsid w:val="00EB4ED5"/>
    <w:rsid w:val="00ED3810"/>
    <w:rsid w:val="00EF6174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135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5135E0"/>
    <w:pPr>
      <w:keepNext/>
      <w:spacing w:line="48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ody Text"/>
    <w:basedOn w:val="a"/>
    <w:link w:val="Char"/>
    <w:rsid w:val="005135E0"/>
    <w:rPr>
      <w:sz w:val="28"/>
    </w:rPr>
  </w:style>
  <w:style w:type="character" w:customStyle="1" w:styleId="Char">
    <w:name w:val="Σώμα κειμένου Char"/>
    <w:basedOn w:val="a0"/>
    <w:link w:val="a3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0">
    <w:name w:val="Body Text 2"/>
    <w:basedOn w:val="a"/>
    <w:link w:val="2Char0"/>
    <w:rsid w:val="005135E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5135E0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5">
    <w:name w:val="Μπαλόνι"/>
    <w:basedOn w:val="a6"/>
    <w:rsid w:val="005135E0"/>
    <w:pPr>
      <w:tabs>
        <w:tab w:val="clear" w:pos="4153"/>
        <w:tab w:val="clear" w:pos="8306"/>
      </w:tabs>
      <w:spacing w:line="360" w:lineRule="auto"/>
    </w:pPr>
    <w:rPr>
      <w:sz w:val="28"/>
    </w:rPr>
  </w:style>
  <w:style w:type="paragraph" w:styleId="a6">
    <w:name w:val="footer"/>
    <w:basedOn w:val="a"/>
    <w:link w:val="Char1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2"/>
    <w:uiPriority w:val="99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5135E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5135E0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uiPriority w:val="34"/>
    <w:qFormat/>
    <w:rsid w:val="0049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135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5135E0"/>
    <w:pPr>
      <w:keepNext/>
      <w:spacing w:line="48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ody Text"/>
    <w:basedOn w:val="a"/>
    <w:link w:val="Char"/>
    <w:rsid w:val="005135E0"/>
    <w:rPr>
      <w:sz w:val="28"/>
    </w:rPr>
  </w:style>
  <w:style w:type="character" w:customStyle="1" w:styleId="Char">
    <w:name w:val="Σώμα κειμένου Char"/>
    <w:basedOn w:val="a0"/>
    <w:link w:val="a3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0">
    <w:name w:val="Body Text 2"/>
    <w:basedOn w:val="a"/>
    <w:link w:val="2Char0"/>
    <w:rsid w:val="005135E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5135E0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5">
    <w:name w:val="Μπαλόνι"/>
    <w:basedOn w:val="a6"/>
    <w:rsid w:val="005135E0"/>
    <w:pPr>
      <w:tabs>
        <w:tab w:val="clear" w:pos="4153"/>
        <w:tab w:val="clear" w:pos="8306"/>
      </w:tabs>
      <w:spacing w:line="360" w:lineRule="auto"/>
    </w:pPr>
    <w:rPr>
      <w:sz w:val="28"/>
    </w:rPr>
  </w:style>
  <w:style w:type="paragraph" w:styleId="a6">
    <w:name w:val="footer"/>
    <w:basedOn w:val="a"/>
    <w:link w:val="Char1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2"/>
    <w:uiPriority w:val="99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5135E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5135E0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uiPriority w:val="34"/>
    <w:qFormat/>
    <w:rsid w:val="0049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 ΑΓΓΕΛΙΔΑΚΗΣ</dc:creator>
  <cp:lastModifiedBy>ΓΙΩΡΓΟΣ ΑΓΓΕΛΙΔΑΚΗΣ</cp:lastModifiedBy>
  <cp:revision>2</cp:revision>
  <dcterms:created xsi:type="dcterms:W3CDTF">2020-04-09T15:56:00Z</dcterms:created>
  <dcterms:modified xsi:type="dcterms:W3CDTF">2020-04-09T15:56:00Z</dcterms:modified>
</cp:coreProperties>
</file>