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16" w:rsidRDefault="003D1F16" w:rsidP="003D1F16">
      <w:r>
        <w:t>Μαθητικός Διαγωνισμός Σύνθεσης Χαρτών</w:t>
      </w:r>
    </w:p>
    <w:p w:rsidR="003D1F16" w:rsidRDefault="003D1F16" w:rsidP="003D1F16">
      <w:r>
        <w:t>Στο πλαίσιο των δραστηριοτήτων της η Διεθνής Χαρτογραφική Ένωση (</w:t>
      </w:r>
      <w:proofErr w:type="spellStart"/>
      <w:r>
        <w:t>International</w:t>
      </w:r>
      <w:proofErr w:type="spellEnd"/>
    </w:p>
    <w:p w:rsidR="003D1F16" w:rsidRDefault="003D1F16" w:rsidP="003D1F16">
      <w:proofErr w:type="spellStart"/>
      <w:r>
        <w:t>Cartographic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– ICA), μέσω της ειδικής επιτροπής της για τη "Χαρτογραφία για</w:t>
      </w:r>
    </w:p>
    <w:p w:rsidR="003D1F16" w:rsidRDefault="003D1F16" w:rsidP="003D1F16">
      <w:r>
        <w:t>Παιδιά", οργανώνει ανά διετία Διεθνή Διαγωνισμό Σύνθεσης Χαρτών από παιδιά που</w:t>
      </w:r>
    </w:p>
    <w:p w:rsidR="003D1F16" w:rsidRDefault="003D1F16" w:rsidP="003D1F16">
      <w:r>
        <w:t>εντάσσονται στις ακόλουθες τέσσερις (4) ηλικιακές ομάδες:</w:t>
      </w:r>
    </w:p>
    <w:p w:rsidR="003D1F16" w:rsidRDefault="003D1F16" w:rsidP="003D1F16">
      <w:r>
        <w:t>1. κάτω των 6 ετών</w:t>
      </w:r>
    </w:p>
    <w:p w:rsidR="003D1F16" w:rsidRDefault="003D1F16" w:rsidP="003D1F16">
      <w:r>
        <w:t>2. μεταξύ 6 - 8 ετών</w:t>
      </w:r>
    </w:p>
    <w:p w:rsidR="003D1F16" w:rsidRDefault="003D1F16" w:rsidP="003D1F16">
      <w:r>
        <w:t>3. μεταξύ 9 -12 ετών</w:t>
      </w:r>
    </w:p>
    <w:p w:rsidR="003D1F16" w:rsidRDefault="003D1F16" w:rsidP="003D1F16">
      <w:r>
        <w:t>4. μεταξύ 13 -15 ετών.</w:t>
      </w:r>
    </w:p>
    <w:p w:rsidR="003D1F16" w:rsidRDefault="003D1F16" w:rsidP="003D1F16">
      <w:r>
        <w:t>Το θέμα του διαγωνισμού που θα λάβει χώρα στο πλαίσιο του 30ου Διεθνούς Συνεδρίου</w:t>
      </w:r>
    </w:p>
    <w:p w:rsidR="003D1F16" w:rsidRDefault="003D1F16" w:rsidP="003D1F16">
      <w:r>
        <w:t>Χαρτογραφίας (Φλωρεντία, Ιταλία 14 -18 Δεκεμβρίου 2021 https://icaci.org/icc2021/ ) είναι</w:t>
      </w:r>
    </w:p>
    <w:p w:rsidR="003D1F16" w:rsidRDefault="003D1F16" w:rsidP="003D1F16">
      <w:r>
        <w:t>"Ο χάρτης του μελλοντικού μου κόσμου" (απόδοση από τον πρωτότυπο τίτλο στα αγγλικά</w:t>
      </w:r>
    </w:p>
    <w:p w:rsidR="003D1F16" w:rsidRDefault="003D1F16" w:rsidP="003D1F16">
      <w:proofErr w:type="gramStart"/>
      <w:r w:rsidRPr="003D1F16">
        <w:rPr>
          <w:lang w:val="en-US"/>
        </w:rPr>
        <w:t>"A map of my future world").</w:t>
      </w:r>
      <w:proofErr w:type="gramEnd"/>
      <w:r w:rsidRPr="003D1F16">
        <w:rPr>
          <w:lang w:val="en-US"/>
        </w:rPr>
        <w:t xml:space="preserve"> </w:t>
      </w:r>
      <w:r>
        <w:t>Στόχος του διαγωνισμού είναι να προωθήσει τη δημιουργική</w:t>
      </w:r>
    </w:p>
    <w:p w:rsidR="003D1F16" w:rsidRDefault="003D1F16" w:rsidP="003D1F16">
      <w:r>
        <w:t>αναπαράσταση του κόσμου από τα παιδιά και μέσα από αυτή τη διαδικασία να βελτιώσουν</w:t>
      </w:r>
    </w:p>
    <w:p w:rsidR="003D1F16" w:rsidRDefault="003D1F16" w:rsidP="003D1F16">
      <w:r>
        <w:t>τη χαρτογραφική παιδεία τους και να αποκτήσουν συνειδητή σχέση με το περιβάλλον.</w:t>
      </w:r>
    </w:p>
    <w:p w:rsidR="003D1F16" w:rsidRDefault="003D1F16" w:rsidP="003D1F16">
      <w:r>
        <w:t xml:space="preserve">Σύμφωνα με το καταστατικό της Διεθνούς Χαρτογραφικής </w:t>
      </w:r>
      <w:r>
        <w:t>Ένωσης, υπεύθυνος φορέας για τη</w:t>
      </w:r>
      <w:r w:rsidRPr="003D1F16">
        <w:t xml:space="preserve"> </w:t>
      </w:r>
      <w:r>
        <w:t>διεξαγωγή του διαγωνισμού για την εθνική εκπροσώπηση, είναι η Χαρτογραφική</w:t>
      </w:r>
    </w:p>
    <w:p w:rsidR="003D1F16" w:rsidRDefault="003D1F16" w:rsidP="003D1F16">
      <w:r>
        <w:t xml:space="preserve">Επιστημονική </w:t>
      </w:r>
      <w:proofErr w:type="spellStart"/>
      <w:r>
        <w:t>Εταρεία</w:t>
      </w:r>
      <w:proofErr w:type="spellEnd"/>
      <w:r>
        <w:t xml:space="preserve"> της Ελλάδας (ΧΕΕΕ) με υπεύθυνη την Πρόεδρο του ΔΣ Χρυσούλα</w:t>
      </w:r>
    </w:p>
    <w:p w:rsidR="003D1F16" w:rsidRDefault="003D1F16" w:rsidP="003D1F16">
      <w:proofErr w:type="spellStart"/>
      <w:r>
        <w:t>Μπούτουρα</w:t>
      </w:r>
      <w:proofErr w:type="spellEnd"/>
      <w:r>
        <w:t>, Καθηγήτρια ΑΠΘ</w:t>
      </w:r>
      <w:r>
        <w:cr/>
        <w:t>Ο διεθνής διαγωνισμός θα διεξαχθεί στη Φλωρεντία, Ιταλία, από 14 έως 18 Δεκεμβρίου</w:t>
      </w:r>
    </w:p>
    <w:p w:rsidR="003D1F16" w:rsidRDefault="003D1F16" w:rsidP="003D1F16">
      <w:r>
        <w:t>2021 (https://icaci.org/icc2021/).</w:t>
      </w:r>
    </w:p>
    <w:p w:rsidR="003D1F16" w:rsidRDefault="003D1F16" w:rsidP="003D1F16">
      <w:r>
        <w:t>Τα προβλεπόμενα βραβεία στον διεθνή διαγωνισμό είναι:</w:t>
      </w:r>
    </w:p>
    <w:p w:rsidR="003D1F16" w:rsidRDefault="003D1F16" w:rsidP="003D1F16">
      <w:r>
        <w:t>• Τρία βραβεία (1</w:t>
      </w:r>
      <w:r w:rsidRPr="003D1F16">
        <w:rPr>
          <w:vertAlign w:val="superscript"/>
        </w:rPr>
        <w:t>η</w:t>
      </w:r>
      <w:r w:rsidRPr="003D1F16">
        <w:t xml:space="preserve"> </w:t>
      </w:r>
      <w:r>
        <w:t>2</w:t>
      </w:r>
      <w:r w:rsidRPr="003D1F16">
        <w:rPr>
          <w:vertAlign w:val="superscript"/>
        </w:rPr>
        <w:t>η</w:t>
      </w:r>
      <w:r>
        <w:t xml:space="preserve"> </w:t>
      </w:r>
      <w:r>
        <w:t>και 3η θέση) σε κάθε ηλικιακή ομάδα</w:t>
      </w:r>
    </w:p>
    <w:p w:rsidR="003D1F16" w:rsidRDefault="003D1F16" w:rsidP="003D1F16">
      <w:r>
        <w:t>• Βραβείο ειδικής μνείας εάν κριθεί αναγκαίο από τα μέλη της κριτικής επιτροπής</w:t>
      </w:r>
    </w:p>
    <w:p w:rsidR="003D1F16" w:rsidRDefault="003D1F16" w:rsidP="003D1F16">
      <w:r>
        <w:t>• Βραβείο κοινού</w:t>
      </w:r>
    </w:p>
    <w:p w:rsidR="003D1F16" w:rsidRDefault="003D1F16" w:rsidP="003D1F16">
      <w:r>
        <w:t>• Βραβείο δημιουργικότητας</w:t>
      </w:r>
    </w:p>
    <w:p w:rsidR="003D1F16" w:rsidRDefault="003D1F16" w:rsidP="003D1F16">
      <w:r>
        <w:t>Η αξιολόγηση θα γίνει για κάθε ηλικιακή ομάδα ξεχωριστά με μυστική ψηφο</w:t>
      </w:r>
      <w:r>
        <w:t>φο</w:t>
      </w:r>
      <w:r>
        <w:t>ρία από</w:t>
      </w:r>
    </w:p>
    <w:p w:rsidR="003D1F16" w:rsidRDefault="003D1F16" w:rsidP="003D1F16">
      <w:r>
        <w:t>εντεταλμένα μέλη της Διεθνούς Χαρτογραφικής Ένωσης (ICA) στο πλαίσιο των εκδηλώσεων</w:t>
      </w:r>
    </w:p>
    <w:p w:rsidR="003D1F16" w:rsidRDefault="003D1F16" w:rsidP="003D1F16">
      <w:r>
        <w:lastRenderedPageBreak/>
        <w:t>του 30ού Διεθνούς Συνεδρίου Χαρτογραφίας.</w:t>
      </w:r>
      <w:r>
        <w:cr/>
        <w:t xml:space="preserve">Η συμμετοχή των μαθητών στον ανωτέρω διαγωνισμό είναι </w:t>
      </w:r>
      <w:r>
        <w:t xml:space="preserve">προαιρετική, ενώ απαιτείται και </w:t>
      </w:r>
      <w:r>
        <w:t>η έγγραφη συγκατάθεση των κηδεμόνων τους.</w:t>
      </w:r>
    </w:p>
    <w:p w:rsidR="003D1F16" w:rsidRDefault="003D1F16" w:rsidP="003D1F16">
      <w:r>
        <w:t>Κάθε εθνική επιτροπή θα επιλέξει κατ’ ανώτατο όριο έξι (6) χάρτες, οι οποίοι θα</w:t>
      </w:r>
    </w:p>
    <w:p w:rsidR="003D1F16" w:rsidRDefault="003D1F16" w:rsidP="003D1F16">
      <w:r>
        <w:t>διαβιβαστούν στον Διεθνή Συντονιστή. Η διαδικασία αξιολόγησης θα έχει δύο σκέλη:</w:t>
      </w:r>
    </w:p>
    <w:p w:rsidR="003D1F16" w:rsidRDefault="003D1F16" w:rsidP="003D1F16">
      <w:r>
        <w:t>(α) θα εξεταστεί εάν το έργο βρίσκεται εντός θέματος και εντός προδιαγραφών</w:t>
      </w:r>
    </w:p>
    <w:p w:rsidR="003D1F16" w:rsidRDefault="003D1F16" w:rsidP="003D1F16">
      <w:r>
        <w:t>(β) θα γίνει συγκριτική αξιολόγηση μεταξύ των έργων ανά ηλικιακή ομάδα.</w:t>
      </w:r>
    </w:p>
    <w:p w:rsidR="003D1F16" w:rsidRDefault="003D1F16" w:rsidP="003D1F16">
      <w:r>
        <w:t>Τα κριτήρια αξιολόγησης του εθνικού διαγωνισμού θα είναι τ</w:t>
      </w:r>
      <w:r>
        <w:t xml:space="preserve">α ίδια με εκείνα της κρίσης του </w:t>
      </w:r>
      <w:r>
        <w:t>διεθνούς διαγωνισμού: το αναγνωρίσιμο μήνυμα, το χαρτο</w:t>
      </w:r>
      <w:r>
        <w:t xml:space="preserve">γραφικό περιεχόμενο, η ποιότητα </w:t>
      </w:r>
      <w:r>
        <w:t>δημιουργίας του έργου. Πιο συγκεκριμένα, η κρίση θα εστιάσει:</w:t>
      </w:r>
    </w:p>
    <w:p w:rsidR="003D1F16" w:rsidRDefault="003D1F16" w:rsidP="003D1F16">
      <w:r>
        <w:t>- στην αναγνωρίσιμη σύνδεση μεταξύ της φόρμας, του σχήματος και των χαρτογραφικών</w:t>
      </w:r>
    </w:p>
    <w:p w:rsidR="003D1F16" w:rsidRDefault="003D1F16" w:rsidP="003D1F16">
      <w:r>
        <w:t>στοιχείων που αναδεικνύουν δημιουργικά το θέμα του διαγωνισμού.</w:t>
      </w:r>
    </w:p>
    <w:p w:rsidR="003D1F16" w:rsidRDefault="003D1F16" w:rsidP="003D1F16">
      <w:r>
        <w:t>- στην αναγνωρίσιμη εικόνα όλου ή μεγάλου μέρους του κόσμου όπου τα σχήματα και οι</w:t>
      </w:r>
    </w:p>
    <w:p w:rsidR="003D1F16" w:rsidRDefault="003D1F16" w:rsidP="003D1F16">
      <w:r>
        <w:t>σχετικές τοποθεσίες των χερσαίων μαζών και των ωκεανών είναι τόσο σωστά όσο</w:t>
      </w:r>
    </w:p>
    <w:p w:rsidR="003D1F16" w:rsidRDefault="003D1F16" w:rsidP="003D1F16">
      <w:r>
        <w:t>εύλογα αναμένεται για την ηλικία του παιδιού</w:t>
      </w:r>
    </w:p>
    <w:p w:rsidR="003D1F16" w:rsidRDefault="003D1F16" w:rsidP="003D1F16">
      <w:r>
        <w:t>- στα κατάλληλα χαρτογραφικά στοιχεία όπως σύμβολα, χρώματα, ονόματα κ.λπ., τα</w:t>
      </w:r>
    </w:p>
    <w:p w:rsidR="003D1F16" w:rsidRDefault="003D1F16" w:rsidP="003D1F16">
      <w:r>
        <w:t>οποία βοηθούν στην αντιμετώπιση του θέματος του διαγωνισμού: σαφήνεια και</w:t>
      </w:r>
    </w:p>
    <w:p w:rsidR="003D1F16" w:rsidRDefault="003D1F16" w:rsidP="003D1F16">
      <w:r>
        <w:t>ευκρίνεια των εκφραστικών μέσων, κατάλληλη χρήση του χρώματος (δηλαδή, αλλαγές</w:t>
      </w:r>
    </w:p>
    <w:p w:rsidR="003D1F16" w:rsidRDefault="003D1F16" w:rsidP="003D1F16">
      <w:r>
        <w:t>στην αξία για ποσοτικές διακρίσεις και αλλαγές στην απόχρωση για ποιοτικές</w:t>
      </w:r>
    </w:p>
    <w:p w:rsidR="003D1F16" w:rsidRDefault="003D1F16" w:rsidP="003D1F16">
      <w:proofErr w:type="spellStart"/>
      <w:r>
        <w:t>διακρίσεις)και</w:t>
      </w:r>
      <w:proofErr w:type="spellEnd"/>
      <w:r>
        <w:t xml:space="preserve"> συνολική αισθητική ποιότητα σε θέματα όπως ισορροπία και αρμονία</w:t>
      </w:r>
    </w:p>
    <w:p w:rsidR="003D1F16" w:rsidRDefault="003D1F16" w:rsidP="003D1F16">
      <w:r>
        <w:t>μεταξύ των στοιχείων της εικόνας.</w:t>
      </w:r>
    </w:p>
    <w:p w:rsidR="003D1F16" w:rsidRDefault="003D1F16" w:rsidP="003D1F16">
      <w:r>
        <w:t>Σημειώνεται ότι για τους σκοπούς του εθνικού διαγωνισμού, μπορούν να ληφθούν υπ' όψιν</w:t>
      </w:r>
    </w:p>
    <w:p w:rsidR="003D1F16" w:rsidRDefault="003D1F16" w:rsidP="003D1F16">
      <w:r>
        <w:t>και άλλα κριτήρια εκτός από εκείνα χρησιμοποιούνται για τ</w:t>
      </w:r>
      <w:r>
        <w:t xml:space="preserve">ον διεθνή διαγωνισμό. Ο εθνικός </w:t>
      </w:r>
      <w:r>
        <w:t>διαγωνισμός διεξάγεται σε μία μόνο φάση και μετά την ε</w:t>
      </w:r>
      <w:r>
        <w:t xml:space="preserve">πιλογή των έργων για την εθνική </w:t>
      </w:r>
      <w:r>
        <w:t>εκπροσώπηση, αυτά αποστέλλονται ταχυδρομικά στον διεθνή συντονιστή.</w:t>
      </w:r>
    </w:p>
    <w:p w:rsidR="003D1F16" w:rsidRDefault="003D1F16" w:rsidP="003D1F16">
      <w:r>
        <w:t xml:space="preserve">Η συμμετοχή των μαθητών και μαθητριών είναι προαιρετική. </w:t>
      </w:r>
      <w:bookmarkStart w:id="0" w:name="_GoBack"/>
      <w:bookmarkEnd w:id="0"/>
    </w:p>
    <w:p w:rsidR="003D1F16" w:rsidRDefault="003D1F16" w:rsidP="003D1F16">
      <w:r>
        <w:t>Από τα έργα που θα υποβληθούν, θα δημοσιευτούν στο π</w:t>
      </w:r>
      <w:r>
        <w:t xml:space="preserve">λαίσιο των δράσεων του Διεθνούς </w:t>
      </w:r>
      <w:r>
        <w:t>Συνεδρίου Χαρτογραφίας καθώς και σε πιθανές μελλοντικές</w:t>
      </w:r>
      <w:r>
        <w:t xml:space="preserve"> δράσεις και εκδόσεις (ψηφιακές </w:t>
      </w:r>
      <w:r>
        <w:t>ή/και έντυπες) εκπαιδευτικού χαρτογραφικού χαρακτήρα</w:t>
      </w:r>
      <w:r>
        <w:t xml:space="preserve">, μόνο τα διακριθέντα έργα, όσα </w:t>
      </w:r>
      <w:r>
        <w:t>δηλαδή αποτελέσουν την εθνική εκπροσώπηση. Οι εθνικέ</w:t>
      </w:r>
      <w:r>
        <w:t xml:space="preserve">ς επιτροπές όμως, ενθαρρύνονται </w:t>
      </w:r>
      <w:r>
        <w:t>να χρησιμοποιήσουν όλα τα υποβληθέντα έργα για</w:t>
      </w:r>
      <w:r>
        <w:t xml:space="preserve"> δράσεις που σχετίζονται με την </w:t>
      </w:r>
      <w:r>
        <w:t>προώθηση και ανάπτυξη της Χαρτογραφίας και των χαρτών.</w:t>
      </w:r>
    </w:p>
    <w:p w:rsidR="003D1F16" w:rsidRDefault="003D1F16" w:rsidP="003D1F16">
      <w:r>
        <w:lastRenderedPageBreak/>
        <w:t>Η χρήση των έργων έχει σαν στόχο την καλλιέργεια χαρτογραφικής κουλτούρας, την</w:t>
      </w:r>
    </w:p>
    <w:p w:rsidR="003D1F16" w:rsidRDefault="003D1F16" w:rsidP="003D1F16">
      <w:r>
        <w:t>ανάπτυξη χαρτογραφικής παιδείας και την ενίσχυση της σχέσης των παιδιών με το</w:t>
      </w:r>
    </w:p>
    <w:p w:rsidR="005712AE" w:rsidRPr="003D1F16" w:rsidRDefault="003D1F16" w:rsidP="003D1F16">
      <w:r>
        <w:t>περιβάλλον και δεν αποσκοπούν σε δράσεις εμπορικού χαρακτή</w:t>
      </w:r>
    </w:p>
    <w:p w:rsidR="003D1F16" w:rsidRPr="003D1F16" w:rsidRDefault="003D1F16" w:rsidP="003D1F16"/>
    <w:sectPr w:rsidR="003D1F16" w:rsidRPr="003D1F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16"/>
    <w:rsid w:val="003D1F16"/>
    <w:rsid w:val="005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2021-06-22T19:46:00Z</dcterms:created>
  <dcterms:modified xsi:type="dcterms:W3CDTF">2021-06-22T19:51:00Z</dcterms:modified>
</cp:coreProperties>
</file>