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D1" w:rsidRDefault="009D4DD1" w:rsidP="009D4DD1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Πάτρα, 24-11-2020</w:t>
      </w:r>
    </w:p>
    <w:p w:rsidR="003768EF" w:rsidRDefault="003768EF" w:rsidP="00B44F4F">
      <w:pPr>
        <w:rPr>
          <w:sz w:val="28"/>
        </w:rPr>
      </w:pPr>
    </w:p>
    <w:p w:rsidR="009D4DD1" w:rsidRPr="00952568" w:rsidRDefault="009D4DD1" w:rsidP="00B44F4F">
      <w:pPr>
        <w:rPr>
          <w:sz w:val="28"/>
        </w:rPr>
      </w:pPr>
      <w:r w:rsidRPr="00952568">
        <w:rPr>
          <w:sz w:val="28"/>
        </w:rPr>
        <w:t>Σας ενημερώνουμε ότι</w:t>
      </w:r>
    </w:p>
    <w:p w:rsidR="009D4DD1" w:rsidRPr="00952568" w:rsidRDefault="009D4DD1" w:rsidP="00B44F4F">
      <w:pPr>
        <w:rPr>
          <w:sz w:val="28"/>
        </w:rPr>
      </w:pPr>
      <w:r w:rsidRPr="00952568">
        <w:rPr>
          <w:sz w:val="28"/>
        </w:rPr>
        <w:t xml:space="preserve">από Τετάρτη </w:t>
      </w:r>
      <w:r w:rsidRPr="00952568">
        <w:rPr>
          <w:b/>
          <w:sz w:val="28"/>
        </w:rPr>
        <w:t>25 Νοεμβρίου</w:t>
      </w:r>
      <w:r w:rsidRPr="00952568">
        <w:rPr>
          <w:sz w:val="28"/>
        </w:rPr>
        <w:t xml:space="preserve"> έως και Δευτέρα</w:t>
      </w:r>
      <w:r w:rsidRPr="00952568">
        <w:rPr>
          <w:b/>
          <w:sz w:val="28"/>
        </w:rPr>
        <w:t xml:space="preserve"> 30 Νοεμβρίου 2020</w:t>
      </w:r>
    </w:p>
    <w:p w:rsidR="007E76EB" w:rsidRPr="00952568" w:rsidRDefault="007E76EB" w:rsidP="00B44F4F">
      <w:pPr>
        <w:rPr>
          <w:sz w:val="28"/>
        </w:rPr>
      </w:pPr>
      <w:r w:rsidRPr="00952568">
        <w:rPr>
          <w:sz w:val="28"/>
        </w:rPr>
        <w:t>θ</w:t>
      </w:r>
      <w:r w:rsidR="009D4DD1" w:rsidRPr="00952568">
        <w:rPr>
          <w:sz w:val="28"/>
        </w:rPr>
        <w:t>α γίνει υποβολή της Αίτησης- Δήλωσης των μαθητών/μαθητριών που επιθυμούν να λάβουν μέρος στις Πανελλαδικές</w:t>
      </w:r>
      <w:r w:rsidRPr="00952568">
        <w:rPr>
          <w:sz w:val="28"/>
        </w:rPr>
        <w:t xml:space="preserve"> εξετάσεις των ΓΕΛ έτους 2021.</w:t>
      </w:r>
    </w:p>
    <w:p w:rsidR="009D4DD1" w:rsidRDefault="009D4DD1" w:rsidP="00B44F4F">
      <w:pPr>
        <w:rPr>
          <w:sz w:val="28"/>
        </w:rPr>
      </w:pPr>
    </w:p>
    <w:p w:rsidR="00B44F4F" w:rsidRPr="00397951" w:rsidRDefault="00B44F4F" w:rsidP="00B44F4F">
      <w:pPr>
        <w:rPr>
          <w:b/>
          <w:sz w:val="28"/>
        </w:rPr>
      </w:pPr>
      <w:r w:rsidRPr="00397951">
        <w:rPr>
          <w:b/>
          <w:sz w:val="28"/>
        </w:rPr>
        <w:t>Παρακαλούμε ενημερωθείτε για τη διαδικασία.</w:t>
      </w:r>
    </w:p>
    <w:p w:rsidR="00A84830" w:rsidRPr="00952568" w:rsidRDefault="00B44F4F" w:rsidP="00A84830">
      <w:pPr>
        <w:rPr>
          <w:b/>
          <w:sz w:val="32"/>
        </w:rPr>
      </w:pPr>
      <w:r w:rsidRPr="00952568">
        <w:rPr>
          <w:b/>
          <w:sz w:val="32"/>
        </w:rPr>
        <w:t xml:space="preserve">    ΕΠΙΣΗΜΑΝΣΕΙΣ</w:t>
      </w:r>
    </w:p>
    <w:p w:rsidR="00397951" w:rsidRDefault="00B44F4F" w:rsidP="00A84830">
      <w:pPr>
        <w:pStyle w:val="a3"/>
        <w:numPr>
          <w:ilvl w:val="0"/>
          <w:numId w:val="1"/>
        </w:numPr>
      </w:pPr>
      <w:r w:rsidRPr="00A84830">
        <w:t>Η Αίτηση-Δήλωση θα υποβληθεί πρώτα ΜΟΝΟ από τους μαθητές/</w:t>
      </w:r>
      <w:proofErr w:type="spellStart"/>
      <w:r w:rsidRPr="00A84830">
        <w:t>ριες</w:t>
      </w:r>
      <w:proofErr w:type="spellEnd"/>
      <w:r w:rsidRPr="00A84830">
        <w:t xml:space="preserve"> τελευταίας τάξης  ΓΕΛ </w:t>
      </w:r>
    </w:p>
    <w:p w:rsidR="00B44F4F" w:rsidRPr="00A84830" w:rsidRDefault="00B44F4F" w:rsidP="00A84830">
      <w:pPr>
        <w:pStyle w:val="a3"/>
        <w:numPr>
          <w:ilvl w:val="0"/>
          <w:numId w:val="1"/>
        </w:numPr>
      </w:pPr>
      <w:r w:rsidRPr="00A84830">
        <w:t xml:space="preserve"> </w:t>
      </w:r>
      <w:r w:rsidR="00952568">
        <w:t xml:space="preserve">- </w:t>
      </w:r>
      <w:r w:rsidRPr="00A84830">
        <w:t>σε επόμενο στάδιο από τους αποφοίτους</w:t>
      </w:r>
      <w:r w:rsidR="009D4DD1">
        <w:t>.</w:t>
      </w:r>
    </w:p>
    <w:p w:rsidR="00A84830" w:rsidRDefault="00B44F4F" w:rsidP="00A84830">
      <w:pPr>
        <w:pStyle w:val="a3"/>
        <w:numPr>
          <w:ilvl w:val="0"/>
          <w:numId w:val="1"/>
        </w:numPr>
      </w:pPr>
      <w:r w:rsidRPr="00A84830">
        <w:t>Η   Αίτηση   -   Δήλωση   για   συμμετοχή   στις   πανελλαδικές   εξετάσει</w:t>
      </w:r>
      <w:r w:rsidR="00A84830">
        <w:t xml:space="preserve">ς </w:t>
      </w:r>
      <w:r w:rsidRPr="00A84830">
        <w:t xml:space="preserve">υποβάλλεται/αποστέλλεται  μέσω   </w:t>
      </w:r>
      <w:r w:rsidRPr="00397951">
        <w:rPr>
          <w:b/>
        </w:rPr>
        <w:t>ηλεκτρονικού   ταχυδρομείου</w:t>
      </w:r>
      <w:r w:rsidRPr="00A84830">
        <w:t xml:space="preserve">   (   e-</w:t>
      </w:r>
      <w:proofErr w:type="spellStart"/>
      <w:r w:rsidRPr="00A84830">
        <w:t>mail</w:t>
      </w:r>
      <w:proofErr w:type="spellEnd"/>
      <w:r w:rsidRPr="00A84830">
        <w:t xml:space="preserve">   )  από   τους μαθητές/</w:t>
      </w:r>
      <w:proofErr w:type="spellStart"/>
      <w:r w:rsidRPr="00A84830">
        <w:t>ριες</w:t>
      </w:r>
      <w:proofErr w:type="spellEnd"/>
      <w:r w:rsidRPr="00A84830">
        <w:t xml:space="preserve"> στα Λύκεια</w:t>
      </w:r>
      <w:r w:rsidR="00A84830">
        <w:t>.</w:t>
      </w:r>
    </w:p>
    <w:p w:rsidR="00B44F4F" w:rsidRPr="00A84830" w:rsidRDefault="00B44F4F" w:rsidP="00A84830">
      <w:pPr>
        <w:pStyle w:val="a3"/>
        <w:numPr>
          <w:ilvl w:val="0"/>
          <w:numId w:val="1"/>
        </w:numPr>
      </w:pPr>
      <w:r w:rsidRPr="00A84830">
        <w:t>Σε περίπτωση που κάποιος μαθητής/ρια θελήσει εντός του διαστήματος υποβολής της Α-  Δ, να τροποποιήσει την Α-Δ που υπέβαλε/απέστειλε, τότε θα πρέπει να στείλει νέα Α-Δ με</w:t>
      </w:r>
      <w:r w:rsidR="00A84830">
        <w:t xml:space="preserve"> </w:t>
      </w:r>
      <w:r w:rsidRPr="00A84830">
        <w:t xml:space="preserve">    την   ένδειξη   «ΝΕΑ   ΑΙΤΗΣΗ-ΔΗΛΩΣΗ»  με   τον   ίδιο   ακριβώς   τρόπο,   ζητώντας   την</w:t>
      </w:r>
      <w:r w:rsidR="00A84830">
        <w:t xml:space="preserve"> </w:t>
      </w:r>
      <w:r w:rsidRPr="00A84830">
        <w:t xml:space="preserve">    τροποποίηση της προηγούμενης.</w:t>
      </w:r>
    </w:p>
    <w:p w:rsidR="00B44F4F" w:rsidRPr="00A84830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Οι μαθητές/</w:t>
      </w:r>
      <w:proofErr w:type="spellStart"/>
      <w:r w:rsidRPr="00A84830">
        <w:t>ριες</w:t>
      </w:r>
      <w:proofErr w:type="spellEnd"/>
      <w:r w:rsidRPr="00A84830">
        <w:t xml:space="preserve"> δηλώνουν υποχρεωτικά την Ομάδα Προσανατολισμού που ήδη έχουν   επιλέξει και παρακολουθούν. Αν πρόκειται για μαθητές της Ομάδας Προσανατολισμού</w:t>
      </w:r>
      <w:r w:rsidR="00A84830">
        <w:t xml:space="preserve"> </w:t>
      </w:r>
      <w:r w:rsidRPr="00A84830">
        <w:t>Θετικών Σπουδών και Σπουδών Υγείας τότε αυτοί  δηλώνουν υποχρεωτικά ως τέταρτο</w:t>
      </w:r>
      <w:r w:rsidR="00A84830">
        <w:t xml:space="preserve"> </w:t>
      </w:r>
      <w:r w:rsidRPr="00A84830">
        <w:t>μάθημα το μάθημα που έχουν επιλέξει και παρακολουθούν, δηλαδή είτε το μάθημα των</w:t>
      </w:r>
      <w:r w:rsidR="00A84830">
        <w:t xml:space="preserve"> </w:t>
      </w:r>
      <w:r w:rsidRPr="00A84830">
        <w:t>Μαθηματικών προκειμένου να έχουν πρόσβαση στις Σχολές και στα Τμήματα του 2</w:t>
      </w:r>
      <w:r w:rsidRPr="00A84830">
        <w:rPr>
          <w:vertAlign w:val="superscript"/>
        </w:rPr>
        <w:t>ου</w:t>
      </w:r>
      <w:r w:rsidR="00A84830">
        <w:t xml:space="preserve"> </w:t>
      </w:r>
      <w:r w:rsidRPr="00A84830">
        <w:t>Επιστημονικού Πεδίου, είτε το μάθημα της Βιολογίας προκειμένου να έχουν πρόσβαση</w:t>
      </w:r>
      <w:r w:rsidR="00A84830">
        <w:t xml:space="preserve"> </w:t>
      </w:r>
      <w:r w:rsidRPr="00A84830">
        <w:t>στις Σχολές και στα Τμήματα του 3ου Επιστημονικού Πεδίου</w:t>
      </w:r>
    </w:p>
    <w:p w:rsidR="00A84830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οι μαθητές/</w:t>
      </w:r>
      <w:proofErr w:type="spellStart"/>
      <w:r w:rsidRPr="00A84830">
        <w:t>ριες</w:t>
      </w:r>
      <w:proofErr w:type="spellEnd"/>
      <w:r w:rsidRPr="00A84830">
        <w:t xml:space="preserve"> υποβάλλουν (αποστέλλουν με e-</w:t>
      </w:r>
      <w:proofErr w:type="spellStart"/>
      <w:r w:rsidRPr="00A84830">
        <w:t>mail</w:t>
      </w:r>
      <w:proofErr w:type="spellEnd"/>
      <w:r w:rsidRPr="00A84830">
        <w:t>) την Αίτηση-Δήλωση στο Λύκειό</w:t>
      </w:r>
      <w:r w:rsidR="00A84830">
        <w:t xml:space="preserve"> </w:t>
      </w:r>
      <w:r w:rsidRPr="00A84830">
        <w:t xml:space="preserve">τους  </w:t>
      </w:r>
      <w:r w:rsidRPr="00397951">
        <w:rPr>
          <w:b/>
        </w:rPr>
        <w:t>χωρίς   δικαιολογητικά</w:t>
      </w:r>
      <w:r w:rsidRPr="00A84830">
        <w:t>.   Με   νεότερες   οδηγίες   αργότερα   θα   ελεγχθεί   η   ορθή</w:t>
      </w:r>
      <w:r w:rsidR="00A84830">
        <w:t xml:space="preserve"> </w:t>
      </w:r>
      <w:r w:rsidRPr="00A84830">
        <w:t>καταχώριση   των   στοιχείων   μόνο   με   την   επίδειξη   ταυτότητας   (ελληνικής   ή   ξένης)   /</w:t>
      </w:r>
      <w:r w:rsidR="00A84830">
        <w:t xml:space="preserve"> </w:t>
      </w:r>
      <w:r w:rsidRPr="00A84830">
        <w:t xml:space="preserve">διαβατηρίου   (ελληνικού   ή   ξένου)   ή   άλλου   επίσημου   εγγράφου   αποδεικτικού   </w:t>
      </w:r>
      <w:r w:rsidR="00A84830">
        <w:t xml:space="preserve">της </w:t>
      </w:r>
      <w:r w:rsidRPr="00A84830">
        <w:t xml:space="preserve"> ταυτοπροσωπίας </w:t>
      </w:r>
      <w:r w:rsidR="00A84830">
        <w:t>τους.</w:t>
      </w:r>
    </w:p>
    <w:p w:rsidR="00B44F4F" w:rsidRPr="00A84830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 xml:space="preserve">Η υποβολή της Αίτησης - Δήλωσης είναι </w:t>
      </w:r>
      <w:r w:rsidRPr="00397951">
        <w:rPr>
          <w:b/>
        </w:rPr>
        <w:t>καθοριστική και δεσμευτική.</w:t>
      </w:r>
    </w:p>
    <w:p w:rsidR="00007707" w:rsidRDefault="00B44F4F" w:rsidP="00A84830">
      <w:pPr>
        <w:rPr>
          <w:b/>
          <w:sz w:val="24"/>
        </w:rPr>
      </w:pPr>
      <w:r w:rsidRPr="00A84830">
        <w:rPr>
          <w:b/>
          <w:sz w:val="24"/>
        </w:rPr>
        <w:t xml:space="preserve">    </w:t>
      </w:r>
    </w:p>
    <w:p w:rsidR="00B44F4F" w:rsidRPr="00A84830" w:rsidRDefault="00B44F4F" w:rsidP="00A84830">
      <w:pPr>
        <w:rPr>
          <w:b/>
          <w:sz w:val="24"/>
        </w:rPr>
      </w:pPr>
      <w:r w:rsidRPr="00A84830">
        <w:rPr>
          <w:b/>
          <w:sz w:val="24"/>
        </w:rPr>
        <w:t>ΣΧΟΛΕΣ ΜΕ ΕΙΔΙΚΑ ΜΑΘΗΜΑΤΑ</w:t>
      </w:r>
    </w:p>
    <w:p w:rsidR="00B44F4F" w:rsidRPr="00A84830" w:rsidRDefault="00A84830" w:rsidP="00A84830">
      <w:pPr>
        <w:pStyle w:val="a3"/>
        <w:numPr>
          <w:ilvl w:val="0"/>
          <w:numId w:val="1"/>
        </w:numPr>
        <w:jc w:val="both"/>
      </w:pPr>
      <w:r>
        <w:lastRenderedPageBreak/>
        <w:t xml:space="preserve"> </w:t>
      </w:r>
      <w:r w:rsidR="00B44F4F" w:rsidRPr="00A84830">
        <w:t xml:space="preserve">Υποψήφιος/α που, αν και στην Αίτηση-Δήλωση </w:t>
      </w:r>
      <w:r w:rsidR="00B44F4F" w:rsidRPr="00397951">
        <w:rPr>
          <w:b/>
        </w:rPr>
        <w:t>δεν δήλωσε επιθυμία</w:t>
      </w:r>
      <w:r w:rsidR="00B44F4F" w:rsidRPr="00A84830">
        <w:t xml:space="preserve">  για Στρατιωτικές</w:t>
      </w:r>
    </w:p>
    <w:p w:rsidR="00B44F4F" w:rsidRPr="00A84830" w:rsidRDefault="00B44F4F" w:rsidP="00A84830">
      <w:pPr>
        <w:pStyle w:val="a3"/>
        <w:ind w:left="360"/>
        <w:jc w:val="both"/>
      </w:pPr>
      <w:r w:rsidRPr="00A84830">
        <w:t xml:space="preserve"> Σχολές, Αστυνομικές Σχολές, Σχολές Πυροσβεστικής Ακαδημίας, Σχολές του Λιμενικού</w:t>
      </w:r>
    </w:p>
    <w:p w:rsidR="00B44F4F" w:rsidRPr="00397951" w:rsidRDefault="00B44F4F" w:rsidP="00A84830">
      <w:pPr>
        <w:pStyle w:val="a3"/>
        <w:ind w:left="360"/>
        <w:jc w:val="both"/>
        <w:rPr>
          <w:b/>
        </w:rPr>
      </w:pPr>
      <w:r w:rsidRPr="00A84830">
        <w:t xml:space="preserve">Σώματος και Σχολές της Ακαδημίας του Εμπορικού Ναυτικού,  </w:t>
      </w:r>
      <w:r w:rsidRPr="00397951">
        <w:rPr>
          <w:b/>
        </w:rPr>
        <w:t>μπορεί τελικά να είναι</w:t>
      </w:r>
    </w:p>
    <w:p w:rsidR="00B44F4F" w:rsidRPr="00A84830" w:rsidRDefault="00B44F4F" w:rsidP="00A84830">
      <w:pPr>
        <w:pStyle w:val="a3"/>
        <w:ind w:left="360"/>
        <w:jc w:val="both"/>
      </w:pPr>
      <w:r w:rsidRPr="00397951">
        <w:rPr>
          <w:b/>
        </w:rPr>
        <w:t>υποψήφιος/α   για   αυτές</w:t>
      </w:r>
      <w:r w:rsidRPr="00A84830">
        <w:t xml:space="preserve">,   αρκεί   να   ακολουθήσει   τη   διαδικασία   που   ορίζεται   </w:t>
      </w:r>
      <w:r w:rsidR="00A84830">
        <w:t xml:space="preserve">στις </w:t>
      </w:r>
      <w:r w:rsidRPr="00A84830">
        <w:t xml:space="preserve"> αντίστοιχες προκηρύξεις των αρμόδιων Υπουργείων.</w:t>
      </w:r>
    </w:p>
    <w:p w:rsidR="00B44F4F" w:rsidRPr="00397951" w:rsidRDefault="00B44F4F" w:rsidP="0029374A">
      <w:pPr>
        <w:pStyle w:val="a3"/>
        <w:numPr>
          <w:ilvl w:val="0"/>
          <w:numId w:val="1"/>
        </w:numPr>
        <w:jc w:val="both"/>
        <w:rPr>
          <w:b/>
        </w:rPr>
      </w:pPr>
      <w:r w:rsidRPr="00A84830">
        <w:t xml:space="preserve">Υποψήφιος/α που με την Αίτηση-Δήλωση  </w:t>
      </w:r>
      <w:r w:rsidRPr="00397951">
        <w:rPr>
          <w:b/>
        </w:rPr>
        <w:t>δεν δήλωσε εξέταση σε ειδικό μάθημα, δεν</w:t>
      </w:r>
    </w:p>
    <w:p w:rsidR="00397951" w:rsidRDefault="00B44F4F" w:rsidP="0029374A">
      <w:pPr>
        <w:pStyle w:val="a3"/>
        <w:ind w:left="360"/>
        <w:jc w:val="both"/>
        <w:rPr>
          <w:b/>
        </w:rPr>
      </w:pPr>
      <w:r w:rsidRPr="00397951">
        <w:rPr>
          <w:b/>
        </w:rPr>
        <w:t>θα μπορέσει να εξεταστεί σε αυτό</w:t>
      </w:r>
      <w:r w:rsidR="0029374A" w:rsidRPr="00397951">
        <w:rPr>
          <w:b/>
        </w:rPr>
        <w:t>.</w:t>
      </w:r>
    </w:p>
    <w:p w:rsidR="0029374A" w:rsidRPr="00397951" w:rsidRDefault="00B44F4F" w:rsidP="00397951">
      <w:pPr>
        <w:pStyle w:val="a3"/>
        <w:numPr>
          <w:ilvl w:val="0"/>
          <w:numId w:val="1"/>
        </w:numPr>
        <w:jc w:val="both"/>
        <w:rPr>
          <w:b/>
        </w:rPr>
      </w:pPr>
      <w:r w:rsidRPr="00A84830">
        <w:t>Αν δήλωσε εξέταση σε ειδικό μάθημα και τελικά δεν εξεταστεί, απλώς θα αποκλειστεί από  τα Τμήματα που απαιτούν εξέταση σε αυτό.</w:t>
      </w:r>
    </w:p>
    <w:p w:rsidR="00B44F4F" w:rsidRPr="00A84830" w:rsidRDefault="00B44F4F" w:rsidP="0029374A">
      <w:pPr>
        <w:pStyle w:val="a3"/>
        <w:numPr>
          <w:ilvl w:val="0"/>
          <w:numId w:val="1"/>
        </w:numPr>
        <w:jc w:val="both"/>
      </w:pPr>
      <w:r w:rsidRPr="00A84830">
        <w:t xml:space="preserve">Υποψήφιος για τα  </w:t>
      </w:r>
      <w:r w:rsidRPr="00397951">
        <w:rPr>
          <w:b/>
        </w:rPr>
        <w:t>ΤΕΦΑΑ πρέπει να δηλώσει υποχρεωτικά το στοιχείο 19.γ)6)</w:t>
      </w:r>
      <w:r w:rsidRPr="00A84830">
        <w:t xml:space="preserve">  που</w:t>
      </w:r>
      <w:r w:rsidR="0029374A">
        <w:t xml:space="preserve"> </w:t>
      </w:r>
      <w:r w:rsidRPr="00A84830">
        <w:t xml:space="preserve">    εμφανίζεται   στο   έντυπο   της  Αίτησης Δήλωσης  για   να   μπορέσει   να   υποβάλει   σχετική</w:t>
      </w:r>
      <w:r w:rsidR="0029374A">
        <w:t xml:space="preserve"> </w:t>
      </w:r>
      <w:r w:rsidRPr="00A84830">
        <w:t>αίτηση   στις   επιτροπές   Υγειονομικής   εξέτασης   και   πρακτικής   δοκιμασίας   που   θα</w:t>
      </w:r>
      <w:r w:rsidR="0029374A">
        <w:t xml:space="preserve"> </w:t>
      </w:r>
      <w:r w:rsidRPr="00A84830">
        <w:t>πληροφορηθεί από το σχολείο του την περίοδο των εξετάσεων και να συμμετάσχει στα αγωνίσματα για τα ΤΕΦΑΑ.</w:t>
      </w:r>
    </w:p>
    <w:p w:rsidR="00007707" w:rsidRDefault="00B44F4F" w:rsidP="0029374A">
      <w:pPr>
        <w:rPr>
          <w:b/>
          <w:sz w:val="24"/>
        </w:rPr>
      </w:pPr>
      <w:r w:rsidRPr="0029374A">
        <w:rPr>
          <w:b/>
          <w:sz w:val="24"/>
        </w:rPr>
        <w:t xml:space="preserve">    </w:t>
      </w:r>
    </w:p>
    <w:p w:rsidR="00B44F4F" w:rsidRPr="0029374A" w:rsidRDefault="00B44F4F" w:rsidP="0029374A">
      <w:pPr>
        <w:rPr>
          <w:b/>
          <w:sz w:val="24"/>
        </w:rPr>
      </w:pPr>
      <w:r w:rsidRPr="0029374A">
        <w:rPr>
          <w:b/>
          <w:sz w:val="24"/>
        </w:rPr>
        <w:t>ΜΟΥΣΙΚΑ ΤΜΗΜΑΤΑ</w:t>
      </w:r>
    </w:p>
    <w:p w:rsidR="00B44F4F" w:rsidRPr="00A84830" w:rsidRDefault="007E76EB" w:rsidP="00B44F4F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44F4F" w:rsidRPr="00A84830">
        <w:t xml:space="preserve">Υποψήφιοι/ες που ενδιαφέρονται για τα 3 Μουσικά Τμήματα, </w:t>
      </w:r>
      <w:r w:rsidR="00B44F4F" w:rsidRPr="00397951">
        <w:rPr>
          <w:b/>
        </w:rPr>
        <w:t>υποβάλλουν-αποστέλλου</w:t>
      </w:r>
      <w:r w:rsidRPr="00397951">
        <w:rPr>
          <w:b/>
        </w:rPr>
        <w:t xml:space="preserve">ν </w:t>
      </w:r>
      <w:r w:rsidR="00B44F4F" w:rsidRPr="00397951">
        <w:rPr>
          <w:b/>
        </w:rPr>
        <w:t>επιπλέον την  Αίτηση-Υπεύθυνη  Δήλωση</w:t>
      </w:r>
      <w:r w:rsidR="00B44F4F" w:rsidRPr="00A84830">
        <w:t xml:space="preserve">  για   τα   3   Μουσικά  Τμήματα   με   την   ειδική</w:t>
      </w:r>
      <w:r>
        <w:t xml:space="preserve">  </w:t>
      </w:r>
      <w:r w:rsidR="00B44F4F" w:rsidRPr="00A84830">
        <w:t>διαδικασία εισαγωγής.</w:t>
      </w:r>
    </w:p>
    <w:p w:rsidR="00B44F4F" w:rsidRPr="00A84830" w:rsidRDefault="00B44F4F" w:rsidP="00B44F4F">
      <w:pPr>
        <w:jc w:val="both"/>
      </w:pPr>
      <w:r w:rsidRPr="007E76EB">
        <w:rPr>
          <w:b/>
        </w:rPr>
        <w:t xml:space="preserve">    ΥΠΟΨΗΦΙΟΙ  ΜΕ   ΑΝΑΠΗΡΙΑ   ΚΑΙ   ΕΙΔΙΚΕΣ   ΕΚΠΑΙΔΕΥΤΙΚΕΣ   ΑΝΑΓΚΕΣ</w:t>
      </w:r>
      <w:r w:rsidRPr="00397951">
        <w:rPr>
          <w:b/>
        </w:rPr>
        <w:t xml:space="preserve">  ΤΜΗΜΑΤΑ</w:t>
      </w:r>
    </w:p>
    <w:p w:rsidR="00B44F4F" w:rsidRPr="00A84830" w:rsidRDefault="00B44F4F" w:rsidP="007E76EB">
      <w:pPr>
        <w:pStyle w:val="a3"/>
        <w:numPr>
          <w:ilvl w:val="0"/>
          <w:numId w:val="1"/>
        </w:numPr>
        <w:jc w:val="both"/>
      </w:pPr>
      <w:r w:rsidRPr="00A84830">
        <w:t>Οι  μαθητές/</w:t>
      </w:r>
      <w:proofErr w:type="spellStart"/>
      <w:r w:rsidRPr="00A84830">
        <w:t>ριες</w:t>
      </w:r>
      <w:proofErr w:type="spellEnd"/>
      <w:r w:rsidRPr="00A84830">
        <w:t xml:space="preserve">  με   αναπηρία  και   ειδικές   εκπαιδευτικές  ανάγκες  ή  ειδικές  μαθησιακές</w:t>
      </w:r>
      <w:r w:rsidR="007E76EB">
        <w:t xml:space="preserve"> </w:t>
      </w:r>
      <w:r w:rsidRPr="00A84830">
        <w:t xml:space="preserve">δυσκολίες   υποβάλλουν/αποστέλλουν   την   Αίτηση-Δήλωση   για   συμμετοχή   </w:t>
      </w:r>
      <w:r w:rsidR="007E76EB">
        <w:t>στις π</w:t>
      </w:r>
      <w:r w:rsidRPr="00A84830">
        <w:t>ανελλαδικές εξετάσεις από 25 ως 30 Νοεμβρίου στο Λύκειό τους, χωρίς δικαιολογητικά,</w:t>
      </w:r>
      <w:r w:rsidR="007E76EB">
        <w:t xml:space="preserve"> </w:t>
      </w:r>
      <w:r w:rsidRPr="00A84830">
        <w:t xml:space="preserve"> όπως όλοι οι μαθητές.</w:t>
      </w:r>
    </w:p>
    <w:p w:rsidR="00B44F4F" w:rsidRPr="00A84830" w:rsidRDefault="00B44F4F" w:rsidP="007E76EB">
      <w:pPr>
        <w:pStyle w:val="a3"/>
        <w:numPr>
          <w:ilvl w:val="0"/>
          <w:numId w:val="1"/>
        </w:numPr>
        <w:jc w:val="both"/>
      </w:pPr>
      <w:r w:rsidRPr="00A84830">
        <w:t xml:space="preserve">Σε </w:t>
      </w:r>
      <w:r w:rsidRPr="00397951">
        <w:rPr>
          <w:b/>
        </w:rPr>
        <w:t>μεταγενέστερο χρόνο</w:t>
      </w:r>
      <w:r w:rsidRPr="00A84830">
        <w:t xml:space="preserve">  που θα γνωστοποιηθεί με νεότερη εγκύκλιο από την υπηρεσία   μας,   αυτοί   οι  μαθητές   θα  υποβάλουν   στα  Λύκειά  τους  επιπλέον   αίτηση  η   οποία   θα</w:t>
      </w:r>
      <w:r w:rsidR="007E76EB">
        <w:t xml:space="preserve"> </w:t>
      </w:r>
      <w:r w:rsidRPr="00A84830">
        <w:t xml:space="preserve"> εκφράζει την επιθυμία τους για προφορική ή γραπτή εξέταση κατά περίπτωση καθώς και τα σχετικά δικαιολογητικά.</w:t>
      </w:r>
    </w:p>
    <w:p w:rsidR="00B44F4F" w:rsidRPr="007E76EB" w:rsidRDefault="00B44F4F" w:rsidP="00B44F4F">
      <w:pPr>
        <w:jc w:val="both"/>
        <w:rPr>
          <w:b/>
        </w:rPr>
      </w:pPr>
      <w:r w:rsidRPr="007E76EB">
        <w:rPr>
          <w:b/>
        </w:rPr>
        <w:t xml:space="preserve">    ΜΑΘΗΤΕΣ/ΡΙΕΣ ΜΕ ΣΟΒΑΡΕΣ ΠΑΘΗΣΕΙΣ (5% ΧΩΡΙΣ ΕΞΕΤΑΣΕΙΣ)</w:t>
      </w:r>
    </w:p>
    <w:p w:rsidR="00B44F4F" w:rsidRPr="00A84830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Οι μαθητές/</w:t>
      </w:r>
      <w:proofErr w:type="spellStart"/>
      <w:r w:rsidRPr="00A84830">
        <w:t>ριες</w:t>
      </w:r>
      <w:proofErr w:type="spellEnd"/>
      <w:r w:rsidRPr="00A84830">
        <w:t xml:space="preserve"> ΓΕΛ - πάσχοντες από σοβαρές παθήσεις θα πρέπει να πιστοποιηθούν από</w:t>
      </w:r>
      <w:r w:rsidR="007E76EB">
        <w:t xml:space="preserve"> </w:t>
      </w:r>
      <w:r w:rsidRPr="00A84830">
        <w:t>τις ειδικές επταμελείς επιτροπές του Ν.3794/2009 (ΦΕΚ 156 Α').</w:t>
      </w:r>
    </w:p>
    <w:p w:rsidR="00B44F4F" w:rsidRPr="00A84830" w:rsidRDefault="007E76EB" w:rsidP="00B44F4F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44F4F" w:rsidRPr="00A84830">
        <w:t xml:space="preserve">Για την διαδικασία αυτή </w:t>
      </w:r>
      <w:r w:rsidR="00B44F4F" w:rsidRPr="00397951">
        <w:rPr>
          <w:b/>
        </w:rPr>
        <w:t>θα ακολουθήσει νεότερη εγκύκλιος</w:t>
      </w:r>
      <w:r w:rsidR="00B44F4F" w:rsidRPr="00A84830">
        <w:t xml:space="preserve"> από την υπηρεσία μας. Οι</w:t>
      </w:r>
      <w:r>
        <w:t xml:space="preserve"> </w:t>
      </w:r>
      <w:r w:rsidR="00B44F4F" w:rsidRPr="00A84830">
        <w:t>υποψήφιοι/ες αυτοί υποβάλλουν απευθείας διαφορετικό μηχανογραφικό δελτίο για το 5%</w:t>
      </w:r>
      <w:r>
        <w:t xml:space="preserve"> </w:t>
      </w:r>
      <w:r w:rsidR="00B44F4F" w:rsidRPr="00A84830">
        <w:t>των θέσεων εισακτέων με κριτήριο το βαθμό του απολυτηρίου τους, το οποίο ούτως ή</w:t>
      </w:r>
      <w:r>
        <w:t xml:space="preserve"> </w:t>
      </w:r>
      <w:r w:rsidR="00B44F4F" w:rsidRPr="00A84830">
        <w:t xml:space="preserve"> άλλως αποκτάται </w:t>
      </w:r>
      <w:proofErr w:type="spellStart"/>
      <w:r w:rsidR="00B44F4F" w:rsidRPr="00A84830">
        <w:t>ενδοσχολικά</w:t>
      </w:r>
      <w:proofErr w:type="spellEnd"/>
      <w:r w:rsidR="00B44F4F" w:rsidRPr="00A84830">
        <w:t>, για όλους τους μαθητές/</w:t>
      </w:r>
      <w:proofErr w:type="spellStart"/>
      <w:r w:rsidR="00B44F4F" w:rsidRPr="00A84830">
        <w:t>ριες</w:t>
      </w:r>
      <w:proofErr w:type="spellEnd"/>
      <w:r w:rsidR="00B44F4F" w:rsidRPr="00A84830">
        <w:t>.</w:t>
      </w:r>
    </w:p>
    <w:p w:rsidR="00B44F4F" w:rsidRPr="00A84830" w:rsidRDefault="00B44F4F" w:rsidP="00B44F4F">
      <w:pPr>
        <w:jc w:val="both"/>
      </w:pPr>
      <w:r w:rsidRPr="00A84830">
        <w:t xml:space="preserve">    • Αν ωστόσο κάποιος από τους μαθητές/</w:t>
      </w:r>
      <w:proofErr w:type="spellStart"/>
      <w:r w:rsidRPr="00A84830">
        <w:t>ριες</w:t>
      </w:r>
      <w:proofErr w:type="spellEnd"/>
      <w:r w:rsidRPr="00A84830">
        <w:t xml:space="preserve"> με σοβαρές παθήσεις επιθυμεί τη συμμετοχή</w:t>
      </w:r>
      <w:r w:rsidR="007E76EB">
        <w:t xml:space="preserve"> </w:t>
      </w:r>
      <w:r w:rsidRPr="00A84830">
        <w:t xml:space="preserve">του </w:t>
      </w:r>
      <w:r w:rsidRPr="00397951">
        <w:rPr>
          <w:b/>
        </w:rPr>
        <w:t>και</w:t>
      </w:r>
      <w:r w:rsidRPr="00A84830">
        <w:t xml:space="preserve"> στις πανελλαδικές εξετάσεις, υποβάλλει Αίτηση-Δήλωση και συμμετέχει κανονικά</w:t>
      </w:r>
      <w:r w:rsidR="007E76EB">
        <w:t xml:space="preserve"> </w:t>
      </w:r>
      <w:r w:rsidRPr="00A84830">
        <w:t xml:space="preserve"> και στις πανελλαδικές εξετάσεις.</w:t>
      </w:r>
    </w:p>
    <w:p w:rsidR="00007707" w:rsidRDefault="00B44F4F" w:rsidP="00B44F4F">
      <w:pPr>
        <w:jc w:val="both"/>
        <w:rPr>
          <w:b/>
          <w:sz w:val="28"/>
        </w:rPr>
      </w:pPr>
      <w:r w:rsidRPr="00952568">
        <w:rPr>
          <w:b/>
          <w:sz w:val="28"/>
        </w:rPr>
        <w:lastRenderedPageBreak/>
        <w:t xml:space="preserve">    </w:t>
      </w:r>
    </w:p>
    <w:p w:rsidR="00B44F4F" w:rsidRPr="00952568" w:rsidRDefault="00B44F4F" w:rsidP="00B44F4F">
      <w:pPr>
        <w:jc w:val="both"/>
        <w:rPr>
          <w:b/>
          <w:sz w:val="28"/>
        </w:rPr>
      </w:pPr>
      <w:r w:rsidRPr="00952568">
        <w:rPr>
          <w:b/>
          <w:sz w:val="28"/>
        </w:rPr>
        <w:t>ΔΙΑΔΙΚΑΣΙΑ ΥΠΟΒΟΛΗΣ:</w:t>
      </w:r>
    </w:p>
    <w:p w:rsidR="00B44F4F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Ο/Η   υποψήφιος/α   κατεβάζει   και   αποθηκεύει   το   αρχείο   της   Αίτησης   -  Δήλωσης   στον</w:t>
      </w:r>
      <w:r w:rsidR="007E76EB">
        <w:t xml:space="preserve"> </w:t>
      </w:r>
      <w:r w:rsidRPr="00A84830">
        <w:t xml:space="preserve"> υπολογιστή του. </w:t>
      </w:r>
    </w:p>
    <w:p w:rsidR="00952568" w:rsidRPr="00A84830" w:rsidRDefault="00952568" w:rsidP="00952568">
      <w:pPr>
        <w:pStyle w:val="a3"/>
        <w:ind w:left="360"/>
        <w:jc w:val="both"/>
      </w:pPr>
    </w:p>
    <w:p w:rsidR="00B44F4F" w:rsidRDefault="00B44F4F" w:rsidP="007E76EB">
      <w:pPr>
        <w:pStyle w:val="a3"/>
        <w:numPr>
          <w:ilvl w:val="0"/>
          <w:numId w:val="1"/>
        </w:numPr>
        <w:jc w:val="both"/>
      </w:pPr>
      <w:r w:rsidRPr="00A84830">
        <w:t xml:space="preserve">Στη συνέχεια το συμπληρώνει με όποιο πρόγραμμα επεξεργασίας κειμένου διαθέτει. </w:t>
      </w:r>
    </w:p>
    <w:p w:rsidR="00952568" w:rsidRDefault="00952568" w:rsidP="00952568">
      <w:pPr>
        <w:pStyle w:val="a3"/>
      </w:pPr>
    </w:p>
    <w:p w:rsidR="00B44F4F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Τέλος το αποστέλλει συμπληρωμένο (μόνο τα γκρι στοιχεία) ηλεκτρονικά (με e-</w:t>
      </w:r>
      <w:proofErr w:type="spellStart"/>
      <w:r w:rsidRPr="00A84830">
        <w:t>mail</w:t>
      </w:r>
      <w:proofErr w:type="spellEnd"/>
      <w:r w:rsidRPr="00A84830">
        <w:t>), μέσα</w:t>
      </w:r>
      <w:r w:rsidR="007E76EB">
        <w:t xml:space="preserve"> </w:t>
      </w:r>
      <w:r w:rsidRPr="00A84830">
        <w:t xml:space="preserve"> στην προβλεπόμενη προθεσμία 25-30 Νοεμβρίου 2020 στο Λύκειο που φοιτά. </w:t>
      </w:r>
    </w:p>
    <w:p w:rsidR="00952568" w:rsidRDefault="00952568" w:rsidP="00952568">
      <w:pPr>
        <w:pStyle w:val="a3"/>
      </w:pPr>
    </w:p>
    <w:p w:rsidR="00B44F4F" w:rsidRDefault="007E76EB" w:rsidP="00B44F4F">
      <w:pPr>
        <w:pStyle w:val="a3"/>
        <w:numPr>
          <w:ilvl w:val="0"/>
          <w:numId w:val="1"/>
        </w:numPr>
        <w:jc w:val="both"/>
      </w:pPr>
      <w:r>
        <w:t xml:space="preserve">Στη </w:t>
      </w:r>
      <w:r w:rsidR="00B44F4F" w:rsidRPr="00A84830">
        <w:t>συνέχεια   καταχωρίζονται   τα   στοιχεία   του   μαθητή/</w:t>
      </w:r>
      <w:proofErr w:type="spellStart"/>
      <w:r w:rsidR="00B44F4F" w:rsidRPr="00A84830">
        <w:t>ριας</w:t>
      </w:r>
      <w:proofErr w:type="spellEnd"/>
      <w:r w:rsidR="00B44F4F" w:rsidRPr="00A84830">
        <w:t>,   όπως   τα   συμπλήρωσε   ο/η</w:t>
      </w:r>
      <w:r>
        <w:t xml:space="preserve"> </w:t>
      </w:r>
      <w:r w:rsidR="00B44F4F" w:rsidRPr="00A84830">
        <w:t xml:space="preserve"> ενδιαφερόμενος/η, ακολουθώντας τις οδηγίες του προγράμματος. </w:t>
      </w:r>
    </w:p>
    <w:p w:rsidR="00952568" w:rsidRDefault="00952568" w:rsidP="00952568">
      <w:pPr>
        <w:pStyle w:val="a3"/>
        <w:ind w:left="360"/>
        <w:jc w:val="both"/>
      </w:pPr>
    </w:p>
    <w:p w:rsidR="00B44F4F" w:rsidRDefault="007E76EB" w:rsidP="007E76EB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44F4F" w:rsidRPr="00A84830">
        <w:t xml:space="preserve">Κατόπιν, εκτυπώνονται δύο αντίγραφα της Αίτησης - Δήλωσης (μόνο η πρώτη σελίδα). </w:t>
      </w:r>
    </w:p>
    <w:p w:rsidR="00952568" w:rsidRPr="00A84830" w:rsidRDefault="00952568" w:rsidP="00952568">
      <w:pPr>
        <w:pStyle w:val="a3"/>
        <w:ind w:left="360"/>
        <w:jc w:val="both"/>
      </w:pPr>
    </w:p>
    <w:p w:rsidR="00B44F4F" w:rsidRDefault="007E76EB" w:rsidP="00B44F4F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44F4F" w:rsidRPr="00A84830">
        <w:t>Με νεότερες οδηγίες  αργότερα, ο/η μαθητής/ρια ελέγχει με προσοχή την ορθότητα των</w:t>
      </w:r>
      <w:r>
        <w:t xml:space="preserve"> </w:t>
      </w:r>
      <w:r w:rsidR="00B44F4F" w:rsidRPr="00A84830">
        <w:t>στοιχείων και ότι αυτά συμφωνούν απόλυτα με το υπόδειγμα του εντύπου που είχε αρχικά</w:t>
      </w:r>
      <w:r>
        <w:t xml:space="preserve"> </w:t>
      </w:r>
      <w:r w:rsidR="00B44F4F" w:rsidRPr="00A84830">
        <w:t>συμπληρώσει   και   υπογράφει   και   τα   δύο   αντίγραφ</w:t>
      </w:r>
      <w:r>
        <w:t xml:space="preserve">α,   τα   οποία   υπογράφονται </w:t>
      </w:r>
      <w:r w:rsidR="00B44F4F" w:rsidRPr="00A84830">
        <w:t xml:space="preserve"> και</w:t>
      </w:r>
      <w:r>
        <w:t xml:space="preserve"> </w:t>
      </w:r>
      <w:r w:rsidR="00B44F4F" w:rsidRPr="00A84830">
        <w:t xml:space="preserve"> σφραγίζονται και από το Διευθυντή/ρια του Λυκείου. </w:t>
      </w:r>
    </w:p>
    <w:p w:rsidR="00952568" w:rsidRPr="00A84830" w:rsidRDefault="00952568" w:rsidP="00952568">
      <w:pPr>
        <w:pStyle w:val="a3"/>
        <w:ind w:left="360"/>
        <w:jc w:val="both"/>
      </w:pPr>
    </w:p>
    <w:p w:rsidR="00952568" w:rsidRDefault="007E76EB" w:rsidP="00952568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44F4F" w:rsidRPr="00A84830">
        <w:t xml:space="preserve">Ένα αντίγραφο από αυτά κρατά ο μαθητής/ρια μέχρι το τέλος των εξετάσεων και ένα </w:t>
      </w:r>
      <w:r>
        <w:t xml:space="preserve"> ο </w:t>
      </w:r>
      <w:r w:rsidR="00B44F4F" w:rsidRPr="00A84830">
        <w:t xml:space="preserve">Διευθυντής/ρια του Λυκείου. </w:t>
      </w:r>
    </w:p>
    <w:p w:rsidR="00952568" w:rsidRPr="00A84830" w:rsidRDefault="00952568" w:rsidP="00952568">
      <w:pPr>
        <w:pStyle w:val="a3"/>
        <w:ind w:left="360"/>
        <w:jc w:val="both"/>
      </w:pPr>
    </w:p>
    <w:p w:rsidR="00B44F4F" w:rsidRPr="00A84830" w:rsidRDefault="00B44F4F" w:rsidP="00B44F4F">
      <w:pPr>
        <w:pStyle w:val="a3"/>
        <w:numPr>
          <w:ilvl w:val="0"/>
          <w:numId w:val="1"/>
        </w:numPr>
        <w:jc w:val="both"/>
      </w:pPr>
      <w:r w:rsidRPr="00A84830">
        <w:t>Μετά   την   υπογραφή   του   μαθητή/</w:t>
      </w:r>
      <w:proofErr w:type="spellStart"/>
      <w:r w:rsidRPr="00A84830">
        <w:t>ριας</w:t>
      </w:r>
      <w:proofErr w:type="spellEnd"/>
      <w:r w:rsidRPr="00A84830">
        <w:t xml:space="preserve">   και   του  Διευθυντή/</w:t>
      </w:r>
      <w:proofErr w:type="spellStart"/>
      <w:r w:rsidRPr="00A84830">
        <w:t>ριας</w:t>
      </w:r>
      <w:proofErr w:type="spellEnd"/>
      <w:r w:rsidRPr="00A84830">
        <w:t>,   η  Αίτηση-Δήλωση   δεν</w:t>
      </w:r>
      <w:r w:rsidR="007E76EB">
        <w:t xml:space="preserve"> </w:t>
      </w:r>
      <w:r w:rsidRPr="00A84830">
        <w:t xml:space="preserve">αλλάζει και έχει ήδη οριστικά καταχωριστεί ηλεκτρονικά στο σύστημα </w:t>
      </w:r>
      <w:proofErr w:type="spellStart"/>
      <w:r w:rsidRPr="00A84830">
        <w:t>myschool</w:t>
      </w:r>
      <w:proofErr w:type="spellEnd"/>
      <w:r w:rsidRPr="00A84830">
        <w:t>.</w:t>
      </w:r>
    </w:p>
    <w:p w:rsidR="00007707" w:rsidRDefault="00B44F4F" w:rsidP="00397951">
      <w:pPr>
        <w:jc w:val="right"/>
        <w:rPr>
          <w:b/>
        </w:rPr>
      </w:pPr>
      <w:r w:rsidRPr="007E76EB">
        <w:rPr>
          <w:b/>
        </w:rPr>
        <w:t xml:space="preserve">    </w:t>
      </w:r>
    </w:p>
    <w:p w:rsidR="00674DB2" w:rsidRPr="00541959" w:rsidRDefault="00B44F4F" w:rsidP="00397951">
      <w:pPr>
        <w:jc w:val="right"/>
        <w:rPr>
          <w:b/>
          <w:sz w:val="32"/>
        </w:rPr>
      </w:pPr>
      <w:r w:rsidRPr="00541959">
        <w:rPr>
          <w:b/>
          <w:sz w:val="32"/>
        </w:rPr>
        <w:t xml:space="preserve">Από τη </w:t>
      </w:r>
      <w:proofErr w:type="spellStart"/>
      <w:r w:rsidRPr="00541959">
        <w:rPr>
          <w:b/>
          <w:sz w:val="32"/>
        </w:rPr>
        <w:t>Δνση</w:t>
      </w:r>
      <w:proofErr w:type="spellEnd"/>
      <w:r w:rsidRPr="00541959">
        <w:rPr>
          <w:b/>
          <w:sz w:val="32"/>
        </w:rPr>
        <w:t xml:space="preserve"> του Σχολείου</w:t>
      </w:r>
    </w:p>
    <w:sectPr w:rsidR="00674DB2" w:rsidRPr="00541959" w:rsidSect="00674D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8D5"/>
    <w:multiLevelType w:val="hybridMultilevel"/>
    <w:tmpl w:val="EF4A83F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MDcyMDQytLQwMjJV0lEKTi0uzszPAykwqgUAGhvhVywAAAA="/>
  </w:docVars>
  <w:rsids>
    <w:rsidRoot w:val="00B44F4F"/>
    <w:rsid w:val="00007707"/>
    <w:rsid w:val="00072003"/>
    <w:rsid w:val="00130251"/>
    <w:rsid w:val="0029374A"/>
    <w:rsid w:val="002C3951"/>
    <w:rsid w:val="003768EF"/>
    <w:rsid w:val="00397951"/>
    <w:rsid w:val="00541959"/>
    <w:rsid w:val="005B2459"/>
    <w:rsid w:val="00674DB2"/>
    <w:rsid w:val="00690312"/>
    <w:rsid w:val="007E76EB"/>
    <w:rsid w:val="00952568"/>
    <w:rsid w:val="009D4DD1"/>
    <w:rsid w:val="00A84830"/>
    <w:rsid w:val="00B44F4F"/>
    <w:rsid w:val="00D32359"/>
    <w:rsid w:val="00F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83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76E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97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83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76E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397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Spiti</cp:lastModifiedBy>
  <cp:revision>2</cp:revision>
  <cp:lastPrinted>2020-11-24T11:55:00Z</cp:lastPrinted>
  <dcterms:created xsi:type="dcterms:W3CDTF">2020-11-24T17:51:00Z</dcterms:created>
  <dcterms:modified xsi:type="dcterms:W3CDTF">2020-11-24T17:51:00Z</dcterms:modified>
</cp:coreProperties>
</file>