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441"/>
        <w:tblW w:w="11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5323"/>
        <w:gridCol w:w="7"/>
        <w:gridCol w:w="5612"/>
        <w:gridCol w:w="470"/>
      </w:tblGrid>
      <w:tr w:rsidR="00D369C1" w:rsidRPr="00D369C1" w:rsidTr="00DA3B67">
        <w:trPr>
          <w:trHeight w:val="268"/>
        </w:trPr>
        <w:tc>
          <w:tcPr>
            <w:tcW w:w="541" w:type="dxa"/>
            <w:vMerge w:val="restart"/>
            <w:shd w:val="clear" w:color="auto" w:fill="FF0000"/>
          </w:tcPr>
          <w:p w:rsidR="005853A8" w:rsidRPr="007B7B8F" w:rsidRDefault="005853A8" w:rsidP="00DA3B67">
            <w:pPr>
              <w:shd w:val="clear" w:color="auto" w:fill="FF0000"/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</w:p>
          <w:p w:rsidR="00D369C1" w:rsidRPr="007B7B8F" w:rsidRDefault="00D369C1" w:rsidP="00DA3B67">
            <w:pPr>
              <w:shd w:val="clear" w:color="auto" w:fill="FF0000"/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7B7B8F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S</w:t>
            </w:r>
          </w:p>
          <w:p w:rsidR="00D369C1" w:rsidRPr="007B7B8F" w:rsidRDefault="00D369C1" w:rsidP="00DA3B67">
            <w:pPr>
              <w:shd w:val="clear" w:color="auto" w:fill="FF0000"/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7B7B8F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T</w:t>
            </w:r>
          </w:p>
          <w:p w:rsidR="00D369C1" w:rsidRPr="007B7B8F" w:rsidRDefault="00D369C1" w:rsidP="00DA3B67">
            <w:pPr>
              <w:shd w:val="clear" w:color="auto" w:fill="FF0000"/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7B7B8F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R</w:t>
            </w:r>
          </w:p>
          <w:p w:rsidR="00D369C1" w:rsidRPr="007B7B8F" w:rsidRDefault="00D369C1" w:rsidP="00DA3B67">
            <w:pPr>
              <w:shd w:val="clear" w:color="auto" w:fill="FF0000"/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7B7B8F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E</w:t>
            </w:r>
          </w:p>
          <w:p w:rsidR="007B7B8F" w:rsidRPr="007B7B8F" w:rsidRDefault="007B7B8F" w:rsidP="00DA3B67">
            <w:pPr>
              <w:shd w:val="clear" w:color="auto" w:fill="FF0000"/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7B7B8F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N</w:t>
            </w:r>
          </w:p>
          <w:p w:rsidR="007B7B8F" w:rsidRPr="007B7B8F" w:rsidRDefault="007B7B8F" w:rsidP="00DA3B67">
            <w:pPr>
              <w:shd w:val="clear" w:color="auto" w:fill="FF0000"/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7B7B8F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G</w:t>
            </w:r>
          </w:p>
          <w:p w:rsidR="007B7B8F" w:rsidRPr="007B7B8F" w:rsidRDefault="007B7B8F" w:rsidP="00DA3B67">
            <w:pPr>
              <w:shd w:val="clear" w:color="auto" w:fill="FF0000"/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7B7B8F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T</w:t>
            </w:r>
          </w:p>
          <w:p w:rsidR="007B7B8F" w:rsidRPr="007B7B8F" w:rsidRDefault="007B7B8F" w:rsidP="00DA3B67">
            <w:pPr>
              <w:shd w:val="clear" w:color="auto" w:fill="FF0000"/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7B7B8F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H</w:t>
            </w:r>
          </w:p>
          <w:p w:rsidR="007B7B8F" w:rsidRPr="00D369C1" w:rsidRDefault="007B7B8F" w:rsidP="00B2008D">
            <w:pPr>
              <w:jc w:val="center"/>
              <w:rPr>
                <w:lang w:val="en-US"/>
              </w:rPr>
            </w:pPr>
            <w:r w:rsidRPr="007B7B8F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5330" w:type="dxa"/>
            <w:gridSpan w:val="2"/>
            <w:shd w:val="clear" w:color="auto" w:fill="FF0000"/>
          </w:tcPr>
          <w:p w:rsidR="005853A8" w:rsidRPr="005853A8" w:rsidRDefault="005853A8" w:rsidP="00B2008D">
            <w:pPr>
              <w:autoSpaceDE w:val="0"/>
              <w:autoSpaceDN w:val="0"/>
              <w:adjustRightInd w:val="0"/>
              <w:spacing w:after="0" w:line="240" w:lineRule="auto"/>
              <w:ind w:left="355" w:hanging="355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5853A8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STRENGTHS</w:t>
            </w:r>
          </w:p>
          <w:p w:rsidR="005853A8" w:rsidRDefault="005853A8" w:rsidP="00B2008D">
            <w:pPr>
              <w:spacing w:after="0"/>
              <w:jc w:val="center"/>
            </w:pPr>
          </w:p>
        </w:tc>
        <w:tc>
          <w:tcPr>
            <w:tcW w:w="5612" w:type="dxa"/>
            <w:shd w:val="clear" w:color="auto" w:fill="FFFF00"/>
          </w:tcPr>
          <w:p w:rsidR="005853A8" w:rsidRPr="005853A8" w:rsidRDefault="005853A8" w:rsidP="00B2008D">
            <w:pPr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5853A8">
              <w:rPr>
                <w:b/>
                <w:sz w:val="28"/>
                <w:szCs w:val="28"/>
                <w:lang w:val="en-US"/>
              </w:rPr>
              <w:t>WEAKNESSES</w:t>
            </w:r>
          </w:p>
        </w:tc>
        <w:tc>
          <w:tcPr>
            <w:tcW w:w="470" w:type="dxa"/>
            <w:vMerge w:val="restart"/>
            <w:shd w:val="clear" w:color="auto" w:fill="FFFF00"/>
          </w:tcPr>
          <w:p w:rsidR="00D369C1" w:rsidRDefault="00D369C1" w:rsidP="00B2008D">
            <w:pPr>
              <w:rPr>
                <w:lang w:val="en-US"/>
              </w:rPr>
            </w:pPr>
          </w:p>
          <w:p w:rsidR="00D369C1" w:rsidRDefault="00D369C1" w:rsidP="00B2008D">
            <w:pPr>
              <w:rPr>
                <w:lang w:val="en-US"/>
              </w:rPr>
            </w:pPr>
          </w:p>
          <w:p w:rsidR="00D369C1" w:rsidRPr="00D369C1" w:rsidRDefault="00D369C1" w:rsidP="00B2008D">
            <w:pPr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D369C1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W</w:t>
            </w:r>
          </w:p>
          <w:p w:rsidR="00D369C1" w:rsidRPr="00D369C1" w:rsidRDefault="00D369C1" w:rsidP="00B2008D">
            <w:pPr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D369C1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E</w:t>
            </w:r>
          </w:p>
          <w:p w:rsidR="00D369C1" w:rsidRPr="00D369C1" w:rsidRDefault="00D369C1" w:rsidP="00B2008D">
            <w:pPr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D369C1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A</w:t>
            </w:r>
          </w:p>
          <w:p w:rsidR="00D369C1" w:rsidRPr="00D369C1" w:rsidRDefault="00D369C1" w:rsidP="00B2008D">
            <w:pPr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D369C1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K</w:t>
            </w:r>
          </w:p>
          <w:p w:rsidR="00D369C1" w:rsidRPr="00D369C1" w:rsidRDefault="00D369C1" w:rsidP="00B2008D">
            <w:pPr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D369C1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N</w:t>
            </w:r>
          </w:p>
          <w:p w:rsidR="00D369C1" w:rsidRPr="00D369C1" w:rsidRDefault="00D369C1" w:rsidP="00B2008D">
            <w:pPr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D369C1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E</w:t>
            </w:r>
          </w:p>
          <w:p w:rsidR="00D369C1" w:rsidRPr="00D369C1" w:rsidRDefault="00D369C1" w:rsidP="00B2008D">
            <w:pPr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D369C1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S</w:t>
            </w:r>
          </w:p>
          <w:p w:rsidR="00D369C1" w:rsidRPr="00D369C1" w:rsidRDefault="00D369C1" w:rsidP="00B2008D">
            <w:pPr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D369C1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S</w:t>
            </w:r>
          </w:p>
          <w:p w:rsidR="00D369C1" w:rsidRPr="00D369C1" w:rsidRDefault="00D369C1" w:rsidP="00B2008D">
            <w:pPr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D369C1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E</w:t>
            </w:r>
          </w:p>
          <w:p w:rsidR="00D369C1" w:rsidRPr="00D369C1" w:rsidRDefault="00D369C1" w:rsidP="00B2008D">
            <w:pPr>
              <w:rPr>
                <w:lang w:val="en-US"/>
              </w:rPr>
            </w:pPr>
            <w:r w:rsidRPr="00D369C1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S</w:t>
            </w:r>
          </w:p>
        </w:tc>
      </w:tr>
      <w:tr w:rsidR="00D72BE1" w:rsidTr="00DA3B67">
        <w:trPr>
          <w:trHeight w:val="2707"/>
        </w:trPr>
        <w:tc>
          <w:tcPr>
            <w:tcW w:w="541" w:type="dxa"/>
            <w:vMerge/>
            <w:shd w:val="clear" w:color="auto" w:fill="FF0000"/>
          </w:tcPr>
          <w:p w:rsidR="005853A8" w:rsidRPr="00D369C1" w:rsidRDefault="005853A8" w:rsidP="00B2008D">
            <w:pPr>
              <w:rPr>
                <w:lang w:val="en-US"/>
              </w:rPr>
            </w:pPr>
          </w:p>
        </w:tc>
        <w:tc>
          <w:tcPr>
            <w:tcW w:w="5330" w:type="dxa"/>
            <w:gridSpan w:val="2"/>
            <w:shd w:val="clear" w:color="auto" w:fill="EAF1DD" w:themeFill="accent3" w:themeFillTint="33"/>
          </w:tcPr>
          <w:p w:rsidR="005853A8" w:rsidRPr="00511A08" w:rsidRDefault="005853A8" w:rsidP="00B200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1A08">
              <w:rPr>
                <w:rFonts w:ascii="Calibri" w:hAnsi="Calibri" w:cs="Calibri"/>
                <w:b/>
                <w:bCs/>
                <w:sz w:val="20"/>
                <w:szCs w:val="20"/>
              </w:rPr>
              <w:t>ΔΥΝΑΜΕΙΣ</w:t>
            </w:r>
          </w:p>
          <w:p w:rsidR="005853A8" w:rsidRPr="00511A08" w:rsidRDefault="005853A8" w:rsidP="00B2008D">
            <w:pPr>
              <w:autoSpaceDE w:val="0"/>
              <w:autoSpaceDN w:val="0"/>
              <w:adjustRightInd w:val="0"/>
              <w:spacing w:after="0" w:line="240" w:lineRule="auto"/>
              <w:ind w:left="-1398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:rsidR="005853A8" w:rsidRPr="00511A08" w:rsidRDefault="005853A8" w:rsidP="00B2008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11A08">
              <w:rPr>
                <w:rFonts w:ascii="Calibri" w:hAnsi="Calibri" w:cs="Calibri"/>
                <w:sz w:val="20"/>
                <w:szCs w:val="20"/>
              </w:rPr>
              <w:t>Προτίμηση και δύναμη στους καινούργιους τρόπους διδασκαλίας[56,2%]</w:t>
            </w:r>
          </w:p>
          <w:p w:rsidR="005853A8" w:rsidRPr="00511A08" w:rsidRDefault="005853A8" w:rsidP="00B2008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11A08">
              <w:rPr>
                <w:rFonts w:ascii="Calibri" w:hAnsi="Calibri" w:cs="Calibri"/>
                <w:sz w:val="20"/>
                <w:szCs w:val="20"/>
              </w:rPr>
              <w:t>Υψηλότερες ακαδημαϊκές αποδόσεις στα φιλολογικά μαθήματα[80,5%]</w:t>
            </w:r>
          </w:p>
          <w:p w:rsidR="005853A8" w:rsidRPr="00511A08" w:rsidRDefault="005853A8" w:rsidP="00B2008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11A08">
              <w:rPr>
                <w:rFonts w:ascii="Calibri" w:hAnsi="Calibri" w:cs="Calibri"/>
                <w:sz w:val="20"/>
                <w:szCs w:val="20"/>
              </w:rPr>
              <w:t>Περιεκτικότητα πολλαπλών τεχνολογικών μέσων σε αίθουσες πληροφορικής/τεχνολογίας[81%]</w:t>
            </w:r>
          </w:p>
          <w:p w:rsidR="005853A8" w:rsidRPr="00511A08" w:rsidRDefault="005853A8" w:rsidP="00B2008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11A08">
              <w:rPr>
                <w:rFonts w:ascii="Calibri" w:hAnsi="Calibri" w:cs="Calibri"/>
                <w:sz w:val="20"/>
                <w:szCs w:val="20"/>
              </w:rPr>
              <w:t xml:space="preserve"> Ύπαρξη αρκετών αιθουσών διδασκαλίας[70,4%]</w:t>
            </w:r>
          </w:p>
          <w:p w:rsidR="005853A8" w:rsidRPr="00511A08" w:rsidRDefault="005853A8" w:rsidP="00B2008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11A08">
              <w:rPr>
                <w:rFonts w:ascii="Calibri" w:hAnsi="Calibri" w:cs="Calibri"/>
                <w:sz w:val="20"/>
                <w:szCs w:val="20"/>
              </w:rPr>
              <w:t>Καλές/Φιλικές σχέσεις μεταξύ συμμαθητών[60%]</w:t>
            </w:r>
          </w:p>
          <w:p w:rsidR="005853A8" w:rsidRPr="00511A08" w:rsidRDefault="005853A8" w:rsidP="00B2008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11A08">
              <w:rPr>
                <w:rFonts w:ascii="Calibri" w:hAnsi="Calibri" w:cs="Calibri"/>
                <w:sz w:val="20"/>
                <w:szCs w:val="20"/>
              </w:rPr>
              <w:t>Καλές/Φιλικές σχέσεις μεταξύ παιδιών από έτερα τμήματα[50%]</w:t>
            </w:r>
          </w:p>
          <w:p w:rsidR="005853A8" w:rsidRPr="0068419C" w:rsidRDefault="005853A8" w:rsidP="00B2008D">
            <w:pPr>
              <w:pStyle w:val="a3"/>
              <w:numPr>
                <w:ilvl w:val="0"/>
                <w:numId w:val="4"/>
              </w:numPr>
              <w:ind w:right="-333"/>
              <w:rPr>
                <w:sz w:val="20"/>
                <w:szCs w:val="20"/>
              </w:rPr>
            </w:pPr>
            <w:r w:rsidRPr="00511A08">
              <w:rPr>
                <w:rFonts w:ascii="Calibri" w:hAnsi="Calibri" w:cs="Calibri"/>
                <w:sz w:val="20"/>
                <w:szCs w:val="20"/>
              </w:rPr>
              <w:t>Σωστή προετοιμασία σχολικών εορτών[55,5%]</w:t>
            </w:r>
          </w:p>
          <w:p w:rsidR="0068419C" w:rsidRPr="0068419C" w:rsidRDefault="0068419C" w:rsidP="00B2008D">
            <w:pPr>
              <w:pStyle w:val="a3"/>
              <w:numPr>
                <w:ilvl w:val="0"/>
                <w:numId w:val="4"/>
              </w:numPr>
              <w:ind w:right="-333"/>
              <w:rPr>
                <w:rFonts w:ascii="Calibri" w:hAnsi="Calibri" w:cs="Calibri"/>
              </w:rPr>
            </w:pPr>
            <w:r w:rsidRPr="0068419C">
              <w:rPr>
                <w:rFonts w:ascii="Calibri" w:hAnsi="Calibri" w:cs="Calibri"/>
                <w:sz w:val="20"/>
                <w:szCs w:val="20"/>
              </w:rPr>
              <w:t>Οι εκδηλώσεις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68419C">
              <w:rPr>
                <w:rFonts w:ascii="Calibri" w:hAnsi="Calibri" w:cs="Calibri"/>
                <w:sz w:val="20"/>
                <w:szCs w:val="20"/>
              </w:rPr>
              <w:t>85%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612" w:type="dxa"/>
            <w:shd w:val="clear" w:color="auto" w:fill="EAF1DD" w:themeFill="accent3" w:themeFillTint="33"/>
          </w:tcPr>
          <w:p w:rsidR="005853A8" w:rsidRPr="00511A08" w:rsidRDefault="005853A8" w:rsidP="00B2008D">
            <w:pPr>
              <w:pStyle w:val="a3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511A08">
              <w:rPr>
                <w:rFonts w:ascii="Calibri" w:hAnsi="Calibri" w:cs="Calibri"/>
                <w:b/>
                <w:bCs/>
                <w:sz w:val="20"/>
                <w:szCs w:val="20"/>
              </w:rPr>
              <w:t>ΑΔΥΝΑΜΙΕΣ</w:t>
            </w:r>
          </w:p>
          <w:p w:rsidR="005853A8" w:rsidRPr="00511A08" w:rsidRDefault="005853A8" w:rsidP="00B2008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11A08">
              <w:rPr>
                <w:rFonts w:ascii="Calibri" w:hAnsi="Calibri" w:cs="Calibri"/>
                <w:sz w:val="20"/>
                <w:szCs w:val="20"/>
              </w:rPr>
              <w:t>Αδυναμίες στην διδασκαλία και στην μάθηση [93,8%]</w:t>
            </w:r>
          </w:p>
          <w:p w:rsidR="005853A8" w:rsidRPr="00511A08" w:rsidRDefault="005853A8" w:rsidP="00B2008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11A08">
              <w:rPr>
                <w:rFonts w:ascii="Calibri" w:hAnsi="Calibri" w:cs="Calibri"/>
                <w:sz w:val="20"/>
                <w:szCs w:val="20"/>
              </w:rPr>
              <w:t>Σωστή μετάδοση του μαθήματος [6,3%]</w:t>
            </w:r>
          </w:p>
          <w:p w:rsidR="005853A8" w:rsidRPr="00511A08" w:rsidRDefault="005853A8" w:rsidP="00B2008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11A08">
              <w:rPr>
                <w:rFonts w:ascii="Calibri" w:hAnsi="Calibri" w:cs="Calibri"/>
                <w:sz w:val="20"/>
                <w:szCs w:val="20"/>
              </w:rPr>
              <w:t>Αναγνώριση των προσπαθειών των μαθητών [37,5%]</w:t>
            </w:r>
          </w:p>
          <w:p w:rsidR="005853A8" w:rsidRPr="00511A08" w:rsidRDefault="005853A8" w:rsidP="00B2008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11A08">
              <w:rPr>
                <w:rFonts w:ascii="Calibri" w:hAnsi="Calibri" w:cs="Calibri"/>
                <w:sz w:val="20"/>
                <w:szCs w:val="20"/>
              </w:rPr>
              <w:t>Βοήθεια καθηγητών στα μαθήματα [18,8%]</w:t>
            </w:r>
          </w:p>
          <w:p w:rsidR="005853A8" w:rsidRPr="00511A08" w:rsidRDefault="005853A8" w:rsidP="00B2008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11A08">
              <w:rPr>
                <w:rFonts w:ascii="Calibri" w:hAnsi="Calibri" w:cs="Calibri"/>
                <w:sz w:val="20"/>
                <w:szCs w:val="20"/>
              </w:rPr>
              <w:t>Κατοχή απαραίτητου εξοπλισμού για την πραγματοποίηση του μαθήματος [78,6%]</w:t>
            </w:r>
          </w:p>
          <w:p w:rsidR="005853A8" w:rsidRPr="00511A08" w:rsidRDefault="005853A8" w:rsidP="00B2008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11A08">
              <w:rPr>
                <w:rFonts w:ascii="Calibri" w:hAnsi="Calibri" w:cs="Calibri"/>
                <w:sz w:val="20"/>
                <w:szCs w:val="20"/>
              </w:rPr>
              <w:t>Κατάλληλες κτηριακές υποδομές [50%]</w:t>
            </w:r>
          </w:p>
          <w:p w:rsidR="005853A8" w:rsidRPr="00511A08" w:rsidRDefault="005853A8" w:rsidP="00B2008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11A08">
              <w:rPr>
                <w:rFonts w:ascii="Calibri" w:hAnsi="Calibri" w:cs="Calibri"/>
                <w:sz w:val="20"/>
                <w:szCs w:val="20"/>
              </w:rPr>
              <w:t>Κατάλληλες υποδομές σε περίπτωση φυσικής καταστροφής [31,3%]</w:t>
            </w:r>
          </w:p>
          <w:p w:rsidR="005853A8" w:rsidRPr="00511A08" w:rsidRDefault="005853A8" w:rsidP="00B2008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11A08">
              <w:rPr>
                <w:rFonts w:ascii="Calibri" w:hAnsi="Calibri" w:cs="Calibri"/>
                <w:sz w:val="20"/>
                <w:szCs w:val="20"/>
              </w:rPr>
              <w:t>Δίκαιοι καθηγητές σε θέματα βαθμολογίας και συμπεριφοράς [31,3%]</w:t>
            </w:r>
          </w:p>
          <w:p w:rsidR="005853A8" w:rsidRPr="00511A08" w:rsidRDefault="005853A8" w:rsidP="00B2008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11A08">
              <w:rPr>
                <w:rFonts w:ascii="Calibri" w:hAnsi="Calibri" w:cs="Calibri"/>
                <w:sz w:val="20"/>
                <w:szCs w:val="20"/>
              </w:rPr>
              <w:t>Χαλαροί καθηγητές σε ζητήματα πειθαρχίας [30,8%]</w:t>
            </w:r>
          </w:p>
          <w:p w:rsidR="005853A8" w:rsidRPr="00511A08" w:rsidRDefault="005853A8" w:rsidP="00B2008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11A08">
              <w:rPr>
                <w:rFonts w:ascii="Calibri" w:hAnsi="Calibri" w:cs="Calibri"/>
                <w:sz w:val="20"/>
                <w:szCs w:val="20"/>
              </w:rPr>
              <w:t xml:space="preserve"> Εμπιστοσύνη καθηγητών  στις δυνατότητες [46,7%]</w:t>
            </w:r>
          </w:p>
          <w:p w:rsidR="005853A8" w:rsidRPr="00511A08" w:rsidRDefault="005853A8" w:rsidP="00B2008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11A08">
              <w:rPr>
                <w:rFonts w:ascii="Calibri" w:hAnsi="Calibri" w:cs="Calibri"/>
                <w:sz w:val="20"/>
                <w:szCs w:val="20"/>
              </w:rPr>
              <w:t xml:space="preserve">Παράπονο/παρατήρηση για τις σχολικές εκδηλώσεις </w:t>
            </w:r>
          </w:p>
          <w:p w:rsidR="005853A8" w:rsidRPr="00511A08" w:rsidRDefault="005853A8" w:rsidP="00B2008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11A08">
              <w:rPr>
                <w:rFonts w:ascii="Calibri" w:hAnsi="Calibri" w:cs="Calibri"/>
                <w:sz w:val="20"/>
                <w:szCs w:val="20"/>
              </w:rPr>
              <w:t>Αλλαγή στις σχολικές εκδηλώσεις [33,3%]</w:t>
            </w:r>
          </w:p>
          <w:p w:rsidR="005853A8" w:rsidRPr="00D001FF" w:rsidRDefault="005853A8" w:rsidP="00B2008D">
            <w:pPr>
              <w:pStyle w:val="a3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11A08">
              <w:rPr>
                <w:rFonts w:ascii="Calibri" w:hAnsi="Calibri" w:cs="Calibri"/>
                <w:sz w:val="20"/>
                <w:szCs w:val="20"/>
              </w:rPr>
              <w:t>Ύπαρξη εξωστρέφειας [50%]</w:t>
            </w:r>
          </w:p>
          <w:p w:rsidR="00D001FF" w:rsidRDefault="00D001FF" w:rsidP="00D001FF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Ανάγκη</w:t>
            </w:r>
            <w:r w:rsidRPr="00D001FF">
              <w:rPr>
                <w:rFonts w:ascii="Calibri" w:hAnsi="Calibri" w:cs="Calibri"/>
                <w:sz w:val="20"/>
                <w:szCs w:val="20"/>
              </w:rPr>
              <w:t xml:space="preserve"> αλλαγή</w:t>
            </w:r>
            <w:r>
              <w:rPr>
                <w:rFonts w:ascii="Calibri" w:hAnsi="Calibri" w:cs="Calibri"/>
                <w:sz w:val="20"/>
                <w:szCs w:val="20"/>
              </w:rPr>
              <w:t>ς</w:t>
            </w:r>
            <w:r w:rsidRPr="00D001FF">
              <w:rPr>
                <w:rFonts w:ascii="Calibri" w:hAnsi="Calibri" w:cs="Calibri"/>
                <w:sz w:val="20"/>
                <w:szCs w:val="20"/>
              </w:rPr>
              <w:t xml:space="preserve"> στην λειτουργικότητα των τάξεων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D001FF">
              <w:rPr>
                <w:rFonts w:ascii="Calibri" w:hAnsi="Calibri" w:cs="Calibri"/>
                <w:sz w:val="20"/>
                <w:szCs w:val="20"/>
              </w:rPr>
              <w:t>90%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D001FF" w:rsidRPr="00D001FF" w:rsidRDefault="00D001FF" w:rsidP="00D001FF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Ανάγκη</w:t>
            </w:r>
            <w:r w:rsidRPr="00D001FF">
              <w:rPr>
                <w:rFonts w:ascii="Calibri" w:hAnsi="Calibri" w:cs="Calibri"/>
                <w:sz w:val="20"/>
                <w:szCs w:val="20"/>
              </w:rPr>
              <w:t xml:space="preserve"> δεύτερη</w:t>
            </w:r>
            <w:r>
              <w:rPr>
                <w:rFonts w:ascii="Calibri" w:hAnsi="Calibri" w:cs="Calibri"/>
                <w:sz w:val="20"/>
                <w:szCs w:val="20"/>
              </w:rPr>
              <w:t>ς</w:t>
            </w:r>
            <w:r w:rsidRPr="00D001FF">
              <w:rPr>
                <w:rFonts w:ascii="Calibri" w:hAnsi="Calibri" w:cs="Calibri"/>
                <w:sz w:val="20"/>
                <w:szCs w:val="20"/>
              </w:rPr>
              <w:t xml:space="preserve"> ψυχολόγο</w:t>
            </w:r>
            <w:r>
              <w:rPr>
                <w:rFonts w:ascii="Calibri" w:hAnsi="Calibri" w:cs="Calibri"/>
                <w:sz w:val="20"/>
                <w:szCs w:val="20"/>
              </w:rPr>
              <w:t>υ</w:t>
            </w:r>
            <w:r w:rsidRPr="00D001FF">
              <w:rPr>
                <w:rFonts w:ascii="Calibri" w:hAnsi="Calibri" w:cs="Calibri"/>
                <w:sz w:val="20"/>
                <w:szCs w:val="20"/>
              </w:rPr>
              <w:t xml:space="preserve"> στο σχολείο </w:t>
            </w:r>
            <w:r>
              <w:rPr>
                <w:rFonts w:ascii="Calibri" w:hAnsi="Calibri" w:cs="Calibri"/>
                <w:sz w:val="20"/>
                <w:szCs w:val="20"/>
              </w:rPr>
              <w:t>μας(97%)</w:t>
            </w:r>
          </w:p>
          <w:p w:rsidR="00D001FF" w:rsidRPr="00D001FF" w:rsidRDefault="00D001FF" w:rsidP="00D001FF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Ανάγκη για</w:t>
            </w:r>
            <w:r w:rsidRPr="00D001FF">
              <w:rPr>
                <w:rFonts w:ascii="Calibri" w:hAnsi="Calibri" w:cs="Calibri"/>
                <w:sz w:val="20"/>
                <w:szCs w:val="20"/>
              </w:rPr>
              <w:t xml:space="preserve"> π</w:t>
            </w:r>
            <w:r w:rsidR="003E6348">
              <w:rPr>
                <w:rFonts w:ascii="Calibri" w:hAnsi="Calibri" w:cs="Calibri"/>
                <w:sz w:val="20"/>
                <w:szCs w:val="20"/>
              </w:rPr>
              <w:t>ερισσότερες εκπαιδευτικές εκδρομές για την</w:t>
            </w:r>
            <w:r w:rsidR="003E6348">
              <w:rPr>
                <w:sz w:val="28"/>
              </w:rPr>
              <w:t xml:space="preserve"> </w:t>
            </w:r>
            <w:r w:rsidR="003E6348" w:rsidRPr="00D001FF">
              <w:rPr>
                <w:rFonts w:ascii="Calibri" w:hAnsi="Calibri" w:cs="Calibri"/>
                <w:sz w:val="20"/>
                <w:szCs w:val="20"/>
              </w:rPr>
              <w:t>κατανόηση του μαθήματος</w:t>
            </w:r>
            <w:r w:rsidR="003E6348">
              <w:rPr>
                <w:rFonts w:ascii="Calibri" w:hAnsi="Calibri" w:cs="Calibri"/>
                <w:sz w:val="20"/>
                <w:szCs w:val="20"/>
              </w:rPr>
              <w:t>(90%)</w:t>
            </w:r>
          </w:p>
          <w:p w:rsidR="00D001FF" w:rsidRDefault="00D001FF" w:rsidP="00D001FF">
            <w:pPr>
              <w:pStyle w:val="a3"/>
              <w:spacing w:line="240" w:lineRule="auto"/>
              <w:rPr>
                <w:sz w:val="28"/>
              </w:rPr>
            </w:pPr>
          </w:p>
          <w:p w:rsidR="00D001FF" w:rsidRPr="003E6348" w:rsidRDefault="00D001FF" w:rsidP="003E6348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vMerge/>
            <w:shd w:val="clear" w:color="auto" w:fill="FFFF00"/>
          </w:tcPr>
          <w:p w:rsidR="005853A8" w:rsidRDefault="005853A8" w:rsidP="00B2008D"/>
        </w:tc>
      </w:tr>
      <w:tr w:rsidR="000F63EC" w:rsidRPr="001130F1" w:rsidTr="00D72BE1">
        <w:trPr>
          <w:trHeight w:val="6062"/>
        </w:trPr>
        <w:tc>
          <w:tcPr>
            <w:tcW w:w="541" w:type="dxa"/>
            <w:vMerge w:val="restart"/>
            <w:shd w:val="clear" w:color="auto" w:fill="92D050"/>
          </w:tcPr>
          <w:p w:rsidR="00B2008D" w:rsidRPr="00B2008D" w:rsidRDefault="00B2008D" w:rsidP="000F63EC">
            <w:pPr>
              <w:shd w:val="clear" w:color="auto" w:fill="92D050"/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B2008D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O</w:t>
            </w:r>
          </w:p>
          <w:p w:rsidR="00B2008D" w:rsidRPr="00B2008D" w:rsidRDefault="00B2008D" w:rsidP="000F63EC">
            <w:pPr>
              <w:shd w:val="clear" w:color="auto" w:fill="92D050"/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B2008D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P</w:t>
            </w:r>
          </w:p>
          <w:p w:rsidR="00B2008D" w:rsidRPr="00B2008D" w:rsidRDefault="00B2008D" w:rsidP="000F63EC">
            <w:pPr>
              <w:shd w:val="clear" w:color="auto" w:fill="92D050"/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B2008D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P</w:t>
            </w:r>
          </w:p>
          <w:p w:rsidR="00B2008D" w:rsidRPr="00B2008D" w:rsidRDefault="00B2008D" w:rsidP="000F63EC">
            <w:pPr>
              <w:shd w:val="clear" w:color="auto" w:fill="92D050"/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B2008D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O</w:t>
            </w:r>
          </w:p>
          <w:p w:rsidR="00B2008D" w:rsidRPr="00B2008D" w:rsidRDefault="00B2008D" w:rsidP="000F63EC">
            <w:pPr>
              <w:shd w:val="clear" w:color="auto" w:fill="92D050"/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B2008D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R</w:t>
            </w:r>
          </w:p>
          <w:p w:rsidR="00B2008D" w:rsidRPr="00B2008D" w:rsidRDefault="00B2008D" w:rsidP="000F63EC">
            <w:pPr>
              <w:shd w:val="clear" w:color="auto" w:fill="92D050"/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B2008D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T</w:t>
            </w:r>
          </w:p>
          <w:p w:rsidR="00B2008D" w:rsidRPr="00B2008D" w:rsidRDefault="00B2008D" w:rsidP="000F63EC">
            <w:pPr>
              <w:shd w:val="clear" w:color="auto" w:fill="92D050"/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B2008D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U</w:t>
            </w:r>
          </w:p>
          <w:p w:rsidR="00B2008D" w:rsidRPr="00B2008D" w:rsidRDefault="00B2008D" w:rsidP="000F63EC">
            <w:pPr>
              <w:shd w:val="clear" w:color="auto" w:fill="92D050"/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B2008D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N</w:t>
            </w:r>
          </w:p>
          <w:p w:rsidR="00B2008D" w:rsidRPr="00B2008D" w:rsidRDefault="00B2008D" w:rsidP="000F63EC">
            <w:pPr>
              <w:shd w:val="clear" w:color="auto" w:fill="92D050"/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B2008D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I</w:t>
            </w:r>
          </w:p>
          <w:p w:rsidR="00B2008D" w:rsidRPr="00B2008D" w:rsidRDefault="00B2008D" w:rsidP="000F63EC">
            <w:pPr>
              <w:shd w:val="clear" w:color="auto" w:fill="92D050"/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B2008D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T</w:t>
            </w:r>
          </w:p>
          <w:p w:rsidR="00B2008D" w:rsidRPr="00B2008D" w:rsidRDefault="00B2008D" w:rsidP="000F63EC">
            <w:pPr>
              <w:shd w:val="clear" w:color="auto" w:fill="92D050"/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B2008D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I</w:t>
            </w:r>
          </w:p>
          <w:p w:rsidR="00B2008D" w:rsidRPr="00B2008D" w:rsidRDefault="00B2008D" w:rsidP="000F63EC">
            <w:pPr>
              <w:shd w:val="clear" w:color="auto" w:fill="92D050"/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B2008D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E</w:t>
            </w:r>
          </w:p>
          <w:p w:rsidR="00B2008D" w:rsidRPr="00B2008D" w:rsidRDefault="00B2008D" w:rsidP="000F63EC">
            <w:pPr>
              <w:shd w:val="clear" w:color="auto" w:fill="92D050"/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B2008D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S</w:t>
            </w:r>
          </w:p>
          <w:p w:rsidR="007B7B8F" w:rsidRPr="007B7B8F" w:rsidRDefault="007B7B8F" w:rsidP="00B2008D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330" w:type="dxa"/>
            <w:gridSpan w:val="2"/>
            <w:shd w:val="clear" w:color="auto" w:fill="EAF1DD" w:themeFill="accent3" w:themeFillTint="33"/>
          </w:tcPr>
          <w:p w:rsidR="001130F1" w:rsidRPr="00511A08" w:rsidRDefault="00B2008D" w:rsidP="00B2008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11A08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ΕΥΚΑΙΡΙΕΣ</w:t>
            </w:r>
          </w:p>
          <w:p w:rsidR="001130F1" w:rsidRPr="00511A08" w:rsidRDefault="001130F1" w:rsidP="00B2008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11A08">
              <w:rPr>
                <w:rFonts w:ascii="Calibri" w:hAnsi="Calibri" w:cs="Calibri"/>
                <w:sz w:val="20"/>
                <w:szCs w:val="20"/>
              </w:rPr>
              <w:t>Ανάπτυξη φιλιών μέσα στο χώρο του σχολείου [90,91%]</w:t>
            </w:r>
          </w:p>
          <w:p w:rsidR="001130F1" w:rsidRPr="00511A08" w:rsidRDefault="001130F1" w:rsidP="00B2008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11A08">
              <w:rPr>
                <w:rFonts w:ascii="Calibri" w:hAnsi="Calibri" w:cs="Calibri"/>
                <w:sz w:val="20"/>
                <w:szCs w:val="20"/>
              </w:rPr>
              <w:t>Ελευθερία έκφρασης άποψης [63,64%]</w:t>
            </w:r>
          </w:p>
          <w:p w:rsidR="001130F1" w:rsidRPr="00511A08" w:rsidRDefault="001130F1" w:rsidP="00B2008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11A08">
              <w:rPr>
                <w:rFonts w:ascii="Calibri" w:hAnsi="Calibri" w:cs="Calibri"/>
                <w:sz w:val="20"/>
                <w:szCs w:val="20"/>
              </w:rPr>
              <w:t>Συμμετοχή σε σχολική εκδήλωση [54,5%]</w:t>
            </w:r>
          </w:p>
          <w:p w:rsidR="001130F1" w:rsidRPr="00511A08" w:rsidRDefault="001130F1" w:rsidP="00B2008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11A08">
              <w:rPr>
                <w:rFonts w:ascii="Calibri" w:hAnsi="Calibri" w:cs="Calibri"/>
                <w:sz w:val="20"/>
                <w:szCs w:val="20"/>
              </w:rPr>
              <w:t>Εμπέδωση μαθήματος μέσω ηλεκτρονικών συσκευών [81,8%]</w:t>
            </w:r>
          </w:p>
          <w:p w:rsidR="001130F1" w:rsidRPr="00511A08" w:rsidRDefault="001130F1" w:rsidP="00B2008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11A08">
              <w:rPr>
                <w:rFonts w:ascii="Calibri" w:hAnsi="Calibri" w:cs="Calibri"/>
                <w:sz w:val="20"/>
                <w:szCs w:val="20"/>
              </w:rPr>
              <w:t>Γνωριμία μαθητών με τους συμμαθητές τους [86,3%]</w:t>
            </w:r>
          </w:p>
          <w:p w:rsidR="001130F1" w:rsidRPr="00511A08" w:rsidRDefault="001130F1" w:rsidP="00B2008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11A08">
              <w:rPr>
                <w:rFonts w:ascii="Calibri" w:hAnsi="Calibri" w:cs="Calibri"/>
                <w:sz w:val="20"/>
                <w:szCs w:val="20"/>
              </w:rPr>
              <w:t>Γνωριμία μαθητών με τους καθηγητές τους [50%]</w:t>
            </w:r>
          </w:p>
          <w:p w:rsidR="005853A8" w:rsidRPr="00511A08" w:rsidRDefault="001130F1" w:rsidP="00B2008D">
            <w:pPr>
              <w:pStyle w:val="a3"/>
              <w:numPr>
                <w:ilvl w:val="0"/>
                <w:numId w:val="4"/>
              </w:numPr>
              <w:ind w:right="-333"/>
              <w:rPr>
                <w:rFonts w:ascii="Calibri" w:hAnsi="Calibri" w:cs="Calibri"/>
                <w:sz w:val="20"/>
                <w:szCs w:val="20"/>
              </w:rPr>
            </w:pPr>
            <w:r w:rsidRPr="00511A08">
              <w:rPr>
                <w:rFonts w:ascii="Calibri" w:hAnsi="Calibri" w:cs="Calibri"/>
                <w:sz w:val="20"/>
                <w:szCs w:val="20"/>
              </w:rPr>
              <w:t xml:space="preserve">Εκμάθηση </w:t>
            </w:r>
            <w:proofErr w:type="spellStart"/>
            <w:r w:rsidRPr="00511A08">
              <w:rPr>
                <w:rFonts w:ascii="Calibri" w:hAnsi="Calibri" w:cs="Calibri"/>
                <w:sz w:val="20"/>
                <w:szCs w:val="20"/>
              </w:rPr>
              <w:t>πολυπολιτισμικότητας</w:t>
            </w:r>
            <w:proofErr w:type="spellEnd"/>
            <w:r w:rsidRPr="00511A08">
              <w:rPr>
                <w:rFonts w:ascii="Calibri" w:hAnsi="Calibri" w:cs="Calibri"/>
                <w:sz w:val="20"/>
                <w:szCs w:val="20"/>
              </w:rPr>
              <w:t xml:space="preserve"> [59%]</w:t>
            </w:r>
          </w:p>
        </w:tc>
        <w:tc>
          <w:tcPr>
            <w:tcW w:w="5612" w:type="dxa"/>
            <w:shd w:val="clear" w:color="auto" w:fill="EAF1DD" w:themeFill="accent3" w:themeFillTint="33"/>
          </w:tcPr>
          <w:p w:rsidR="001130F1" w:rsidRPr="00511A08" w:rsidRDefault="00B2008D" w:rsidP="00B2008D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511A08">
              <w:rPr>
                <w:rFonts w:ascii="Calibri" w:hAnsi="Calibri" w:cs="Calibri"/>
                <w:b/>
                <w:bCs/>
                <w:sz w:val="20"/>
                <w:szCs w:val="20"/>
              </w:rPr>
              <w:t>ΑΠΕΙΛΕΣ</w:t>
            </w:r>
          </w:p>
          <w:p w:rsidR="001130F1" w:rsidRPr="00511A08" w:rsidRDefault="001130F1" w:rsidP="00B2008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11A08">
              <w:rPr>
                <w:rFonts w:ascii="Calibri" w:hAnsi="Calibri" w:cs="Calibri"/>
                <w:sz w:val="20"/>
                <w:szCs w:val="20"/>
              </w:rPr>
              <w:t>Φόβος συμμετοχής στην τάξη [30%]</w:t>
            </w:r>
          </w:p>
          <w:p w:rsidR="001130F1" w:rsidRPr="00511A08" w:rsidRDefault="001130F1" w:rsidP="00B2008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11A08">
              <w:rPr>
                <w:rFonts w:ascii="Calibri" w:hAnsi="Calibri" w:cs="Calibri"/>
                <w:sz w:val="20"/>
                <w:szCs w:val="20"/>
              </w:rPr>
              <w:t>Ανασφάλεια για την λύση αποριών [21%]</w:t>
            </w:r>
          </w:p>
          <w:p w:rsidR="001130F1" w:rsidRPr="00511A08" w:rsidRDefault="001130F1" w:rsidP="00B2008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11A08">
              <w:rPr>
                <w:rFonts w:ascii="Calibri" w:hAnsi="Calibri" w:cs="Calibri"/>
                <w:sz w:val="20"/>
                <w:szCs w:val="20"/>
              </w:rPr>
              <w:t>Ανασφάλεια στον χώρο του σχολείου [17%]</w:t>
            </w:r>
          </w:p>
          <w:p w:rsidR="001130F1" w:rsidRPr="00511A08" w:rsidRDefault="001130F1" w:rsidP="00B2008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11A08">
              <w:rPr>
                <w:rFonts w:ascii="Calibri" w:hAnsi="Calibri" w:cs="Calibri"/>
                <w:sz w:val="20"/>
                <w:szCs w:val="20"/>
              </w:rPr>
              <w:t>Κίνδυνος από ορισμένους χώρους [48%]</w:t>
            </w:r>
          </w:p>
          <w:p w:rsidR="001130F1" w:rsidRPr="00511A08" w:rsidRDefault="001130F1" w:rsidP="00B2008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11A08">
              <w:rPr>
                <w:rFonts w:ascii="Calibri" w:hAnsi="Calibri" w:cs="Calibri"/>
                <w:sz w:val="20"/>
                <w:szCs w:val="20"/>
              </w:rPr>
              <w:t>Ανασφάλεια για την οικοδομική ανοχή του σχολείου[56%]</w:t>
            </w:r>
          </w:p>
          <w:p w:rsidR="00060C1B" w:rsidRPr="00511A08" w:rsidRDefault="00060C1B" w:rsidP="00B00B8D">
            <w:pPr>
              <w:pStyle w:val="a3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511A08">
              <w:rPr>
                <w:sz w:val="20"/>
                <w:szCs w:val="20"/>
              </w:rPr>
              <w:t>Λεκτικές απειλές, όπως μείωση βαθμού από καθηγητές</w:t>
            </w:r>
            <w:r w:rsidR="00B00B8D" w:rsidRPr="00511A08">
              <w:rPr>
                <w:sz w:val="20"/>
                <w:szCs w:val="20"/>
              </w:rPr>
              <w:t xml:space="preserve"> και ενημέρωση γονέων</w:t>
            </w:r>
            <w:r w:rsidRPr="00511A08">
              <w:rPr>
                <w:sz w:val="20"/>
                <w:szCs w:val="20"/>
              </w:rPr>
              <w:t>(40</w:t>
            </w:r>
            <w:r w:rsidR="00B00B8D" w:rsidRPr="00511A08">
              <w:rPr>
                <w:sz w:val="20"/>
                <w:szCs w:val="20"/>
              </w:rPr>
              <w:t>%)</w:t>
            </w:r>
          </w:p>
          <w:p w:rsidR="001130F1" w:rsidRPr="00511A08" w:rsidRDefault="001130F1" w:rsidP="00B2008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11A08">
              <w:rPr>
                <w:rFonts w:ascii="Calibri" w:hAnsi="Calibri" w:cs="Calibri"/>
                <w:sz w:val="20"/>
                <w:szCs w:val="20"/>
              </w:rPr>
              <w:t>Άσκηση σχολικού εκφοβισμού [30%]</w:t>
            </w:r>
          </w:p>
          <w:p w:rsidR="001130F1" w:rsidRPr="00511A08" w:rsidRDefault="00B00B8D" w:rsidP="00B2008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11A08">
              <w:rPr>
                <w:rFonts w:ascii="Calibri" w:hAnsi="Calibri" w:cs="Calibri"/>
                <w:sz w:val="20"/>
                <w:szCs w:val="20"/>
              </w:rPr>
              <w:t>Κίνδυνος μέσω</w:t>
            </w:r>
            <w:r w:rsidR="001130F1" w:rsidRPr="00511A08">
              <w:rPr>
                <w:rFonts w:ascii="Calibri" w:hAnsi="Calibri" w:cs="Calibri"/>
                <w:sz w:val="20"/>
                <w:szCs w:val="20"/>
              </w:rPr>
              <w:t xml:space="preserve"> των ιστοσελίδων [13%]</w:t>
            </w:r>
          </w:p>
          <w:p w:rsidR="001130F1" w:rsidRPr="00511A08" w:rsidRDefault="001130F1" w:rsidP="00B2008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11A08">
              <w:rPr>
                <w:rFonts w:ascii="Calibri" w:hAnsi="Calibri" w:cs="Calibri"/>
                <w:sz w:val="20"/>
                <w:szCs w:val="20"/>
              </w:rPr>
              <w:t>Κίνδυνος κατά την διάρκεια των εορτών [17%]</w:t>
            </w:r>
          </w:p>
          <w:p w:rsidR="00A2535D" w:rsidRPr="00511A08" w:rsidRDefault="001130F1" w:rsidP="00A2535D">
            <w:pPr>
              <w:pStyle w:val="a3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511A0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511A08">
              <w:rPr>
                <w:rFonts w:ascii="Calibri" w:hAnsi="Calibri" w:cs="Calibri"/>
                <w:sz w:val="20"/>
                <w:szCs w:val="20"/>
              </w:rPr>
              <w:t xml:space="preserve">Κίνδυνος κατά των εκδρομών [47%]  </w:t>
            </w:r>
          </w:p>
          <w:p w:rsidR="00A2535D" w:rsidRPr="00511A08" w:rsidRDefault="00060C1B" w:rsidP="00060C1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511A08">
              <w:rPr>
                <w:sz w:val="20"/>
                <w:szCs w:val="20"/>
              </w:rPr>
              <w:t>Δέχομαι απειλές στο σχολείο(</w:t>
            </w:r>
            <w:r w:rsidR="00A2535D" w:rsidRPr="00511A08">
              <w:rPr>
                <w:sz w:val="20"/>
                <w:szCs w:val="20"/>
              </w:rPr>
              <w:t xml:space="preserve"> 50%</w:t>
            </w:r>
            <w:r w:rsidRPr="00511A08">
              <w:rPr>
                <w:sz w:val="20"/>
                <w:szCs w:val="20"/>
              </w:rPr>
              <w:t>)</w:t>
            </w:r>
          </w:p>
          <w:p w:rsidR="00A2535D" w:rsidRPr="00511A08" w:rsidRDefault="00060C1B" w:rsidP="00B00B8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511A08">
              <w:rPr>
                <w:sz w:val="20"/>
                <w:szCs w:val="20"/>
              </w:rPr>
              <w:t>Συναίσθημα κινδύ</w:t>
            </w:r>
            <w:r w:rsidR="00A2535D" w:rsidRPr="00511A08">
              <w:rPr>
                <w:sz w:val="20"/>
                <w:szCs w:val="20"/>
              </w:rPr>
              <w:t>νο</w:t>
            </w:r>
            <w:r w:rsidRPr="00511A08">
              <w:rPr>
                <w:sz w:val="20"/>
                <w:szCs w:val="20"/>
              </w:rPr>
              <w:t>υ</w:t>
            </w:r>
            <w:r w:rsidR="00A2535D" w:rsidRPr="00511A08">
              <w:rPr>
                <w:sz w:val="20"/>
                <w:szCs w:val="20"/>
              </w:rPr>
              <w:t xml:space="preserve"> στο χώρο του σχολείου</w:t>
            </w:r>
          </w:p>
          <w:p w:rsidR="00A2535D" w:rsidRPr="00511A08" w:rsidRDefault="00060C1B" w:rsidP="00B00B8D">
            <w:pPr>
              <w:spacing w:after="0"/>
              <w:ind w:left="720"/>
              <w:rPr>
                <w:sz w:val="20"/>
                <w:szCs w:val="20"/>
              </w:rPr>
            </w:pPr>
            <w:r w:rsidRPr="00511A08">
              <w:rPr>
                <w:sz w:val="20"/>
                <w:szCs w:val="20"/>
              </w:rPr>
              <w:t>(3</w:t>
            </w:r>
            <w:r w:rsidR="00A2535D" w:rsidRPr="00511A08">
              <w:rPr>
                <w:sz w:val="20"/>
                <w:szCs w:val="20"/>
              </w:rPr>
              <w:t>0%</w:t>
            </w:r>
            <w:r w:rsidRPr="00511A08">
              <w:rPr>
                <w:sz w:val="20"/>
                <w:szCs w:val="20"/>
              </w:rPr>
              <w:t>)</w:t>
            </w:r>
          </w:p>
          <w:p w:rsidR="00A2535D" w:rsidRPr="00511A08" w:rsidRDefault="00B00B8D" w:rsidP="00511A08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57"/>
              <w:rPr>
                <w:sz w:val="20"/>
                <w:szCs w:val="20"/>
              </w:rPr>
            </w:pPr>
            <w:r w:rsidRPr="00511A08">
              <w:rPr>
                <w:sz w:val="20"/>
                <w:szCs w:val="20"/>
              </w:rPr>
              <w:t>Δέ</w:t>
            </w:r>
            <w:r w:rsidR="00A2535D" w:rsidRPr="00511A08">
              <w:rPr>
                <w:sz w:val="20"/>
                <w:szCs w:val="20"/>
              </w:rPr>
              <w:t>χτ</w:t>
            </w:r>
            <w:r w:rsidRPr="00511A08">
              <w:rPr>
                <w:sz w:val="20"/>
                <w:szCs w:val="20"/>
              </w:rPr>
              <w:t>ηκαν</w:t>
            </w:r>
            <w:r w:rsidR="00A2535D" w:rsidRPr="00511A08">
              <w:rPr>
                <w:sz w:val="20"/>
                <w:szCs w:val="20"/>
              </w:rPr>
              <w:t xml:space="preserve"> σωματικ</w:t>
            </w:r>
            <w:r w:rsidRPr="00511A08">
              <w:rPr>
                <w:sz w:val="20"/>
                <w:szCs w:val="20"/>
              </w:rPr>
              <w:t>ή βία</w:t>
            </w:r>
            <w:r w:rsidR="00511A08" w:rsidRPr="00511A08">
              <w:rPr>
                <w:sz w:val="20"/>
                <w:szCs w:val="20"/>
              </w:rPr>
              <w:t xml:space="preserve"> (σπρώξιμο)(60%)</w:t>
            </w:r>
          </w:p>
          <w:p w:rsidR="00A2535D" w:rsidRPr="00511A08" w:rsidRDefault="00511A08" w:rsidP="00511A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511A08">
              <w:rPr>
                <w:sz w:val="20"/>
                <w:szCs w:val="20"/>
              </w:rPr>
              <w:t>Δέχτηκαν λεκτικό βία</w:t>
            </w:r>
            <w:r w:rsidR="00A2535D" w:rsidRPr="00511A08">
              <w:rPr>
                <w:sz w:val="20"/>
                <w:szCs w:val="20"/>
              </w:rPr>
              <w:t xml:space="preserve"> απ</w:t>
            </w:r>
            <w:r w:rsidRPr="00511A08">
              <w:rPr>
                <w:sz w:val="20"/>
                <w:szCs w:val="20"/>
              </w:rPr>
              <w:t>ό</w:t>
            </w:r>
            <w:r w:rsidR="00A2535D" w:rsidRPr="00511A08">
              <w:rPr>
                <w:sz w:val="20"/>
                <w:szCs w:val="20"/>
              </w:rPr>
              <w:t xml:space="preserve"> συμμαθητή </w:t>
            </w:r>
            <w:r w:rsidRPr="00511A08">
              <w:rPr>
                <w:sz w:val="20"/>
                <w:szCs w:val="20"/>
              </w:rPr>
              <w:t>(</w:t>
            </w:r>
            <w:r w:rsidR="00A2535D" w:rsidRPr="00511A08">
              <w:rPr>
                <w:sz w:val="20"/>
                <w:szCs w:val="20"/>
              </w:rPr>
              <w:t>70%</w:t>
            </w:r>
            <w:r w:rsidRPr="00511A08">
              <w:rPr>
                <w:sz w:val="20"/>
                <w:szCs w:val="20"/>
              </w:rPr>
              <w:t>)</w:t>
            </w:r>
          </w:p>
          <w:p w:rsidR="00A2535D" w:rsidRPr="00511A08" w:rsidRDefault="00511A08" w:rsidP="00A2535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511A08">
              <w:rPr>
                <w:sz w:val="20"/>
                <w:szCs w:val="20"/>
              </w:rPr>
              <w:t>Δέ</w:t>
            </w:r>
            <w:r w:rsidR="00A2535D" w:rsidRPr="00511A08">
              <w:rPr>
                <w:sz w:val="20"/>
                <w:szCs w:val="20"/>
              </w:rPr>
              <w:t>χτ</w:t>
            </w:r>
            <w:r w:rsidRPr="00511A08">
              <w:rPr>
                <w:sz w:val="20"/>
                <w:szCs w:val="20"/>
              </w:rPr>
              <w:t>ηκαν</w:t>
            </w:r>
            <w:r w:rsidR="00A2535D" w:rsidRPr="00511A08">
              <w:rPr>
                <w:sz w:val="20"/>
                <w:szCs w:val="20"/>
              </w:rPr>
              <w:t xml:space="preserve"> συναισθηματικ</w:t>
            </w:r>
            <w:r w:rsidRPr="00511A08">
              <w:rPr>
                <w:sz w:val="20"/>
                <w:szCs w:val="20"/>
              </w:rPr>
              <w:t>ή βία(40%)</w:t>
            </w:r>
          </w:p>
          <w:p w:rsidR="00511A08" w:rsidRPr="00511A08" w:rsidRDefault="00511A08" w:rsidP="00511A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511A08">
              <w:rPr>
                <w:sz w:val="20"/>
                <w:szCs w:val="20"/>
              </w:rPr>
              <w:t xml:space="preserve">Καθηγητές έχουν δεχτεί απειλή από μαθητή </w:t>
            </w:r>
          </w:p>
          <w:p w:rsidR="00511A08" w:rsidRPr="00511A08" w:rsidRDefault="00511A08" w:rsidP="00511A08">
            <w:pPr>
              <w:pStyle w:val="a3"/>
              <w:rPr>
                <w:sz w:val="20"/>
                <w:szCs w:val="20"/>
              </w:rPr>
            </w:pPr>
            <w:r w:rsidRPr="00511A08">
              <w:rPr>
                <w:sz w:val="20"/>
                <w:szCs w:val="20"/>
              </w:rPr>
              <w:t>(50%)</w:t>
            </w:r>
          </w:p>
          <w:p w:rsidR="0068419C" w:rsidRPr="0068419C" w:rsidRDefault="00511A08" w:rsidP="0068419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Καθηγητές</w:t>
            </w:r>
            <w:r w:rsidRPr="00511A08">
              <w:rPr>
                <w:sz w:val="20"/>
                <w:szCs w:val="20"/>
              </w:rPr>
              <w:t xml:space="preserve"> έχ</w:t>
            </w:r>
            <w:r>
              <w:rPr>
                <w:sz w:val="20"/>
                <w:szCs w:val="20"/>
              </w:rPr>
              <w:t>ουν</w:t>
            </w:r>
            <w:r w:rsidR="00540038">
              <w:rPr>
                <w:sz w:val="20"/>
                <w:szCs w:val="20"/>
              </w:rPr>
              <w:t xml:space="preserve"> δεχτεί</w:t>
            </w:r>
            <w:r w:rsidRPr="00511A08">
              <w:rPr>
                <w:sz w:val="20"/>
                <w:szCs w:val="20"/>
              </w:rPr>
              <w:t xml:space="preserve"> επί</w:t>
            </w:r>
            <w:r w:rsidR="00540038">
              <w:rPr>
                <w:sz w:val="20"/>
                <w:szCs w:val="20"/>
              </w:rPr>
              <w:t>θεση από</w:t>
            </w:r>
            <w:r w:rsidRPr="00511A08">
              <w:rPr>
                <w:sz w:val="20"/>
                <w:szCs w:val="20"/>
              </w:rPr>
              <w:t xml:space="preserve"> γονέα</w:t>
            </w:r>
            <w:r w:rsidR="00540038">
              <w:rPr>
                <w:sz w:val="20"/>
                <w:szCs w:val="20"/>
              </w:rPr>
              <w:t>(</w:t>
            </w:r>
            <w:r w:rsidRPr="00540038">
              <w:rPr>
                <w:sz w:val="20"/>
                <w:szCs w:val="20"/>
              </w:rPr>
              <w:t>50%</w:t>
            </w:r>
            <w:r w:rsidR="0068419C">
              <w:rPr>
                <w:sz w:val="20"/>
                <w:szCs w:val="20"/>
              </w:rPr>
              <w:t>)</w:t>
            </w:r>
          </w:p>
          <w:p w:rsidR="00A2535D" w:rsidRPr="00540038" w:rsidRDefault="00A2535D" w:rsidP="00540038">
            <w:pPr>
              <w:pStyle w:val="a3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0" w:type="dxa"/>
            <w:vMerge w:val="restart"/>
            <w:shd w:val="clear" w:color="auto" w:fill="A6A6A6" w:themeFill="background1" w:themeFillShade="A6"/>
          </w:tcPr>
          <w:p w:rsidR="005853A8" w:rsidRPr="00A2535D" w:rsidRDefault="005853A8" w:rsidP="00B2008D">
            <w:pPr>
              <w:rPr>
                <w:rFonts w:ascii="Calibri" w:hAnsi="Calibri" w:cs="Calibri"/>
              </w:rPr>
            </w:pPr>
          </w:p>
          <w:p w:rsidR="00B2008D" w:rsidRPr="00B2008D" w:rsidRDefault="00B2008D" w:rsidP="00B2008D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B2008D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T</w:t>
            </w:r>
          </w:p>
          <w:p w:rsidR="00B2008D" w:rsidRPr="00B2008D" w:rsidRDefault="00B2008D" w:rsidP="00B2008D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B2008D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H</w:t>
            </w:r>
          </w:p>
          <w:p w:rsidR="00B2008D" w:rsidRPr="00B2008D" w:rsidRDefault="00B2008D" w:rsidP="00B2008D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B2008D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R</w:t>
            </w:r>
          </w:p>
          <w:p w:rsidR="00B2008D" w:rsidRPr="00B2008D" w:rsidRDefault="00B2008D" w:rsidP="00B2008D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B2008D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E</w:t>
            </w:r>
          </w:p>
          <w:p w:rsidR="00B2008D" w:rsidRPr="00B2008D" w:rsidRDefault="00B2008D" w:rsidP="00B2008D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B2008D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A</w:t>
            </w:r>
          </w:p>
          <w:p w:rsidR="00B2008D" w:rsidRPr="00B2008D" w:rsidRDefault="00B2008D" w:rsidP="00B2008D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B2008D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T</w:t>
            </w:r>
          </w:p>
          <w:p w:rsidR="00B2008D" w:rsidRPr="00B2008D" w:rsidRDefault="00B2008D" w:rsidP="00B2008D">
            <w:pPr>
              <w:jc w:val="center"/>
              <w:rPr>
                <w:rFonts w:ascii="Calibri" w:hAnsi="Calibri" w:cs="Calibri"/>
                <w:lang w:val="en-US"/>
              </w:rPr>
            </w:pPr>
            <w:r w:rsidRPr="00B2008D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S</w:t>
            </w:r>
          </w:p>
        </w:tc>
      </w:tr>
      <w:tr w:rsidR="00D72BE1" w:rsidRPr="00B2008D" w:rsidTr="00D72BE1">
        <w:trPr>
          <w:trHeight w:val="762"/>
        </w:trPr>
        <w:tc>
          <w:tcPr>
            <w:tcW w:w="541" w:type="dxa"/>
            <w:vMerge/>
            <w:shd w:val="clear" w:color="auto" w:fill="92D050"/>
          </w:tcPr>
          <w:p w:rsidR="00D369C1" w:rsidRPr="001130F1" w:rsidRDefault="00D369C1" w:rsidP="00B2008D">
            <w:pPr>
              <w:spacing w:before="100" w:beforeAutospacing="1" w:after="480"/>
              <w:ind w:left="-1276"/>
              <w:rPr>
                <w:rFonts w:ascii="Calibri" w:hAnsi="Calibri" w:cs="Calibri"/>
              </w:rPr>
            </w:pPr>
          </w:p>
        </w:tc>
        <w:tc>
          <w:tcPr>
            <w:tcW w:w="5323" w:type="dxa"/>
            <w:shd w:val="clear" w:color="auto" w:fill="92D050"/>
          </w:tcPr>
          <w:p w:rsidR="00D369C1" w:rsidRPr="00B2008D" w:rsidRDefault="00B2008D" w:rsidP="00B2008D">
            <w:pPr>
              <w:spacing w:before="100" w:beforeAutospacing="1" w:after="480"/>
              <w:ind w:left="-1276"/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B2008D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O</w:t>
            </w: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 </w:t>
            </w:r>
            <w:r w:rsidRPr="00B2008D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P</w:t>
            </w: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008D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P</w:t>
            </w:r>
            <w:proofErr w:type="spellEnd"/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 </w:t>
            </w:r>
            <w:r w:rsidRPr="00B2008D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O</w:t>
            </w: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 </w:t>
            </w:r>
            <w:r w:rsidRPr="00B2008D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R</w:t>
            </w: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 </w:t>
            </w:r>
            <w:r w:rsidRPr="00B2008D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T</w:t>
            </w: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 </w:t>
            </w:r>
            <w:r w:rsidRPr="00B2008D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U</w:t>
            </w: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 </w:t>
            </w:r>
            <w:r w:rsidRPr="00B2008D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N</w:t>
            </w: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 </w:t>
            </w:r>
            <w:r w:rsidRPr="00B2008D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 </w:t>
            </w:r>
            <w:r w:rsidRPr="00B2008D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T</w:t>
            </w: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 </w:t>
            </w:r>
            <w:r w:rsidRPr="00B2008D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 </w:t>
            </w:r>
            <w:r w:rsidRPr="00B2008D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E</w:t>
            </w:r>
            <w:r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 </w:t>
            </w:r>
            <w:r w:rsidRPr="00B2008D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5619" w:type="dxa"/>
            <w:gridSpan w:val="2"/>
            <w:shd w:val="clear" w:color="auto" w:fill="A6A6A6" w:themeFill="background1" w:themeFillShade="A6"/>
          </w:tcPr>
          <w:p w:rsidR="00D369C1" w:rsidRPr="00B2008D" w:rsidRDefault="00B2008D" w:rsidP="00B2008D">
            <w:pPr>
              <w:tabs>
                <w:tab w:val="center" w:pos="2068"/>
              </w:tabs>
              <w:spacing w:before="100" w:beforeAutospacing="1" w:after="480"/>
              <w:ind w:left="-1276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ab/>
            </w:r>
            <w:r w:rsidRPr="00B2008D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T H R E</w:t>
            </w:r>
            <w:bookmarkStart w:id="0" w:name="_GoBack"/>
            <w:bookmarkEnd w:id="0"/>
            <w:r w:rsidRPr="00B2008D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 A T S</w:t>
            </w:r>
          </w:p>
        </w:tc>
        <w:tc>
          <w:tcPr>
            <w:tcW w:w="470" w:type="dxa"/>
            <w:vMerge/>
            <w:shd w:val="clear" w:color="auto" w:fill="A6A6A6" w:themeFill="background1" w:themeFillShade="A6"/>
          </w:tcPr>
          <w:p w:rsidR="00D369C1" w:rsidRPr="00B2008D" w:rsidRDefault="00D369C1" w:rsidP="00B2008D">
            <w:pPr>
              <w:spacing w:before="100" w:beforeAutospacing="1" w:after="480"/>
              <w:ind w:left="-1276"/>
              <w:rPr>
                <w:rFonts w:ascii="Calibri" w:hAnsi="Calibri" w:cs="Calibri"/>
                <w:lang w:val="en-US"/>
              </w:rPr>
            </w:pPr>
          </w:p>
        </w:tc>
      </w:tr>
    </w:tbl>
    <w:p w:rsidR="00F65F3E" w:rsidRPr="00B2008D" w:rsidRDefault="00F65F3E" w:rsidP="007B7B8F">
      <w:pPr>
        <w:spacing w:before="100" w:beforeAutospacing="1" w:after="480"/>
        <w:ind w:left="-1276"/>
        <w:rPr>
          <w:rFonts w:ascii="Calibri" w:hAnsi="Calibri" w:cs="Calibri"/>
          <w:lang w:val="en-US"/>
        </w:rPr>
      </w:pPr>
    </w:p>
    <w:sectPr w:rsidR="00F65F3E" w:rsidRPr="00B2008D" w:rsidSect="005853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EAC494"/>
    <w:lvl w:ilvl="0">
      <w:numFmt w:val="bullet"/>
      <w:lvlText w:val="*"/>
      <w:lvlJc w:val="left"/>
    </w:lvl>
  </w:abstractNum>
  <w:abstractNum w:abstractNumId="1">
    <w:nsid w:val="0D885820"/>
    <w:multiLevelType w:val="hybridMultilevel"/>
    <w:tmpl w:val="3B3AB20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0C3956"/>
    <w:multiLevelType w:val="hybridMultilevel"/>
    <w:tmpl w:val="95763D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D7830"/>
    <w:multiLevelType w:val="hybridMultilevel"/>
    <w:tmpl w:val="18749B3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A0E5D"/>
    <w:multiLevelType w:val="hybridMultilevel"/>
    <w:tmpl w:val="959279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DB314F"/>
    <w:multiLevelType w:val="hybridMultilevel"/>
    <w:tmpl w:val="E2989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53A8"/>
    <w:rsid w:val="00060C1B"/>
    <w:rsid w:val="000F63EC"/>
    <w:rsid w:val="00104416"/>
    <w:rsid w:val="001130F1"/>
    <w:rsid w:val="003E6348"/>
    <w:rsid w:val="00511A08"/>
    <w:rsid w:val="00540038"/>
    <w:rsid w:val="005853A8"/>
    <w:rsid w:val="0068419C"/>
    <w:rsid w:val="007B7B8F"/>
    <w:rsid w:val="00963127"/>
    <w:rsid w:val="00A2535D"/>
    <w:rsid w:val="00AC061C"/>
    <w:rsid w:val="00B00B8D"/>
    <w:rsid w:val="00B2008D"/>
    <w:rsid w:val="00C769DF"/>
    <w:rsid w:val="00D001FF"/>
    <w:rsid w:val="00D369C1"/>
    <w:rsid w:val="00D72BE1"/>
    <w:rsid w:val="00DA3B67"/>
    <w:rsid w:val="00F6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3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9EF9A-6803-44CB-9869-9933280A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Κατερίνα Έλληνα</dc:creator>
  <cp:lastModifiedBy>User</cp:lastModifiedBy>
  <cp:revision>2</cp:revision>
  <dcterms:created xsi:type="dcterms:W3CDTF">2023-06-26T12:19:00Z</dcterms:created>
  <dcterms:modified xsi:type="dcterms:W3CDTF">2023-06-26T12:19:00Z</dcterms:modified>
</cp:coreProperties>
</file>