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3E38" w14:textId="03EFD097" w:rsidR="00B25C05" w:rsidRPr="000D495A" w:rsidRDefault="00B25C05" w:rsidP="00B25C05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</w:t>
      </w:r>
      <w:r w:rsidRPr="000D495A">
        <w:rPr>
          <w:sz w:val="36"/>
          <w:szCs w:val="36"/>
        </w:rPr>
        <w:t>ΤΑΞΗ Α</w:t>
      </w:r>
      <w:r>
        <w:rPr>
          <w:sz w:val="36"/>
          <w:szCs w:val="36"/>
          <w:lang w:val="en-US"/>
        </w:rPr>
        <w:t>1</w:t>
      </w:r>
      <w:r w:rsidRPr="000D495A">
        <w:rPr>
          <w:sz w:val="36"/>
          <w:szCs w:val="36"/>
        </w:rPr>
        <w:t xml:space="preserve"> – ΕΡΓΑΣΤΗΡΙΑ ΔΕΞΙΟΤΗΤΩΝ</w:t>
      </w:r>
    </w:p>
    <w:p w14:paraId="35E7B832" w14:textId="77777777" w:rsidR="00B25C05" w:rsidRPr="000D495A" w:rsidRDefault="00B25C05" w:rsidP="00B25C05">
      <w:pPr>
        <w:rPr>
          <w:sz w:val="32"/>
          <w:szCs w:val="32"/>
        </w:rPr>
      </w:pPr>
    </w:p>
    <w:p w14:paraId="15922571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1</w:t>
      </w:r>
      <w:r w:rsidRPr="000D495A">
        <w:rPr>
          <w:sz w:val="32"/>
          <w:szCs w:val="32"/>
          <w:vertAlign w:val="superscript"/>
        </w:rPr>
        <w:t>η</w:t>
      </w:r>
      <w:r w:rsidRPr="000D495A">
        <w:rPr>
          <w:sz w:val="32"/>
          <w:szCs w:val="32"/>
        </w:rPr>
        <w:t xml:space="preserve"> ΘΕΜΑΤΙΚΗ ΕΝΟΤΗΤΑ: ΖΩ ΚΑΛΥΤΕΡΑ – ΕΥ ΖΗΝ</w:t>
      </w:r>
    </w:p>
    <w:p w14:paraId="22B31A46" w14:textId="77777777" w:rsidR="00B25C05" w:rsidRPr="000D495A" w:rsidRDefault="00B25C05" w:rsidP="00B25C05">
      <w:pPr>
        <w:rPr>
          <w:b/>
          <w:sz w:val="32"/>
          <w:szCs w:val="32"/>
        </w:rPr>
      </w:pPr>
      <w:r w:rsidRPr="000D495A">
        <w:rPr>
          <w:sz w:val="32"/>
          <w:szCs w:val="32"/>
        </w:rPr>
        <w:t xml:space="preserve">        </w:t>
      </w:r>
      <w:r w:rsidRPr="000D495A">
        <w:rPr>
          <w:b/>
          <w:sz w:val="32"/>
          <w:szCs w:val="32"/>
        </w:rPr>
        <w:t>«Τρώω υγιεινά για να έχω δόντια γερά»</w:t>
      </w:r>
    </w:p>
    <w:p w14:paraId="4C03A813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1: Εξοικείωση με το θέμα</w:t>
      </w:r>
    </w:p>
    <w:p w14:paraId="4353C708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2: Γνωρίζουμε τα δόντια μας</w:t>
      </w:r>
    </w:p>
    <w:p w14:paraId="0007477D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3: Διατροφή για γερά δόντια</w:t>
      </w:r>
    </w:p>
    <w:p w14:paraId="324E4820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4: Πώς φροντίζουμε τα δόντια μας</w:t>
      </w:r>
    </w:p>
    <w:p w14:paraId="0031B292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5: Ευχάριστες κατασκευές</w:t>
      </w:r>
    </w:p>
    <w:p w14:paraId="0D9C3BF8" w14:textId="77777777" w:rsidR="00B25C05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6: Αξιολόγηση</w:t>
      </w:r>
    </w:p>
    <w:p w14:paraId="3DB56406" w14:textId="77777777" w:rsidR="00B25C05" w:rsidRPr="000D495A" w:rsidRDefault="00B25C05" w:rsidP="00B25C05">
      <w:pPr>
        <w:rPr>
          <w:sz w:val="32"/>
          <w:szCs w:val="32"/>
        </w:rPr>
      </w:pPr>
    </w:p>
    <w:p w14:paraId="72CB1499" w14:textId="77777777" w:rsidR="00B25C05" w:rsidRPr="000D495A" w:rsidRDefault="00B25C05" w:rsidP="00B25C05">
      <w:pPr>
        <w:rPr>
          <w:sz w:val="32"/>
          <w:szCs w:val="32"/>
        </w:rPr>
      </w:pPr>
    </w:p>
    <w:p w14:paraId="73E21C80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2</w:t>
      </w:r>
      <w:r w:rsidRPr="000D495A">
        <w:rPr>
          <w:sz w:val="32"/>
          <w:szCs w:val="32"/>
          <w:vertAlign w:val="superscript"/>
        </w:rPr>
        <w:t xml:space="preserve">η </w:t>
      </w:r>
      <w:r w:rsidRPr="000D495A">
        <w:rPr>
          <w:sz w:val="32"/>
          <w:szCs w:val="32"/>
        </w:rPr>
        <w:t xml:space="preserve"> ΘΕΜΑΤΙΚΗ ΕΝΟΤΗΤΑ: ΦΡΟΝΤΙΖΩ ΤΟ ΠΕΡΙΒΑΛΛΟΝ</w:t>
      </w:r>
    </w:p>
    <w:p w14:paraId="446C627F" w14:textId="77777777" w:rsidR="00B25C05" w:rsidRPr="000D495A" w:rsidRDefault="00B25C05" w:rsidP="00B25C05">
      <w:pPr>
        <w:rPr>
          <w:b/>
          <w:sz w:val="32"/>
          <w:szCs w:val="32"/>
        </w:rPr>
      </w:pPr>
      <w:r w:rsidRPr="000D495A">
        <w:rPr>
          <w:b/>
          <w:sz w:val="32"/>
          <w:szCs w:val="32"/>
        </w:rPr>
        <w:t xml:space="preserve">                             «Τα δάση μας»</w:t>
      </w:r>
    </w:p>
    <w:p w14:paraId="0D0B6FB1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1: Τα ζώα του δάσους</w:t>
      </w:r>
    </w:p>
    <w:p w14:paraId="0AC88CB5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2: Η αξία του δάσους για τον άνθρωπο και τον πλανήτη</w:t>
      </w:r>
    </w:p>
    <w:p w14:paraId="4ACAA018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3: Οι κίνδυνοι που απειλούν τα δάση μας</w:t>
      </w:r>
    </w:p>
    <w:p w14:paraId="5A6C963A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4: Πώς μπορούμε να προστατεύσουμε τα δάση</w:t>
      </w:r>
    </w:p>
    <w:p w14:paraId="12CC234A" w14:textId="77777777" w:rsidR="00B25C05" w:rsidRPr="000D495A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5: Φτιάχνουμε πινακίδες για το δάσος</w:t>
      </w:r>
    </w:p>
    <w:p w14:paraId="3C7276CB" w14:textId="77777777" w:rsidR="00B25C05" w:rsidRDefault="00B25C05" w:rsidP="00B25C05">
      <w:pPr>
        <w:rPr>
          <w:sz w:val="32"/>
          <w:szCs w:val="32"/>
        </w:rPr>
      </w:pPr>
      <w:r w:rsidRPr="000D495A">
        <w:rPr>
          <w:sz w:val="32"/>
          <w:szCs w:val="32"/>
        </w:rPr>
        <w:t>Εργαστήριο 6: Αξιολόγηση</w:t>
      </w:r>
    </w:p>
    <w:p w14:paraId="62C53501" w14:textId="77777777" w:rsidR="00DF1516" w:rsidRDefault="00DF1516"/>
    <w:sectPr w:rsidR="00DF1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5"/>
    <w:rsid w:val="00073A59"/>
    <w:rsid w:val="00B25C05"/>
    <w:rsid w:val="00D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1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Ηλιούπολης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Dikotiko</dc:creator>
  <cp:lastModifiedBy>Admin</cp:lastModifiedBy>
  <cp:revision>2</cp:revision>
  <dcterms:created xsi:type="dcterms:W3CDTF">2022-06-20T11:36:00Z</dcterms:created>
  <dcterms:modified xsi:type="dcterms:W3CDTF">2022-06-20T11:36:00Z</dcterms:modified>
</cp:coreProperties>
</file>