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jc w:val="center"/>
        <w:rPr>
          <w:rFonts w:ascii="Comic Sans MS" w:eastAsia="Comic Sans MS" w:hAnsi="Comic Sans MS" w:cs="Comic Sans MS"/>
          <w:color w:val="000000" w:themeColor="text1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                           </w:t>
      </w:r>
      <w:r>
        <w:rPr>
          <w:rFonts w:ascii="Comic Sans MS" w:eastAsia="Comic Sans MS" w:hAnsi="Comic Sans MS" w:cs="Comic Sans MS"/>
          <w:color w:val="000000" w:themeColor="text1"/>
          <w:sz w:val="27"/>
        </w:rPr>
        <w:t xml:space="preserve">                                  </w:t>
      </w:r>
      <w:r w:rsidRPr="005E7498">
        <w:rPr>
          <w:rFonts w:ascii="Comic Sans MS" w:eastAsia="Comic Sans MS" w:hAnsi="Comic Sans MS" w:cs="Comic Sans MS"/>
          <w:color w:val="000000" w:themeColor="text1"/>
          <w:sz w:val="27"/>
        </w:rPr>
        <w:t>Αγία Παρασκευή,  26-05-2022</w:t>
      </w: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jc w:val="center"/>
        <w:rPr>
          <w:rFonts w:ascii="Comic Sans MS" w:eastAsia="Comic Sans MS" w:hAnsi="Comic Sans MS" w:cs="Comic Sans MS"/>
          <w:color w:val="000000"/>
          <w:sz w:val="27"/>
        </w:rPr>
      </w:pPr>
      <w:r w:rsidRPr="005E7498">
        <w:rPr>
          <w:rFonts w:ascii="Comic Sans MS" w:eastAsia="Comic Sans MS" w:hAnsi="Comic Sans MS" w:cs="Comic Sans MS"/>
          <w:b/>
          <w:color w:val="000000" w:themeColor="text1"/>
          <w:sz w:val="36"/>
        </w:rPr>
        <w:t xml:space="preserve">ΑΝΑΚΟΙΝΩΣΗ ΓΙΑ ΠΑΙΔΙΚΕΣ ΚΑΤΑΣΚΗΝΩΣΕΙΣ </w:t>
      </w: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rPr>
          <w:rFonts w:ascii="Comic Sans MS" w:eastAsia="Comic Sans MS" w:hAnsi="Comic Sans MS" w:cs="Comic Sans MS"/>
          <w:color w:val="000000"/>
        </w:rPr>
      </w:pPr>
      <w:r w:rsidRPr="005E7498">
        <w:rPr>
          <w:rFonts w:ascii="Comic Sans MS" w:eastAsia="Comic Sans MS" w:hAnsi="Comic Sans MS" w:cs="Comic Sans MS"/>
          <w:b/>
          <w:color w:val="000000" w:themeColor="text1"/>
          <w:sz w:val="36"/>
        </w:rPr>
        <w:t xml:space="preserve">                          2022</w:t>
      </w: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jc w:val="both"/>
        <w:rPr>
          <w:rFonts w:ascii="Comic Sans MS" w:eastAsia="Comic Sans MS" w:hAnsi="Comic Sans MS" w:cs="Comic Sans MS"/>
          <w:color w:val="000000"/>
          <w:sz w:val="24"/>
        </w:rPr>
      </w:pPr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Ο Δήμος Αγίας Παρασκευής προτίθεται να υλοποιήσει και φέτος το πρόγραμμα Παιδικών Κατασκηνώσεων για περίπου </w:t>
      </w:r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</w:rPr>
        <w:t>112 παιδιά</w:t>
      </w:r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 ηλικίας 6 – 15 χρονών. </w:t>
      </w: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jc w:val="both"/>
        <w:rPr>
          <w:rFonts w:ascii="Comic Sans MS" w:eastAsia="Comic Sans MS" w:hAnsi="Comic Sans MS" w:cs="Comic Sans MS"/>
          <w:color w:val="000000"/>
          <w:sz w:val="24"/>
        </w:rPr>
      </w:pPr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</w:rPr>
        <w:t xml:space="preserve">Το πρόγραμμα απευθύνεται σε κατοίκους του Δήμου Αγίας Παρασκευής που το ταμείο τους δε δικαιολογεί πρόγραμμα κατασκηνώσεων </w:t>
      </w:r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και θα διαρκέσει για 4 περιόδους φιλοξενίας, </w:t>
      </w:r>
      <w:r w:rsidRPr="005E7498">
        <w:rPr>
          <w:rFonts w:ascii="Comic Sans MS" w:eastAsia="Comic Sans MS" w:hAnsi="Comic Sans MS" w:cs="Comic Sans MS"/>
          <w:color w:val="000000" w:themeColor="text1"/>
          <w:sz w:val="24"/>
          <w:u w:val="single"/>
        </w:rPr>
        <w:t>11 διανυκτερεύσεων</w:t>
      </w:r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 η κάθε μία. Η οικονομική συμμετοχή κάθε παιδιού καθώς και οι προβλεπόμενες θέσεις ανά κατηγορία ορίζονται βάσει εισοδηματικών κριτηρίων και για ορισμένο αριθμό θέσεων. </w:t>
      </w: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jc w:val="both"/>
        <w:rPr>
          <w:rFonts w:ascii="Comic Sans MS" w:eastAsia="Comic Sans MS" w:hAnsi="Comic Sans MS" w:cs="Comic Sans MS"/>
          <w:color w:val="000000"/>
        </w:rPr>
      </w:pPr>
      <w:r w:rsidRPr="005E7498">
        <w:rPr>
          <w:rFonts w:ascii="Comic Sans MS" w:eastAsia="Comic Sans MS" w:hAnsi="Comic Sans MS" w:cs="Comic Sans MS"/>
          <w:color w:val="000000" w:themeColor="text1"/>
          <w:sz w:val="24"/>
          <w:u w:val="single"/>
        </w:rPr>
        <w:t>Η οικονομική συμμετοχή κάθε παιδιού θα γίνει βάσει εισοδηματικών κριτηρίων ως εξής:</w:t>
      </w: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jc w:val="both"/>
        <w:rPr>
          <w:rFonts w:ascii="Comic Sans MS" w:eastAsia="Comic Sans MS" w:hAnsi="Comic Sans MS" w:cs="Comic Sans MS"/>
          <w:color w:val="000000"/>
        </w:rPr>
      </w:pPr>
      <w:proofErr w:type="spellStart"/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</w:rPr>
        <w:t>Α.Οικογένειες</w:t>
      </w:r>
      <w:proofErr w:type="spellEnd"/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</w:rPr>
        <w:t xml:space="preserve"> με εισόδημα έως </w:t>
      </w:r>
      <w:proofErr w:type="spellStart"/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</w:rPr>
        <w:t>18.000,00€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 έχουν μηδενική συμμετοχή</w:t>
      </w: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jc w:val="both"/>
        <w:rPr>
          <w:rFonts w:ascii="Comic Sans MS" w:eastAsia="Comic Sans MS" w:hAnsi="Comic Sans MS" w:cs="Comic Sans MS"/>
          <w:color w:val="000000"/>
        </w:rPr>
      </w:pPr>
      <w:proofErr w:type="spellStart"/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</w:rPr>
        <w:t>Β.Οικογένειες</w:t>
      </w:r>
      <w:proofErr w:type="spellEnd"/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</w:rPr>
        <w:t xml:space="preserve"> με εισόδημα έως </w:t>
      </w:r>
      <w:proofErr w:type="spellStart"/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</w:rPr>
        <w:t>24.000,00€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 έχουν συμμετοχή </w:t>
      </w:r>
      <w:proofErr w:type="spellStart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75€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 για το πρώτο παιδί, </w:t>
      </w:r>
      <w:proofErr w:type="spellStart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55€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 για το δεύτερο και μηδενική για καθένα από τα επόμενα</w:t>
      </w: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jc w:val="both"/>
        <w:rPr>
          <w:rFonts w:ascii="Comic Sans MS" w:eastAsia="Comic Sans MS" w:hAnsi="Comic Sans MS" w:cs="Comic Sans MS"/>
          <w:color w:val="000000"/>
        </w:rPr>
      </w:pPr>
      <w:proofErr w:type="spellStart"/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</w:rPr>
        <w:t>Γ.Οικογένειες</w:t>
      </w:r>
      <w:proofErr w:type="spellEnd"/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</w:rPr>
        <w:t xml:space="preserve"> με εισόδημα έως </w:t>
      </w:r>
      <w:proofErr w:type="spellStart"/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</w:rPr>
        <w:t>30.000,00€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 έχουν συμμετοχή </w:t>
      </w:r>
      <w:proofErr w:type="spellStart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125€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 για το πρώτο παιδί, </w:t>
      </w:r>
      <w:proofErr w:type="spellStart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75€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 για το δεύτερο, </w:t>
      </w:r>
      <w:proofErr w:type="spellStart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55€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 για το τρίτο και μηδενική για καθένα από τα επόμενα</w:t>
      </w: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jc w:val="both"/>
        <w:rPr>
          <w:rFonts w:ascii="Comic Sans MS" w:eastAsia="Comic Sans MS" w:hAnsi="Comic Sans MS" w:cs="Comic Sans MS"/>
          <w:color w:val="000000"/>
        </w:rPr>
      </w:pPr>
      <w:proofErr w:type="spellStart"/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</w:rPr>
        <w:t>Δ.Οικογένειες</w:t>
      </w:r>
      <w:proofErr w:type="spellEnd"/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</w:rPr>
        <w:t xml:space="preserve"> με εισόδημα άνω των </w:t>
      </w:r>
      <w:proofErr w:type="spellStart"/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</w:rPr>
        <w:t>30.000,00€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 έχουν συμμετοχή </w:t>
      </w:r>
      <w:proofErr w:type="spellStart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190€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 για καθένα από τα δύο πρώτα παιδιά και </w:t>
      </w:r>
      <w:proofErr w:type="spellStart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120€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 για καθένα από τα επόμενα</w:t>
      </w:r>
    </w:p>
    <w:p w:rsidR="000D2AB2" w:rsidRPr="005E7498" w:rsidRDefault="000D2A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jc w:val="both"/>
        <w:rPr>
          <w:rFonts w:ascii="Comic Sans MS" w:eastAsia="Comic Sans MS" w:hAnsi="Comic Sans MS" w:cs="Comic Sans MS"/>
          <w:color w:val="000000"/>
        </w:rPr>
      </w:pP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jc w:val="both"/>
        <w:rPr>
          <w:rFonts w:ascii="Comic Sans MS" w:eastAsia="Comic Sans MS" w:hAnsi="Comic Sans MS" w:cs="Comic Sans MS"/>
          <w:color w:val="000000"/>
        </w:rPr>
      </w:pPr>
      <w:r w:rsidRPr="005E7498">
        <w:rPr>
          <w:rFonts w:ascii="Comic Sans MS" w:eastAsia="Comic Sans MS" w:hAnsi="Comic Sans MS" w:cs="Comic Sans MS"/>
          <w:color w:val="000000" w:themeColor="text1"/>
          <w:sz w:val="24"/>
          <w:u w:val="single"/>
        </w:rPr>
        <w:t>Τα δικαιολογητικά συμμετοχής είναι:</w:t>
      </w:r>
    </w:p>
    <w:p w:rsidR="000D2AB2" w:rsidRPr="005E7498" w:rsidRDefault="00310ECF">
      <w:pPr>
        <w:pStyle w:val="af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jc w:val="both"/>
        <w:rPr>
          <w:rFonts w:ascii="Comic Sans MS" w:eastAsia="Comic Sans MS" w:hAnsi="Comic Sans MS" w:cs="Comic Sans MS"/>
          <w:color w:val="000000"/>
        </w:rPr>
      </w:pPr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Έντυπη αίτηση</w:t>
      </w:r>
    </w:p>
    <w:p w:rsidR="000D2AB2" w:rsidRPr="005E7498" w:rsidRDefault="00310ECF">
      <w:pPr>
        <w:pStyle w:val="af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jc w:val="both"/>
        <w:rPr>
          <w:rFonts w:ascii="Comic Sans MS" w:eastAsia="Comic Sans MS" w:hAnsi="Comic Sans MS" w:cs="Comic Sans MS"/>
          <w:color w:val="000000"/>
        </w:rPr>
      </w:pPr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Εκκαθαριστικό σημείωμα 2020 (ή 2021 αν υπάρχει)</w:t>
      </w:r>
    </w:p>
    <w:p w:rsidR="000D2AB2" w:rsidRPr="005E7498" w:rsidRDefault="00310ECF">
      <w:pPr>
        <w:pStyle w:val="af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jc w:val="both"/>
        <w:rPr>
          <w:rFonts w:ascii="Comic Sans MS" w:eastAsia="Comic Sans MS" w:hAnsi="Comic Sans MS" w:cs="Comic Sans MS"/>
          <w:color w:val="000000"/>
        </w:rPr>
      </w:pPr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Λογαριασμός ΔΕΚΟ στο όνομα των γονιών ή βεβαίωση φοίτησης του παιδιού σε σχολείο της Αγίας Παρασκευής </w:t>
      </w:r>
    </w:p>
    <w:p w:rsidR="000D2AB2" w:rsidRPr="005E7498" w:rsidRDefault="00310ECF">
      <w:pPr>
        <w:pStyle w:val="af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jc w:val="both"/>
        <w:rPr>
          <w:rFonts w:ascii="Comic Sans MS" w:eastAsia="Comic Sans MS" w:hAnsi="Comic Sans MS" w:cs="Comic Sans MS"/>
          <w:color w:val="000000"/>
          <w:sz w:val="24"/>
        </w:rPr>
      </w:pPr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Πιστοποιητικό Οικογενειακής Κατάστασης* </w:t>
      </w:r>
    </w:p>
    <w:p w:rsidR="000D2AB2" w:rsidRPr="005E7498" w:rsidRDefault="000D2A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left="709"/>
        <w:jc w:val="both"/>
        <w:rPr>
          <w:rFonts w:ascii="Comic Sans MS" w:eastAsia="Comic Sans MS" w:hAnsi="Comic Sans MS" w:cs="Comic Sans MS"/>
          <w:color w:val="000000"/>
        </w:rPr>
      </w:pPr>
    </w:p>
    <w:p w:rsidR="000D2AB2" w:rsidRPr="005E7498" w:rsidRDefault="00310ECF">
      <w:pPr>
        <w:pStyle w:val="af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jc w:val="both"/>
        <w:rPr>
          <w:rFonts w:ascii="Comic Sans MS" w:eastAsia="Comic Sans MS" w:hAnsi="Comic Sans MS" w:cs="Comic Sans MS"/>
          <w:color w:val="000000"/>
        </w:rPr>
      </w:pPr>
      <w:r w:rsidRPr="005E7498">
        <w:rPr>
          <w:rFonts w:ascii="Comic Sans MS" w:eastAsia="Comic Sans MS" w:hAnsi="Comic Sans MS" w:cs="Comic Sans MS"/>
          <w:color w:val="000000" w:themeColor="text1"/>
          <w:sz w:val="24"/>
          <w:u w:val="single"/>
        </w:rPr>
        <w:lastRenderedPageBreak/>
        <w:t>Οι ενδιαφερόμενοι μπορούν να επιλέγουν μεταξύ των παρακάτω κατασκηνώσεων και κατασκηνωτικών περιόδων:</w:t>
      </w: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jc w:val="both"/>
        <w:rPr>
          <w:rFonts w:ascii="Comic Sans MS" w:eastAsia="Comic Sans MS" w:hAnsi="Comic Sans MS" w:cs="Comic Sans MS"/>
          <w:color w:val="000000"/>
        </w:rPr>
      </w:pPr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</w:rPr>
        <w:t xml:space="preserve">       </w:t>
      </w:r>
      <w:proofErr w:type="spellStart"/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</w:rPr>
        <w:t>TheRanch</w:t>
      </w:r>
      <w:proofErr w:type="spellEnd"/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</w:rPr>
        <w:t xml:space="preserve"> </w:t>
      </w:r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στο </w:t>
      </w:r>
      <w:proofErr w:type="spellStart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Σοφικό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 Κορινθίας (</w:t>
      </w:r>
      <w:proofErr w:type="spellStart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τηλ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: 210 4100121)</w:t>
      </w: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left="720"/>
        <w:jc w:val="both"/>
        <w:rPr>
          <w:rFonts w:ascii="Comic Sans MS" w:eastAsia="Comic Sans MS" w:hAnsi="Comic Sans MS" w:cs="Comic Sans MS"/>
          <w:color w:val="000000"/>
        </w:rPr>
      </w:pPr>
      <w:proofErr w:type="spellStart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Α΄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 </w:t>
      </w:r>
      <w:proofErr w:type="spellStart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Περίοδος:17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 /06/2022 έως 28/06/2022 (έως 20 παιδιά)</w:t>
      </w: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left="720"/>
        <w:jc w:val="both"/>
        <w:rPr>
          <w:rFonts w:ascii="Comic Sans MS" w:eastAsia="Comic Sans MS" w:hAnsi="Comic Sans MS" w:cs="Comic Sans MS"/>
          <w:color w:val="000000"/>
        </w:rPr>
      </w:pPr>
      <w:proofErr w:type="spellStart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Β΄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 Περίοδος: 19/07/2022 έως 28/07/2022 (έως 10 παιδιά)</w:t>
      </w: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left="720"/>
        <w:jc w:val="both"/>
        <w:rPr>
          <w:rFonts w:ascii="Comic Sans MS" w:eastAsia="Comic Sans MS" w:hAnsi="Comic Sans MS" w:cs="Comic Sans MS"/>
          <w:color w:val="000000"/>
          <w:sz w:val="24"/>
        </w:rPr>
      </w:pPr>
      <w:proofErr w:type="spellStart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Γ΄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 Περίοδος: 04/08/2022 έως 15/08/2022 (έως 20 παιδιά)</w:t>
      </w: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before="240" w:after="0"/>
        <w:ind w:left="720"/>
        <w:jc w:val="both"/>
        <w:rPr>
          <w:rFonts w:ascii="Comic Sans MS" w:eastAsia="Comic Sans MS" w:hAnsi="Comic Sans MS" w:cs="Comic Sans MS"/>
          <w:color w:val="000000"/>
          <w:sz w:val="24"/>
        </w:rPr>
      </w:pPr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Δ’ Περίοδος: 19/08/2022 έως  28/08/22 ( έως 20 παιδιά ) </w:t>
      </w:r>
    </w:p>
    <w:p w:rsidR="000D2AB2" w:rsidRPr="005E7498" w:rsidRDefault="000D2A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before="240" w:after="0"/>
        <w:ind w:left="720"/>
        <w:jc w:val="both"/>
        <w:rPr>
          <w:rFonts w:ascii="Comic Sans MS" w:eastAsia="Comic Sans MS" w:hAnsi="Comic Sans MS" w:cs="Comic Sans MS"/>
          <w:color w:val="000000"/>
          <w:sz w:val="24"/>
        </w:rPr>
      </w:pP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jc w:val="both"/>
        <w:rPr>
          <w:rFonts w:ascii="Comic Sans MS" w:eastAsia="Comic Sans MS" w:hAnsi="Comic Sans MS" w:cs="Comic Sans MS"/>
          <w:color w:val="000000"/>
        </w:rPr>
      </w:pPr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</w:rPr>
        <w:t xml:space="preserve">       Η φωλιά του παιδιού </w:t>
      </w:r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στις </w:t>
      </w:r>
      <w:proofErr w:type="spellStart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Αφίδνες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 Αττικής (</w:t>
      </w:r>
      <w:proofErr w:type="spellStart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τηλ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: 22950 23002) </w:t>
      </w: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left="720"/>
        <w:jc w:val="both"/>
        <w:rPr>
          <w:rFonts w:ascii="Comic Sans MS" w:eastAsia="Comic Sans MS" w:hAnsi="Comic Sans MS" w:cs="Comic Sans MS"/>
          <w:color w:val="000000"/>
        </w:rPr>
      </w:pPr>
      <w:proofErr w:type="spellStart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Α΄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 Περίοδος: 16/06/2022 έως 27/06/2022 (έως 30 παιδιά)</w:t>
      </w: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left="720"/>
        <w:jc w:val="both"/>
        <w:rPr>
          <w:rFonts w:ascii="Comic Sans MS" w:eastAsia="Comic Sans MS" w:hAnsi="Comic Sans MS" w:cs="Comic Sans MS"/>
          <w:color w:val="000000"/>
        </w:rPr>
      </w:pPr>
      <w:proofErr w:type="spellStart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Β΄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 Περίοδος: 01/07/2022 έως 12/07/2022  (έως 10 παιδιά)</w:t>
      </w: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left="720"/>
        <w:jc w:val="both"/>
        <w:rPr>
          <w:rFonts w:ascii="Comic Sans MS" w:eastAsia="Comic Sans MS" w:hAnsi="Comic Sans MS" w:cs="Comic Sans MS"/>
          <w:color w:val="000000"/>
          <w:sz w:val="24"/>
        </w:rPr>
      </w:pPr>
      <w:proofErr w:type="spellStart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Γ΄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 Περίοδος: 16/07/2022 έως 27/07/2022  (έως 10 παιδιά)</w:t>
      </w: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left="720"/>
        <w:jc w:val="both"/>
        <w:rPr>
          <w:rFonts w:ascii="Comic Sans MS" w:eastAsia="Comic Sans MS" w:hAnsi="Comic Sans MS" w:cs="Comic Sans MS"/>
          <w:color w:val="000000"/>
          <w:sz w:val="24"/>
        </w:rPr>
      </w:pPr>
      <w:proofErr w:type="spellStart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Δ΄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 Περίοδος: 01/08/2022 έως 12/08/2022  (έως 30 παιδιά)</w:t>
      </w:r>
    </w:p>
    <w:p w:rsidR="000D2AB2" w:rsidRPr="005E7498" w:rsidRDefault="000D2A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jc w:val="both"/>
        <w:rPr>
          <w:rFonts w:ascii="Comic Sans MS" w:eastAsia="Comic Sans MS" w:hAnsi="Comic Sans MS" w:cs="Comic Sans MS"/>
          <w:color w:val="000000"/>
        </w:rPr>
      </w:pP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jc w:val="both"/>
        <w:rPr>
          <w:rFonts w:ascii="Comic Sans MS" w:eastAsia="Comic Sans MS" w:hAnsi="Comic Sans MS" w:cs="Comic Sans MS"/>
          <w:color w:val="000000"/>
          <w:sz w:val="24"/>
        </w:rPr>
      </w:pPr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</w:rPr>
        <w:t xml:space="preserve">      </w:t>
      </w:r>
      <w:proofErr w:type="spellStart"/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</w:rPr>
        <w:t>Kinderland</w:t>
      </w:r>
      <w:proofErr w:type="spellEnd"/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</w:rPr>
        <w:t xml:space="preserve"> </w:t>
      </w:r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στον Κάλαμο Αττικής (</w:t>
      </w:r>
      <w:proofErr w:type="spellStart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τηλ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: 210 3616742) </w:t>
      </w: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left="720"/>
        <w:jc w:val="both"/>
        <w:rPr>
          <w:rFonts w:ascii="Comic Sans MS" w:eastAsia="Comic Sans MS" w:hAnsi="Comic Sans MS" w:cs="Comic Sans MS"/>
          <w:color w:val="000000"/>
        </w:rPr>
      </w:pPr>
      <w:proofErr w:type="spellStart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Α΄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 Περίοδος: 18/06/2022 έως 29/06/2022  (έως 15 παιδιά)</w:t>
      </w: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left="720"/>
        <w:jc w:val="both"/>
        <w:rPr>
          <w:rFonts w:ascii="Comic Sans MS" w:eastAsia="Comic Sans MS" w:hAnsi="Comic Sans MS" w:cs="Comic Sans MS"/>
          <w:color w:val="000000"/>
          <w:sz w:val="24"/>
        </w:rPr>
      </w:pPr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Β’ Περίοδος: 18/07/2022 έως 29/07/2022 (έως 15 παιδιά)</w:t>
      </w: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left="720"/>
        <w:jc w:val="both"/>
        <w:rPr>
          <w:rFonts w:ascii="Comic Sans MS" w:eastAsia="Comic Sans MS" w:hAnsi="Comic Sans MS" w:cs="Comic Sans MS"/>
          <w:color w:val="000000"/>
          <w:sz w:val="24"/>
        </w:rPr>
      </w:pPr>
      <w:proofErr w:type="spellStart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Γ΄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 Περίοδος: 23/07/2022 έως 03/08/2022 (έως 20 παιδιά)</w:t>
      </w:r>
    </w:p>
    <w:p w:rsidR="000D2AB2" w:rsidRPr="005E7498" w:rsidRDefault="000D2A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left="720"/>
        <w:jc w:val="both"/>
        <w:rPr>
          <w:rFonts w:ascii="Comic Sans MS" w:eastAsia="Comic Sans MS" w:hAnsi="Comic Sans MS" w:cs="Comic Sans MS"/>
          <w:color w:val="000000"/>
          <w:sz w:val="24"/>
        </w:rPr>
      </w:pP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left="709"/>
        <w:jc w:val="both"/>
        <w:rPr>
          <w:rFonts w:ascii="Comic Sans MS" w:eastAsia="Comic Sans MS" w:hAnsi="Comic Sans MS" w:cs="Comic Sans MS"/>
          <w:color w:val="000000"/>
        </w:rPr>
      </w:pPr>
      <w:proofErr w:type="spellStart"/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</w:rPr>
        <w:t>Sportcamp</w:t>
      </w:r>
      <w:proofErr w:type="spellEnd"/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</w:rPr>
        <w:t xml:space="preserve"> </w:t>
      </w:r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στο Λουτράκι (</w:t>
      </w:r>
      <w:proofErr w:type="spellStart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τηλ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: 27440 23999)</w:t>
      </w: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left="720"/>
        <w:jc w:val="both"/>
        <w:rPr>
          <w:rFonts w:ascii="Comic Sans MS" w:eastAsia="Comic Sans MS" w:hAnsi="Comic Sans MS" w:cs="Comic Sans MS"/>
          <w:color w:val="000000"/>
        </w:rPr>
      </w:pPr>
      <w:proofErr w:type="spellStart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Α΄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 Περίοδος: 16/06/2022 έως 30/06/2022  (έως 10 παιδιά)</w:t>
      </w: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left="720"/>
        <w:jc w:val="both"/>
        <w:rPr>
          <w:rFonts w:ascii="Comic Sans MS" w:eastAsia="Comic Sans MS" w:hAnsi="Comic Sans MS" w:cs="Comic Sans MS"/>
          <w:color w:val="000000"/>
        </w:rPr>
      </w:pPr>
      <w:proofErr w:type="spellStart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Β΄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 Περίοδος: 01/08/2022 έως 15/08/2022 (έως 10 παιδιά)</w:t>
      </w: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left="720"/>
        <w:jc w:val="both"/>
        <w:rPr>
          <w:rFonts w:ascii="Comic Sans MS" w:eastAsia="Comic Sans MS" w:hAnsi="Comic Sans MS" w:cs="Comic Sans MS"/>
          <w:color w:val="000000" w:themeColor="text1"/>
          <w:sz w:val="24"/>
        </w:rPr>
      </w:pPr>
      <w:proofErr w:type="spellStart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Γ΄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 Περίοδος: 16/08/2022 έως 30/08/2022 (έως 10 παιδιά)</w:t>
      </w:r>
    </w:p>
    <w:p w:rsidR="000D2AB2" w:rsidRPr="005E7498" w:rsidRDefault="000D2A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left="720"/>
        <w:jc w:val="both"/>
        <w:rPr>
          <w:rFonts w:ascii="Comic Sans MS" w:eastAsia="Comic Sans MS" w:hAnsi="Comic Sans MS" w:cs="Comic Sans MS"/>
          <w:color w:val="000000"/>
          <w:sz w:val="24"/>
        </w:rPr>
      </w:pPr>
    </w:p>
    <w:p w:rsidR="000D2AB2" w:rsidRPr="005E7498" w:rsidRDefault="000D2A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left="720"/>
        <w:jc w:val="both"/>
        <w:rPr>
          <w:rFonts w:ascii="Comic Sans MS" w:eastAsia="Comic Sans MS" w:hAnsi="Comic Sans MS" w:cs="Comic Sans MS"/>
          <w:color w:val="000000"/>
        </w:rPr>
      </w:pP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left="709"/>
        <w:jc w:val="both"/>
        <w:rPr>
          <w:rFonts w:ascii="Comic Sans MS" w:eastAsia="Comic Sans MS" w:hAnsi="Comic Sans MS" w:cs="Comic Sans MS"/>
          <w:color w:val="000000"/>
        </w:rPr>
      </w:pPr>
      <w:proofErr w:type="spellStart"/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  <w:u w:val="single"/>
        </w:rPr>
        <w:t>ΑΧΑ</w:t>
      </w:r>
      <w:r w:rsidR="00A42DF6" w:rsidRPr="005E7498">
        <w:rPr>
          <w:rFonts w:ascii="Comic Sans MS" w:eastAsia="Comic Sans MS" w:hAnsi="Comic Sans MS" w:cs="Comic Sans MS"/>
          <w:b/>
          <w:color w:val="000000" w:themeColor="text1"/>
          <w:sz w:val="24"/>
          <w:u w:val="single"/>
        </w:rPr>
        <w:t>Ϊ</w:t>
      </w:r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  <w:u w:val="single"/>
        </w:rPr>
        <w:t>ΚΟ</w:t>
      </w:r>
      <w:proofErr w:type="spellEnd"/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  <w:u w:val="single"/>
        </w:rPr>
        <w:t xml:space="preserve"> ΧΩΡΙΟ</w:t>
      </w:r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</w:rPr>
        <w:t xml:space="preserve"> </w:t>
      </w:r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στον Άγιο</w:t>
      </w:r>
      <w:r w:rsidR="00580689">
        <w:rPr>
          <w:rFonts w:ascii="Comic Sans MS" w:eastAsia="Comic Sans MS" w:hAnsi="Comic Sans MS" w:cs="Comic Sans MS"/>
          <w:color w:val="000000" w:themeColor="text1"/>
          <w:sz w:val="24"/>
        </w:rPr>
        <w:t xml:space="preserve"> </w:t>
      </w:r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Παντελεήμονα Αιγίου (</w:t>
      </w:r>
      <w:proofErr w:type="spellStart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τηλ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: 26910 25198)</w:t>
      </w: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left="720"/>
        <w:jc w:val="both"/>
        <w:rPr>
          <w:rFonts w:ascii="Comic Sans MS" w:eastAsia="Comic Sans MS" w:hAnsi="Comic Sans MS" w:cs="Comic Sans MS"/>
          <w:color w:val="000000"/>
        </w:rPr>
      </w:pPr>
      <w:proofErr w:type="spellStart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Α΄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 Περίοδος: 16/06/2022 έως 30/06/2022  (έως 05 παιδιά)</w:t>
      </w: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left="720"/>
        <w:jc w:val="both"/>
        <w:rPr>
          <w:rFonts w:ascii="Comic Sans MS" w:eastAsia="Comic Sans MS" w:hAnsi="Comic Sans MS" w:cs="Comic Sans MS"/>
          <w:color w:val="000000"/>
        </w:rPr>
      </w:pPr>
      <w:proofErr w:type="spellStart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Β΄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 Περίοδος: 01/08/2022 έως 15/08/2022 (έως 02 παιδιά)</w:t>
      </w: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left="720"/>
        <w:jc w:val="both"/>
        <w:rPr>
          <w:rFonts w:ascii="Comic Sans MS" w:eastAsia="Comic Sans MS" w:hAnsi="Comic Sans MS" w:cs="Comic Sans MS"/>
          <w:color w:val="000000"/>
        </w:rPr>
      </w:pPr>
      <w:proofErr w:type="spellStart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Γ΄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 Περίοδος: 17/08/2022 έως 31/08/2022 (έως 25 παιδιά)</w:t>
      </w:r>
    </w:p>
    <w:p w:rsidR="000D2AB2" w:rsidRPr="005E7498" w:rsidRDefault="000D2A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jc w:val="both"/>
        <w:rPr>
          <w:rFonts w:ascii="Comic Sans MS" w:eastAsia="Comic Sans MS" w:hAnsi="Comic Sans MS" w:cs="Comic Sans MS"/>
          <w:color w:val="000000"/>
          <w:sz w:val="24"/>
        </w:rPr>
      </w:pP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left="720"/>
        <w:jc w:val="both"/>
        <w:rPr>
          <w:rFonts w:ascii="Comic Sans MS" w:eastAsia="Comic Sans MS" w:hAnsi="Comic Sans MS" w:cs="Comic Sans MS"/>
          <w:color w:val="000000"/>
        </w:rPr>
      </w:pPr>
      <w:r w:rsidRPr="005E7498">
        <w:rPr>
          <w:rFonts w:ascii="Comic Sans MS" w:eastAsia="Comic Sans MS" w:hAnsi="Comic Sans MS" w:cs="Comic Sans MS"/>
          <w:color w:val="000000" w:themeColor="text1"/>
        </w:rPr>
        <w:t xml:space="preserve">Οι αιτήσεις θα υποβάλλονται στο Πρωτόκολλο του Δήμου Αγίας Παρασκευής στο ισόγειο του Δημαρχείου, από τη Δευτέρα 30 </w:t>
      </w:r>
      <w:r w:rsidRPr="005E7498">
        <w:rPr>
          <w:rFonts w:ascii="Comic Sans MS" w:eastAsia="Comic Sans MS" w:hAnsi="Comic Sans MS" w:cs="Comic Sans MS"/>
          <w:color w:val="000000" w:themeColor="text1"/>
          <w:lang w:val="en-US"/>
        </w:rPr>
        <w:t>M</w:t>
      </w:r>
      <w:proofErr w:type="spellStart"/>
      <w:r w:rsidRPr="005E7498">
        <w:rPr>
          <w:rFonts w:ascii="Comic Sans MS" w:eastAsia="Comic Sans MS" w:hAnsi="Comic Sans MS" w:cs="Comic Sans MS"/>
          <w:color w:val="000000" w:themeColor="text1"/>
        </w:rPr>
        <w:t>αΐου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</w:rPr>
        <w:t xml:space="preserve"> 2022 έως την Παρασκευή 3 Ιουνίου του 2022  από  τις 7:30 έως τις 2:30 </w:t>
      </w:r>
      <w:proofErr w:type="spellStart"/>
      <w:r w:rsidRPr="005E7498">
        <w:rPr>
          <w:rFonts w:ascii="Comic Sans MS" w:eastAsia="Comic Sans MS" w:hAnsi="Comic Sans MS" w:cs="Comic Sans MS"/>
          <w:color w:val="000000" w:themeColor="text1"/>
        </w:rPr>
        <w:t>μ.μ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</w:rPr>
        <w:t xml:space="preserve">. </w:t>
      </w: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left="720"/>
        <w:jc w:val="both"/>
        <w:rPr>
          <w:rFonts w:ascii="Comic Sans MS" w:eastAsia="Comic Sans MS" w:hAnsi="Comic Sans MS" w:cs="Comic Sans MS"/>
          <w:color w:val="000000"/>
        </w:rPr>
      </w:pPr>
      <w:r w:rsidRPr="005E7498">
        <w:rPr>
          <w:rFonts w:ascii="Comic Sans MS" w:eastAsia="Comic Sans MS" w:hAnsi="Comic Sans MS" w:cs="Comic Sans MS"/>
          <w:color w:val="000000" w:themeColor="text1"/>
        </w:rPr>
        <w:t>Οι αιτήσεις θα πρέπει να είναι  υπογεγραμμένες και να κατα</w:t>
      </w:r>
      <w:r w:rsidR="008E5994">
        <w:rPr>
          <w:rFonts w:ascii="Comic Sans MS" w:eastAsia="Comic Sans MS" w:hAnsi="Comic Sans MS" w:cs="Comic Sans MS"/>
          <w:color w:val="000000" w:themeColor="text1"/>
        </w:rPr>
        <w:t>τίθετ</w:t>
      </w:r>
      <w:r w:rsidRPr="005E7498">
        <w:rPr>
          <w:rFonts w:ascii="Comic Sans MS" w:eastAsia="Comic Sans MS" w:hAnsi="Comic Sans MS" w:cs="Comic Sans MS"/>
          <w:color w:val="000000" w:themeColor="text1"/>
        </w:rPr>
        <w:t>αι</w:t>
      </w:r>
      <w:r w:rsidR="008E5994">
        <w:rPr>
          <w:rFonts w:ascii="Comic Sans MS" w:eastAsia="Comic Sans MS" w:hAnsi="Comic Sans MS" w:cs="Comic Sans MS"/>
          <w:color w:val="000000" w:themeColor="text1"/>
        </w:rPr>
        <w:t xml:space="preserve"> </w:t>
      </w:r>
      <w:r w:rsidRPr="005E7498">
        <w:rPr>
          <w:rFonts w:ascii="Comic Sans MS" w:eastAsia="Comic Sans MS" w:hAnsi="Comic Sans MS" w:cs="Comic Sans MS"/>
          <w:color w:val="000000" w:themeColor="text1"/>
        </w:rPr>
        <w:t xml:space="preserve"> μαζί με όλα τα  απαιτούμενα   δικαιολογητικά. </w:t>
      </w:r>
      <w:r w:rsidR="00390FCA" w:rsidRPr="00390FCA">
        <w:rPr>
          <w:rFonts w:ascii="Comic Sans MS" w:eastAsia="Comic Sans MS" w:hAnsi="Comic Sans MS" w:cs="Comic Sans MS"/>
          <w:color w:val="000000" w:themeColor="text1"/>
        </w:rPr>
        <w:t>(</w:t>
      </w:r>
      <w:r w:rsidRPr="005E7498">
        <w:rPr>
          <w:rFonts w:ascii="Comic Sans MS" w:eastAsia="Comic Sans MS" w:hAnsi="Comic Sans MS" w:cs="Comic Sans MS"/>
          <w:color w:val="000000" w:themeColor="text1"/>
        </w:rPr>
        <w:t xml:space="preserve">Για τα αδέλφια,  θα </w:t>
      </w:r>
      <w:r w:rsidR="008E5994" w:rsidRPr="005E7498">
        <w:rPr>
          <w:rFonts w:ascii="Comic Sans MS" w:eastAsia="Comic Sans MS" w:hAnsi="Comic Sans MS" w:cs="Comic Sans MS"/>
          <w:color w:val="000000" w:themeColor="text1"/>
        </w:rPr>
        <w:t>κατα</w:t>
      </w:r>
      <w:r w:rsidR="008E5994">
        <w:rPr>
          <w:rFonts w:ascii="Comic Sans MS" w:eastAsia="Comic Sans MS" w:hAnsi="Comic Sans MS" w:cs="Comic Sans MS"/>
          <w:color w:val="000000" w:themeColor="text1"/>
        </w:rPr>
        <w:t>τίθετ</w:t>
      </w:r>
      <w:r w:rsidR="008E5994" w:rsidRPr="005E7498">
        <w:rPr>
          <w:rFonts w:ascii="Comic Sans MS" w:eastAsia="Comic Sans MS" w:hAnsi="Comic Sans MS" w:cs="Comic Sans MS"/>
          <w:color w:val="000000" w:themeColor="text1"/>
        </w:rPr>
        <w:t>αι</w:t>
      </w:r>
      <w:r w:rsidRPr="005E7498">
        <w:rPr>
          <w:rFonts w:ascii="Comic Sans MS" w:eastAsia="Comic Sans MS" w:hAnsi="Comic Sans MS" w:cs="Comic Sans MS"/>
          <w:color w:val="000000" w:themeColor="text1"/>
        </w:rPr>
        <w:t xml:space="preserve"> ΜΙΑ αίτηση για κάθε παιδί και </w:t>
      </w:r>
      <w:r w:rsidRPr="005E7498">
        <w:rPr>
          <w:rFonts w:ascii="Comic Sans MS" w:eastAsia="Comic Sans MS" w:hAnsi="Comic Sans MS" w:cs="Comic Sans MS"/>
          <w:color w:val="000000" w:themeColor="text1"/>
          <w:u w:val="single"/>
        </w:rPr>
        <w:t xml:space="preserve">μια φορά </w:t>
      </w:r>
      <w:r w:rsidRPr="005E7498">
        <w:rPr>
          <w:rFonts w:ascii="Comic Sans MS" w:eastAsia="Comic Sans MS" w:hAnsi="Comic Sans MS" w:cs="Comic Sans MS"/>
          <w:color w:val="000000" w:themeColor="text1"/>
        </w:rPr>
        <w:t>τα δικαιολογητικά</w:t>
      </w:r>
      <w:r w:rsidR="00390FCA" w:rsidRPr="00390FCA">
        <w:rPr>
          <w:rFonts w:ascii="Comic Sans MS" w:eastAsia="Comic Sans MS" w:hAnsi="Comic Sans MS" w:cs="Comic Sans MS"/>
          <w:color w:val="000000" w:themeColor="text1"/>
        </w:rPr>
        <w:t>)</w:t>
      </w:r>
      <w:r w:rsidRPr="005E7498">
        <w:rPr>
          <w:rFonts w:ascii="Comic Sans MS" w:eastAsia="Comic Sans MS" w:hAnsi="Comic Sans MS" w:cs="Comic Sans MS"/>
          <w:color w:val="000000" w:themeColor="text1"/>
        </w:rPr>
        <w:t xml:space="preserve">   </w:t>
      </w: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left="720"/>
        <w:jc w:val="both"/>
        <w:rPr>
          <w:rFonts w:ascii="Comic Sans MS" w:eastAsia="Comic Sans MS" w:hAnsi="Comic Sans MS" w:cs="Comic Sans MS"/>
          <w:color w:val="000000"/>
        </w:rPr>
      </w:pPr>
      <w:r w:rsidRPr="005E7498">
        <w:rPr>
          <w:rFonts w:ascii="Comic Sans MS" w:eastAsia="Comic Sans MS" w:hAnsi="Comic Sans MS" w:cs="Comic Sans MS"/>
          <w:color w:val="000000" w:themeColor="text1"/>
        </w:rPr>
        <w:t xml:space="preserve">Σε  δεύτερο χρόνο θα ακολουθήσει ο έλεγχος των αιτήσεων από το Τμήμα  Παιδείας και θα αναρτηθούν τα αποτελέσματα στις 6 Ιουνίου 2022,  στην ιστοσελίδα του  Δήμου </w:t>
      </w:r>
      <w:r w:rsidR="002C646E">
        <w:rPr>
          <w:rFonts w:ascii="Comic Sans MS" w:eastAsia="Comic Sans MS" w:hAnsi="Comic Sans MS" w:cs="Comic Sans MS"/>
          <w:color w:val="000000" w:themeColor="text1"/>
          <w:lang w:val="en-US"/>
        </w:rPr>
        <w:fldChar w:fldCharType="begin"/>
      </w:r>
      <w:r w:rsidR="002C646E" w:rsidRPr="002C646E">
        <w:rPr>
          <w:rFonts w:ascii="Comic Sans MS" w:eastAsia="Comic Sans MS" w:hAnsi="Comic Sans MS" w:cs="Comic Sans MS"/>
          <w:color w:val="000000" w:themeColor="text1"/>
        </w:rPr>
        <w:instrText xml:space="preserve"> </w:instrText>
      </w:r>
      <w:r w:rsidR="002C646E">
        <w:rPr>
          <w:rFonts w:ascii="Comic Sans MS" w:eastAsia="Comic Sans MS" w:hAnsi="Comic Sans MS" w:cs="Comic Sans MS"/>
          <w:color w:val="000000" w:themeColor="text1"/>
          <w:lang w:val="en-US"/>
        </w:rPr>
        <w:instrText>HYPERLINK</w:instrText>
      </w:r>
      <w:r w:rsidR="002C646E" w:rsidRPr="002C646E">
        <w:rPr>
          <w:rFonts w:ascii="Comic Sans MS" w:eastAsia="Comic Sans MS" w:hAnsi="Comic Sans MS" w:cs="Comic Sans MS"/>
          <w:color w:val="000000" w:themeColor="text1"/>
        </w:rPr>
        <w:instrText xml:space="preserve"> "</w:instrText>
      </w:r>
      <w:r w:rsidR="002C646E">
        <w:rPr>
          <w:rFonts w:ascii="Comic Sans MS" w:eastAsia="Comic Sans MS" w:hAnsi="Comic Sans MS" w:cs="Comic Sans MS"/>
          <w:color w:val="000000" w:themeColor="text1"/>
          <w:lang w:val="en-US"/>
        </w:rPr>
        <w:instrText>http</w:instrText>
      </w:r>
      <w:r w:rsidR="002C646E" w:rsidRPr="002C646E">
        <w:rPr>
          <w:rFonts w:ascii="Comic Sans MS" w:eastAsia="Comic Sans MS" w:hAnsi="Comic Sans MS" w:cs="Comic Sans MS"/>
          <w:color w:val="000000" w:themeColor="text1"/>
        </w:rPr>
        <w:instrText>://</w:instrText>
      </w:r>
      <w:r w:rsidR="002C646E">
        <w:rPr>
          <w:rFonts w:ascii="Comic Sans MS" w:eastAsia="Comic Sans MS" w:hAnsi="Comic Sans MS" w:cs="Comic Sans MS"/>
          <w:color w:val="000000" w:themeColor="text1"/>
          <w:lang w:val="en-US"/>
        </w:rPr>
        <w:instrText>www</w:instrText>
      </w:r>
      <w:r w:rsidR="002C646E" w:rsidRPr="002C646E">
        <w:rPr>
          <w:rFonts w:ascii="Comic Sans MS" w:eastAsia="Comic Sans MS" w:hAnsi="Comic Sans MS" w:cs="Comic Sans MS"/>
          <w:color w:val="000000" w:themeColor="text1"/>
        </w:rPr>
        <w:instrText>.</w:instrText>
      </w:r>
      <w:r w:rsidR="002C646E">
        <w:rPr>
          <w:rFonts w:ascii="Comic Sans MS" w:eastAsia="Comic Sans MS" w:hAnsi="Comic Sans MS" w:cs="Comic Sans MS"/>
          <w:color w:val="000000" w:themeColor="text1"/>
          <w:lang w:val="en-US"/>
        </w:rPr>
        <w:instrText>agiaparaskevi</w:instrText>
      </w:r>
      <w:r w:rsidR="002C646E" w:rsidRPr="002C646E">
        <w:rPr>
          <w:rFonts w:ascii="Comic Sans MS" w:eastAsia="Comic Sans MS" w:hAnsi="Comic Sans MS" w:cs="Comic Sans MS"/>
          <w:color w:val="000000" w:themeColor="text1"/>
        </w:rPr>
        <w:instrText>.</w:instrText>
      </w:r>
      <w:r w:rsidR="002C646E">
        <w:rPr>
          <w:rFonts w:ascii="Comic Sans MS" w:eastAsia="Comic Sans MS" w:hAnsi="Comic Sans MS" w:cs="Comic Sans MS"/>
          <w:color w:val="000000" w:themeColor="text1"/>
          <w:lang w:val="en-US"/>
        </w:rPr>
        <w:instrText>gr</w:instrText>
      </w:r>
      <w:r w:rsidR="002C646E" w:rsidRPr="002C646E">
        <w:rPr>
          <w:rFonts w:ascii="Comic Sans MS" w:eastAsia="Comic Sans MS" w:hAnsi="Comic Sans MS" w:cs="Comic Sans MS"/>
          <w:color w:val="000000" w:themeColor="text1"/>
        </w:rPr>
        <w:instrText xml:space="preserve">" </w:instrText>
      </w:r>
      <w:r w:rsidR="002C646E">
        <w:rPr>
          <w:rFonts w:ascii="Comic Sans MS" w:eastAsia="Comic Sans MS" w:hAnsi="Comic Sans MS" w:cs="Comic Sans MS"/>
          <w:color w:val="000000" w:themeColor="text1"/>
          <w:lang w:val="en-US"/>
        </w:rPr>
        <w:fldChar w:fldCharType="separate"/>
      </w:r>
      <w:r w:rsidR="002C646E" w:rsidRPr="002D3ACF">
        <w:rPr>
          <w:rStyle w:val="-"/>
          <w:rFonts w:ascii="Comic Sans MS" w:eastAsia="Comic Sans MS" w:hAnsi="Comic Sans MS" w:cs="Comic Sans MS"/>
          <w:lang w:val="en-US"/>
        </w:rPr>
        <w:t>www</w:t>
      </w:r>
      <w:r w:rsidR="002C646E" w:rsidRPr="002C646E">
        <w:rPr>
          <w:rStyle w:val="-"/>
          <w:rFonts w:ascii="Comic Sans MS" w:eastAsia="Comic Sans MS" w:hAnsi="Comic Sans MS" w:cs="Comic Sans MS"/>
        </w:rPr>
        <w:t>.</w:t>
      </w:r>
      <w:r w:rsidR="002C646E" w:rsidRPr="002D3ACF">
        <w:rPr>
          <w:rStyle w:val="-"/>
          <w:rFonts w:ascii="Comic Sans MS" w:eastAsia="Comic Sans MS" w:hAnsi="Comic Sans MS" w:cs="Comic Sans MS"/>
          <w:lang w:val="en-US"/>
        </w:rPr>
        <w:t>agiaparaskevi</w:t>
      </w:r>
      <w:r w:rsidR="002C646E" w:rsidRPr="002C646E">
        <w:rPr>
          <w:rStyle w:val="-"/>
          <w:rFonts w:ascii="Comic Sans MS" w:eastAsia="Comic Sans MS" w:hAnsi="Comic Sans MS" w:cs="Comic Sans MS"/>
        </w:rPr>
        <w:t>.</w:t>
      </w:r>
      <w:r w:rsidR="002C646E" w:rsidRPr="002D3ACF">
        <w:rPr>
          <w:rStyle w:val="-"/>
          <w:rFonts w:ascii="Comic Sans MS" w:eastAsia="Comic Sans MS" w:hAnsi="Comic Sans MS" w:cs="Comic Sans MS"/>
          <w:lang w:val="en-US"/>
        </w:rPr>
        <w:t>gr</w:t>
      </w:r>
      <w:r w:rsidR="002C646E">
        <w:rPr>
          <w:rFonts w:ascii="Comic Sans MS" w:eastAsia="Comic Sans MS" w:hAnsi="Comic Sans MS" w:cs="Comic Sans MS"/>
          <w:color w:val="000000" w:themeColor="text1"/>
          <w:lang w:val="en-US"/>
        </w:rPr>
        <w:fldChar w:fldCharType="end"/>
      </w:r>
      <w:r w:rsidR="002C646E" w:rsidRPr="002C646E">
        <w:rPr>
          <w:rFonts w:ascii="Comic Sans MS" w:eastAsia="Comic Sans MS" w:hAnsi="Comic Sans MS" w:cs="Comic Sans MS"/>
          <w:color w:val="000000" w:themeColor="text1"/>
        </w:rPr>
        <w:t xml:space="preserve"> </w:t>
      </w:r>
      <w:r w:rsidRPr="005E7498">
        <w:rPr>
          <w:rFonts w:ascii="Comic Sans MS" w:eastAsia="Comic Sans MS" w:hAnsi="Comic Sans MS" w:cs="Comic Sans MS"/>
          <w:color w:val="000000" w:themeColor="text1"/>
        </w:rPr>
        <w:t>με τα αρχικά του ονόματ</w:t>
      </w:r>
      <w:r w:rsidR="00CC1041">
        <w:rPr>
          <w:rFonts w:ascii="Comic Sans MS" w:eastAsia="Comic Sans MS" w:hAnsi="Comic Sans MS" w:cs="Comic Sans MS"/>
          <w:color w:val="000000" w:themeColor="text1"/>
        </w:rPr>
        <w:t>ο</w:t>
      </w:r>
      <w:r w:rsidRPr="005E7498">
        <w:rPr>
          <w:rFonts w:ascii="Comic Sans MS" w:eastAsia="Comic Sans MS" w:hAnsi="Comic Sans MS" w:cs="Comic Sans MS"/>
          <w:color w:val="000000" w:themeColor="text1"/>
        </w:rPr>
        <w:t>ς του παιδιού,  τον αριθμό πρωτοκόλλου, την  κατασκήνωση, την περίοδο και το χρηματικό ποσό που θα πρέπει να καταβάλει η οικογένεια στην κατασκήνωση.</w:t>
      </w: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left="720"/>
        <w:jc w:val="both"/>
        <w:rPr>
          <w:rFonts w:ascii="Comic Sans MS" w:eastAsia="Comic Sans MS" w:hAnsi="Comic Sans MS" w:cs="Comic Sans MS"/>
          <w:b/>
          <w:color w:val="000000"/>
        </w:rPr>
      </w:pPr>
      <w:r w:rsidRPr="005E7498">
        <w:rPr>
          <w:rFonts w:ascii="Comic Sans MS" w:eastAsia="Comic Sans MS" w:hAnsi="Comic Sans MS" w:cs="Comic Sans MS"/>
          <w:b/>
          <w:color w:val="000000" w:themeColor="text1"/>
        </w:rPr>
        <w:t>Στην επιλογή των παιδιών θα τηρηθεί αυστηρά  σειρά προτεραιότητας βάσει αριθμού πρωτοκόλλου.</w:t>
      </w:r>
    </w:p>
    <w:p w:rsidR="000D2AB2" w:rsidRPr="005E7498" w:rsidRDefault="000D2A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left="720"/>
        <w:jc w:val="both"/>
        <w:rPr>
          <w:rFonts w:ascii="Comic Sans MS" w:eastAsia="Comic Sans MS" w:hAnsi="Comic Sans MS" w:cs="Comic Sans MS"/>
          <w:b/>
          <w:color w:val="000000"/>
        </w:rPr>
      </w:pP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jc w:val="both"/>
        <w:rPr>
          <w:rFonts w:ascii="Comic Sans MS" w:eastAsia="Comic Sans MS" w:hAnsi="Comic Sans MS" w:cs="Comic Sans MS"/>
          <w:b/>
          <w:color w:val="000000"/>
          <w:sz w:val="24"/>
        </w:rPr>
      </w:pPr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</w:rPr>
        <w:t>Σημειώνεται ότι κάθε παιδί θα συμμετέχει σε μία μόνο κατασκήνωση και για μία κατασκηνωτική περίοδο. Εφόσον εγκριθεί η συμμετοχή του παιδιού και κατά την άφιξή του στην κατασκήνωση, θα πρέπει να προσκομίσει βεβαίωση από τον παιδίατρο για τον πλήρη εμβολιασμό του</w:t>
      </w:r>
      <w:r w:rsidR="008E5994">
        <w:rPr>
          <w:rFonts w:ascii="Comic Sans MS" w:eastAsia="Comic Sans MS" w:hAnsi="Comic Sans MS" w:cs="Comic Sans MS"/>
          <w:b/>
          <w:color w:val="000000" w:themeColor="text1"/>
          <w:sz w:val="24"/>
        </w:rPr>
        <w:t xml:space="preserve">. Επίσης βεβαίωση </w:t>
      </w:r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</w:rPr>
        <w:t xml:space="preserve">ότι δεν πάσχει από </w:t>
      </w:r>
      <w:r w:rsidR="008E5994">
        <w:rPr>
          <w:rFonts w:ascii="Comic Sans MS" w:eastAsia="Comic Sans MS" w:hAnsi="Comic Sans MS" w:cs="Comic Sans MS"/>
          <w:b/>
          <w:color w:val="000000" w:themeColor="text1"/>
          <w:sz w:val="24"/>
        </w:rPr>
        <w:t>κάποιο</w:t>
      </w:r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</w:rPr>
        <w:t xml:space="preserve"> ν</w:t>
      </w:r>
      <w:r w:rsidR="008E5994">
        <w:rPr>
          <w:rFonts w:ascii="Comic Sans MS" w:eastAsia="Comic Sans MS" w:hAnsi="Comic Sans MS" w:cs="Comic Sans MS"/>
          <w:b/>
          <w:color w:val="000000" w:themeColor="text1"/>
          <w:sz w:val="24"/>
        </w:rPr>
        <w:t>όση</w:t>
      </w:r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</w:rPr>
        <w:t>μα και εάν πάσχει από κάποιο νόσημα</w:t>
      </w:r>
      <w:r w:rsidR="007B4644">
        <w:rPr>
          <w:rFonts w:ascii="Comic Sans MS" w:eastAsia="Comic Sans MS" w:hAnsi="Comic Sans MS" w:cs="Comic Sans MS"/>
          <w:b/>
          <w:color w:val="000000" w:themeColor="text1"/>
          <w:sz w:val="24"/>
        </w:rPr>
        <w:t>,</w:t>
      </w:r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</w:rPr>
        <w:t xml:space="preserve"> του επιτρέπει να συμμετ</w:t>
      </w:r>
      <w:r w:rsidR="008E5994">
        <w:rPr>
          <w:rFonts w:ascii="Comic Sans MS" w:eastAsia="Comic Sans MS" w:hAnsi="Comic Sans MS" w:cs="Comic Sans MS"/>
          <w:b/>
          <w:color w:val="000000" w:themeColor="text1"/>
          <w:sz w:val="24"/>
        </w:rPr>
        <w:t>άσ</w:t>
      </w:r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</w:rPr>
        <w:t>χει</w:t>
      </w:r>
      <w:r w:rsidR="008E5994">
        <w:rPr>
          <w:rFonts w:ascii="Comic Sans MS" w:eastAsia="Comic Sans MS" w:hAnsi="Comic Sans MS" w:cs="Comic Sans MS"/>
          <w:b/>
          <w:color w:val="000000" w:themeColor="text1"/>
          <w:sz w:val="24"/>
        </w:rPr>
        <w:t xml:space="preserve"> </w:t>
      </w:r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</w:rPr>
        <w:t xml:space="preserve">στο πρόγραμμα των κατασκηνώσεων. </w:t>
      </w:r>
    </w:p>
    <w:p w:rsidR="000D2AB2" w:rsidRPr="005E7498" w:rsidRDefault="000D2A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57" w:lineRule="atLeast"/>
        <w:rPr>
          <w:rFonts w:ascii="Comic Sans MS" w:eastAsia="Comic Sans MS" w:hAnsi="Comic Sans MS" w:cs="Comic Sans MS"/>
          <w:color w:val="000000"/>
        </w:rPr>
      </w:pP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57" w:lineRule="atLeast"/>
        <w:rPr>
          <w:rFonts w:ascii="Comic Sans MS" w:eastAsia="Comic Sans MS" w:hAnsi="Comic Sans MS" w:cs="Comic Sans MS"/>
          <w:b/>
          <w:color w:val="000000" w:themeColor="text1"/>
        </w:rPr>
      </w:pPr>
      <w:r w:rsidRPr="005E7498">
        <w:rPr>
          <w:rFonts w:ascii="Comic Sans MS" w:eastAsia="Comic Sans MS" w:hAnsi="Comic Sans MS" w:cs="Comic Sans MS"/>
          <w:b/>
          <w:color w:val="000000" w:themeColor="text1"/>
        </w:rPr>
        <w:t>*Για την έκδοση Πιστοποιητικού Οικογενειακής κατάστασης μπορείτε και ηλεκτρονικά να το εκτυπώσετε ακολουθώντας τα παρακάτω βήματα:</w:t>
      </w:r>
    </w:p>
    <w:p w:rsidR="000D2AB2" w:rsidRPr="005E7498" w:rsidRDefault="000D2A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57" w:lineRule="atLeast"/>
        <w:rPr>
          <w:rFonts w:ascii="Comic Sans MS" w:eastAsia="Comic Sans MS" w:hAnsi="Comic Sans MS" w:cs="Comic Sans MS"/>
          <w:color w:val="000000"/>
        </w:rPr>
      </w:pPr>
    </w:p>
    <w:p w:rsidR="000D2AB2" w:rsidRPr="005E7498" w:rsidRDefault="000D2A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57" w:lineRule="atLeast"/>
        <w:rPr>
          <w:rFonts w:ascii="Comic Sans MS" w:eastAsia="Comic Sans MS" w:hAnsi="Comic Sans MS" w:cs="Comic Sans MS"/>
          <w:color w:val="000000"/>
        </w:rPr>
      </w:pP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jc w:val="both"/>
        <w:rPr>
          <w:rFonts w:ascii="Comic Sans MS" w:eastAsia="Comic Sans MS" w:hAnsi="Comic Sans MS" w:cs="Comic Sans MS"/>
          <w:color w:val="000000"/>
        </w:rPr>
      </w:pPr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  <w:u w:val="single"/>
        </w:rPr>
        <w:t xml:space="preserve">ΒΕΒΑΙΩΣΗ ΟΙΚΟΓΕΝΕΙΑΚΗΣ ΚΑΤΑΣΤΑΣΗΣ ΜΕΣΩ </w:t>
      </w:r>
      <w:proofErr w:type="spellStart"/>
      <w:r w:rsidRPr="005E7498">
        <w:rPr>
          <w:rFonts w:ascii="Comic Sans MS" w:eastAsia="Comic Sans MS" w:hAnsi="Comic Sans MS" w:cs="Comic Sans MS"/>
          <w:b/>
          <w:color w:val="000000" w:themeColor="text1"/>
          <w:sz w:val="24"/>
          <w:u w:val="single"/>
        </w:rPr>
        <w:t>gov.gr</w:t>
      </w:r>
      <w:proofErr w:type="spellEnd"/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jc w:val="both"/>
        <w:rPr>
          <w:rFonts w:ascii="Comic Sans MS" w:eastAsia="Comic Sans MS" w:hAnsi="Comic Sans MS" w:cs="Comic Sans MS"/>
          <w:color w:val="000000"/>
        </w:rPr>
      </w:pPr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Στην ιστοσελίδα </w:t>
      </w:r>
      <w:hyperlink r:id="rId7" w:tooltip="http://www.ermis.gov.gr/" w:history="1">
        <w:r w:rsidRPr="005E7498">
          <w:rPr>
            <w:rStyle w:val="-"/>
            <w:rFonts w:ascii="Comic Sans MS" w:eastAsia="Comic Sans MS" w:hAnsi="Comic Sans MS" w:cs="Comic Sans MS"/>
            <w:color w:val="000000" w:themeColor="text1"/>
            <w:sz w:val="24"/>
          </w:rPr>
          <w:t>www</w:t>
        </w:r>
      </w:hyperlink>
      <w:hyperlink r:id="rId8" w:tooltip="http://www.ermis.gov.gr/" w:history="1">
        <w:r w:rsidRPr="005E7498">
          <w:rPr>
            <w:rStyle w:val="-"/>
            <w:rFonts w:ascii="Comic Sans MS" w:eastAsia="Comic Sans MS" w:hAnsi="Comic Sans MS" w:cs="Comic Sans MS"/>
            <w:color w:val="000000" w:themeColor="text1"/>
            <w:sz w:val="24"/>
          </w:rPr>
          <w:t>.</w:t>
        </w:r>
      </w:hyperlink>
      <w:hyperlink r:id="rId9" w:tooltip="http://www.ermis.gov.gr/" w:history="1">
        <w:r w:rsidRPr="005E7498">
          <w:rPr>
            <w:rStyle w:val="-"/>
            <w:rFonts w:ascii="Comic Sans MS" w:eastAsia="Comic Sans MS" w:hAnsi="Comic Sans MS" w:cs="Comic Sans MS"/>
            <w:color w:val="000000" w:themeColor="text1"/>
            <w:sz w:val="24"/>
          </w:rPr>
          <w:t>gov</w:t>
        </w:r>
      </w:hyperlink>
      <w:hyperlink r:id="rId10" w:tooltip="http://www.ermis.gov.gr/" w:history="1">
        <w:r w:rsidRPr="005E7498">
          <w:rPr>
            <w:rStyle w:val="-"/>
            <w:rFonts w:ascii="Comic Sans MS" w:eastAsia="Comic Sans MS" w:hAnsi="Comic Sans MS" w:cs="Comic Sans MS"/>
            <w:color w:val="000000" w:themeColor="text1"/>
            <w:sz w:val="24"/>
          </w:rPr>
          <w:t>.</w:t>
        </w:r>
      </w:hyperlink>
      <w:hyperlink r:id="rId11" w:tooltip="http://www.ermis.gov.gr/" w:history="1">
        <w:r w:rsidRPr="005E7498">
          <w:rPr>
            <w:rStyle w:val="-"/>
            <w:rFonts w:ascii="Comic Sans MS" w:eastAsia="Comic Sans MS" w:hAnsi="Comic Sans MS" w:cs="Comic Sans MS"/>
            <w:color w:val="000000" w:themeColor="text1"/>
            <w:sz w:val="24"/>
          </w:rPr>
          <w:t>gr</w:t>
        </w:r>
      </w:hyperlink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 πατάω οικογένεια, επιλέγω οικογενειακή κατάσταση, κατόπιν πιστοποιητικό οικογενειακής κατάστασης, στην συνέχεια, είσοδος στην υπηρεσία, σύνδεση, και πληκτρολογώ τους κωδικούς </w:t>
      </w:r>
      <w:proofErr w:type="spellStart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taxisnet</w:t>
      </w:r>
      <w:proofErr w:type="spellEnd"/>
      <w:r w:rsidR="008E5994">
        <w:rPr>
          <w:rFonts w:ascii="Comic Sans MS" w:eastAsia="Comic Sans MS" w:hAnsi="Comic Sans MS" w:cs="Comic Sans MS"/>
          <w:color w:val="000000" w:themeColor="text1"/>
          <w:sz w:val="24"/>
        </w:rPr>
        <w:t xml:space="preserve"> </w:t>
      </w:r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(</w:t>
      </w:r>
      <w:proofErr w:type="spellStart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username</w:t>
      </w:r>
      <w:proofErr w:type="spellEnd"/>
      <w:r w:rsidR="008E5994">
        <w:rPr>
          <w:rFonts w:ascii="Comic Sans MS" w:eastAsia="Comic Sans MS" w:hAnsi="Comic Sans MS" w:cs="Comic Sans MS"/>
          <w:color w:val="000000" w:themeColor="text1"/>
          <w:sz w:val="24"/>
        </w:rPr>
        <w:t xml:space="preserve"> </w:t>
      </w:r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και </w:t>
      </w:r>
      <w:proofErr w:type="spellStart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password</w:t>
      </w:r>
      <w:proofErr w:type="spellEnd"/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) ύστερα πατάω, συνέχεια μετά επιλέγω έκδοση και μετά λήψη αρχείου και τέλος εκτύπωση.</w:t>
      </w:r>
    </w:p>
    <w:p w:rsidR="000D2AB2" w:rsidRPr="005E7498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rPr>
          <w:rFonts w:ascii="Comic Sans MS" w:eastAsia="Comic Sans MS" w:hAnsi="Comic Sans MS" w:cs="Comic Sans MS"/>
          <w:color w:val="000000"/>
          <w:sz w:val="24"/>
        </w:rPr>
      </w:pPr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>Περισσότερες πληροφορίες στα τηλέφωνα του Τμήματος Παιδείας:</w:t>
      </w:r>
    </w:p>
    <w:p w:rsidR="000D2AB2" w:rsidRDefault="0031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rPr>
          <w:rFonts w:ascii="Comic Sans MS" w:eastAsia="Comic Sans MS" w:hAnsi="Comic Sans MS" w:cs="Comic Sans MS"/>
          <w:color w:val="000000"/>
          <w:sz w:val="28"/>
        </w:rPr>
      </w:pPr>
      <w:r w:rsidRPr="005E7498">
        <w:rPr>
          <w:rFonts w:ascii="Comic Sans MS" w:eastAsia="Comic Sans MS" w:hAnsi="Comic Sans MS" w:cs="Comic Sans MS"/>
          <w:color w:val="000000" w:themeColor="text1"/>
          <w:sz w:val="24"/>
        </w:rPr>
        <w:t xml:space="preserve">                       </w:t>
      </w:r>
      <w:r w:rsidRPr="005E7498">
        <w:rPr>
          <w:rFonts w:ascii="Comic Sans MS" w:eastAsia="Comic Sans MS" w:hAnsi="Comic Sans MS" w:cs="Comic Sans MS"/>
          <w:b/>
          <w:color w:val="000000" w:themeColor="text1"/>
          <w:sz w:val="28"/>
        </w:rPr>
        <w:t>213 2004 568 &amp; 213 2004 601</w:t>
      </w:r>
      <w:r>
        <w:rPr>
          <w:rFonts w:ascii="Comic Sans MS" w:eastAsia="Comic Sans MS" w:hAnsi="Comic Sans MS" w:cs="Comic Sans MS"/>
          <w:b/>
          <w:color w:val="000000" w:themeColor="text1"/>
          <w:sz w:val="28"/>
        </w:rPr>
        <w:t xml:space="preserve"> </w:t>
      </w:r>
    </w:p>
    <w:p w:rsidR="000D2AB2" w:rsidRDefault="000D2AB2">
      <w:pPr>
        <w:rPr>
          <w:rFonts w:ascii="Comic Sans MS" w:eastAsia="Comic Sans MS" w:hAnsi="Comic Sans MS" w:cs="Comic Sans MS"/>
          <w:color w:val="000000"/>
          <w:sz w:val="24"/>
        </w:rPr>
      </w:pPr>
    </w:p>
    <w:sectPr w:rsidR="000D2AB2" w:rsidSect="000D2A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93B" w:rsidRDefault="0098693B">
      <w:pPr>
        <w:spacing w:after="0" w:line="240" w:lineRule="auto"/>
      </w:pPr>
      <w:r>
        <w:separator/>
      </w:r>
    </w:p>
  </w:endnote>
  <w:endnote w:type="continuationSeparator" w:id="0">
    <w:p w:rsidR="0098693B" w:rsidRDefault="0098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93B" w:rsidRDefault="0098693B">
      <w:pPr>
        <w:spacing w:after="0" w:line="240" w:lineRule="auto"/>
      </w:pPr>
      <w:r>
        <w:separator/>
      </w:r>
    </w:p>
  </w:footnote>
  <w:footnote w:type="continuationSeparator" w:id="0">
    <w:p w:rsidR="0098693B" w:rsidRDefault="00986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D1C"/>
    <w:multiLevelType w:val="hybridMultilevel"/>
    <w:tmpl w:val="95B0277C"/>
    <w:lvl w:ilvl="0" w:tplc="2FDA45EE">
      <w:start w:val="1"/>
      <w:numFmt w:val="decimal"/>
      <w:lvlText w:val="%1."/>
      <w:lvlJc w:val="left"/>
    </w:lvl>
    <w:lvl w:ilvl="1" w:tplc="4DA0455C">
      <w:start w:val="1"/>
      <w:numFmt w:val="lowerLetter"/>
      <w:lvlText w:val="%2."/>
      <w:lvlJc w:val="left"/>
      <w:pPr>
        <w:ind w:left="1440" w:hanging="360"/>
      </w:pPr>
    </w:lvl>
    <w:lvl w:ilvl="2" w:tplc="6E96DB58">
      <w:start w:val="1"/>
      <w:numFmt w:val="lowerRoman"/>
      <w:lvlText w:val="%3."/>
      <w:lvlJc w:val="right"/>
      <w:pPr>
        <w:ind w:left="2160" w:hanging="180"/>
      </w:pPr>
    </w:lvl>
    <w:lvl w:ilvl="3" w:tplc="6D5277D0">
      <w:start w:val="1"/>
      <w:numFmt w:val="decimal"/>
      <w:lvlText w:val="%4."/>
      <w:lvlJc w:val="left"/>
      <w:pPr>
        <w:ind w:left="2880" w:hanging="360"/>
      </w:pPr>
    </w:lvl>
    <w:lvl w:ilvl="4" w:tplc="DC88E9C4">
      <w:start w:val="1"/>
      <w:numFmt w:val="lowerLetter"/>
      <w:lvlText w:val="%5."/>
      <w:lvlJc w:val="left"/>
      <w:pPr>
        <w:ind w:left="3600" w:hanging="360"/>
      </w:pPr>
    </w:lvl>
    <w:lvl w:ilvl="5" w:tplc="8152B9EE">
      <w:start w:val="1"/>
      <w:numFmt w:val="lowerRoman"/>
      <w:lvlText w:val="%6."/>
      <w:lvlJc w:val="right"/>
      <w:pPr>
        <w:ind w:left="4320" w:hanging="180"/>
      </w:pPr>
    </w:lvl>
    <w:lvl w:ilvl="6" w:tplc="868ADA94">
      <w:start w:val="1"/>
      <w:numFmt w:val="decimal"/>
      <w:lvlText w:val="%7."/>
      <w:lvlJc w:val="left"/>
      <w:pPr>
        <w:ind w:left="5040" w:hanging="360"/>
      </w:pPr>
    </w:lvl>
    <w:lvl w:ilvl="7" w:tplc="1B84EAF2">
      <w:start w:val="1"/>
      <w:numFmt w:val="lowerLetter"/>
      <w:lvlText w:val="%8."/>
      <w:lvlJc w:val="left"/>
      <w:pPr>
        <w:ind w:left="5760" w:hanging="360"/>
      </w:pPr>
    </w:lvl>
    <w:lvl w:ilvl="8" w:tplc="EC54F62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4BBA"/>
    <w:multiLevelType w:val="hybridMultilevel"/>
    <w:tmpl w:val="E49611D8"/>
    <w:lvl w:ilvl="0" w:tplc="C6F64DEA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  <w:highlight w:val="yellow"/>
      </w:rPr>
    </w:lvl>
    <w:lvl w:ilvl="1" w:tplc="897A7AE6">
      <w:start w:val="1"/>
      <w:numFmt w:val="decimal"/>
      <w:lvlText w:val="%2."/>
      <w:lvlJc w:val="right"/>
      <w:pPr>
        <w:ind w:left="1429" w:hanging="360"/>
      </w:pPr>
    </w:lvl>
    <w:lvl w:ilvl="2" w:tplc="62D60570">
      <w:start w:val="1"/>
      <w:numFmt w:val="decimal"/>
      <w:lvlText w:val="%3."/>
      <w:lvlJc w:val="right"/>
      <w:pPr>
        <w:ind w:left="2149" w:hanging="180"/>
      </w:pPr>
    </w:lvl>
    <w:lvl w:ilvl="3" w:tplc="0D48F07A">
      <w:start w:val="1"/>
      <w:numFmt w:val="decimal"/>
      <w:lvlText w:val="%4."/>
      <w:lvlJc w:val="right"/>
      <w:pPr>
        <w:ind w:left="2869" w:hanging="360"/>
      </w:pPr>
    </w:lvl>
    <w:lvl w:ilvl="4" w:tplc="13089B26">
      <w:start w:val="1"/>
      <w:numFmt w:val="decimal"/>
      <w:lvlText w:val="%5."/>
      <w:lvlJc w:val="right"/>
      <w:pPr>
        <w:ind w:left="3589" w:hanging="360"/>
      </w:pPr>
    </w:lvl>
    <w:lvl w:ilvl="5" w:tplc="75E2C12C">
      <w:start w:val="1"/>
      <w:numFmt w:val="decimal"/>
      <w:lvlText w:val="%6."/>
      <w:lvlJc w:val="right"/>
      <w:pPr>
        <w:ind w:left="4309" w:hanging="180"/>
      </w:pPr>
    </w:lvl>
    <w:lvl w:ilvl="6" w:tplc="37D67B34">
      <w:start w:val="1"/>
      <w:numFmt w:val="decimal"/>
      <w:lvlText w:val="%7."/>
      <w:lvlJc w:val="right"/>
      <w:pPr>
        <w:ind w:left="5029" w:hanging="360"/>
      </w:pPr>
    </w:lvl>
    <w:lvl w:ilvl="7" w:tplc="D9902D24">
      <w:start w:val="1"/>
      <w:numFmt w:val="decimal"/>
      <w:lvlText w:val="%8."/>
      <w:lvlJc w:val="right"/>
      <w:pPr>
        <w:ind w:left="5749" w:hanging="360"/>
      </w:pPr>
    </w:lvl>
    <w:lvl w:ilvl="8" w:tplc="1CBA7510">
      <w:start w:val="1"/>
      <w:numFmt w:val="decimal"/>
      <w:lvlText w:val="%9."/>
      <w:lvlJc w:val="right"/>
      <w:pPr>
        <w:ind w:left="6469" w:hanging="180"/>
      </w:pPr>
    </w:lvl>
  </w:abstractNum>
  <w:abstractNum w:abstractNumId="2">
    <w:nsid w:val="37957E8D"/>
    <w:multiLevelType w:val="hybridMultilevel"/>
    <w:tmpl w:val="5EA8CDCE"/>
    <w:lvl w:ilvl="0" w:tplc="D5EA1AC8">
      <w:start w:val="1"/>
      <w:numFmt w:val="decimal"/>
      <w:lvlText w:val="%1."/>
      <w:lvlJc w:val="left"/>
    </w:lvl>
    <w:lvl w:ilvl="1" w:tplc="F2541FA2">
      <w:start w:val="1"/>
      <w:numFmt w:val="lowerLetter"/>
      <w:lvlText w:val="%2."/>
      <w:lvlJc w:val="left"/>
      <w:pPr>
        <w:ind w:left="1440" w:hanging="360"/>
      </w:pPr>
    </w:lvl>
    <w:lvl w:ilvl="2" w:tplc="DD5C9506">
      <w:start w:val="1"/>
      <w:numFmt w:val="lowerRoman"/>
      <w:lvlText w:val="%3."/>
      <w:lvlJc w:val="right"/>
      <w:pPr>
        <w:ind w:left="2160" w:hanging="180"/>
      </w:pPr>
    </w:lvl>
    <w:lvl w:ilvl="3" w:tplc="9CD4FECA">
      <w:start w:val="1"/>
      <w:numFmt w:val="decimal"/>
      <w:lvlText w:val="%4."/>
      <w:lvlJc w:val="left"/>
      <w:pPr>
        <w:ind w:left="2880" w:hanging="360"/>
      </w:pPr>
    </w:lvl>
    <w:lvl w:ilvl="4" w:tplc="1EEA54BE">
      <w:start w:val="1"/>
      <w:numFmt w:val="lowerLetter"/>
      <w:lvlText w:val="%5."/>
      <w:lvlJc w:val="left"/>
      <w:pPr>
        <w:ind w:left="3600" w:hanging="360"/>
      </w:pPr>
    </w:lvl>
    <w:lvl w:ilvl="5" w:tplc="7000344A">
      <w:start w:val="1"/>
      <w:numFmt w:val="lowerRoman"/>
      <w:lvlText w:val="%6."/>
      <w:lvlJc w:val="right"/>
      <w:pPr>
        <w:ind w:left="4320" w:hanging="180"/>
      </w:pPr>
    </w:lvl>
    <w:lvl w:ilvl="6" w:tplc="45F667F6">
      <w:start w:val="1"/>
      <w:numFmt w:val="decimal"/>
      <w:lvlText w:val="%7."/>
      <w:lvlJc w:val="left"/>
      <w:pPr>
        <w:ind w:left="5040" w:hanging="360"/>
      </w:pPr>
    </w:lvl>
    <w:lvl w:ilvl="7" w:tplc="C534FD3C">
      <w:start w:val="1"/>
      <w:numFmt w:val="lowerLetter"/>
      <w:lvlText w:val="%8."/>
      <w:lvlJc w:val="left"/>
      <w:pPr>
        <w:ind w:left="5760" w:hanging="360"/>
      </w:pPr>
    </w:lvl>
    <w:lvl w:ilvl="8" w:tplc="AFB43B2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A2178"/>
    <w:multiLevelType w:val="hybridMultilevel"/>
    <w:tmpl w:val="5A34F856"/>
    <w:lvl w:ilvl="0" w:tplc="7D6628CA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  <w:highlight w:val="yellow"/>
      </w:rPr>
    </w:lvl>
    <w:lvl w:ilvl="1" w:tplc="311C7C66">
      <w:start w:val="1"/>
      <w:numFmt w:val="decimal"/>
      <w:lvlText w:val="%2."/>
      <w:lvlJc w:val="right"/>
      <w:pPr>
        <w:ind w:left="1429" w:hanging="360"/>
      </w:pPr>
    </w:lvl>
    <w:lvl w:ilvl="2" w:tplc="F0D0E72C">
      <w:start w:val="1"/>
      <w:numFmt w:val="decimal"/>
      <w:lvlText w:val="%3."/>
      <w:lvlJc w:val="right"/>
      <w:pPr>
        <w:ind w:left="2149" w:hanging="180"/>
      </w:pPr>
    </w:lvl>
    <w:lvl w:ilvl="3" w:tplc="FF248C4E">
      <w:start w:val="1"/>
      <w:numFmt w:val="decimal"/>
      <w:lvlText w:val="%4."/>
      <w:lvlJc w:val="right"/>
      <w:pPr>
        <w:ind w:left="2869" w:hanging="360"/>
      </w:pPr>
    </w:lvl>
    <w:lvl w:ilvl="4" w:tplc="2A70595E">
      <w:start w:val="1"/>
      <w:numFmt w:val="decimal"/>
      <w:lvlText w:val="%5."/>
      <w:lvlJc w:val="right"/>
      <w:pPr>
        <w:ind w:left="3589" w:hanging="360"/>
      </w:pPr>
    </w:lvl>
    <w:lvl w:ilvl="5" w:tplc="F66A03D2">
      <w:start w:val="1"/>
      <w:numFmt w:val="decimal"/>
      <w:lvlText w:val="%6."/>
      <w:lvlJc w:val="right"/>
      <w:pPr>
        <w:ind w:left="4309" w:hanging="180"/>
      </w:pPr>
    </w:lvl>
    <w:lvl w:ilvl="6" w:tplc="F448F628">
      <w:start w:val="1"/>
      <w:numFmt w:val="decimal"/>
      <w:lvlText w:val="%7."/>
      <w:lvlJc w:val="right"/>
      <w:pPr>
        <w:ind w:left="5029" w:hanging="360"/>
      </w:pPr>
    </w:lvl>
    <w:lvl w:ilvl="7" w:tplc="F9EEC09A">
      <w:start w:val="1"/>
      <w:numFmt w:val="decimal"/>
      <w:lvlText w:val="%8."/>
      <w:lvlJc w:val="right"/>
      <w:pPr>
        <w:ind w:left="5749" w:hanging="360"/>
      </w:pPr>
    </w:lvl>
    <w:lvl w:ilvl="8" w:tplc="713C9B6C">
      <w:start w:val="1"/>
      <w:numFmt w:val="decimal"/>
      <w:lvlText w:val="%9."/>
      <w:lvlJc w:val="right"/>
      <w:pPr>
        <w:ind w:left="6469" w:hanging="180"/>
      </w:pPr>
    </w:lvl>
  </w:abstractNum>
  <w:abstractNum w:abstractNumId="4">
    <w:nsid w:val="43C6336F"/>
    <w:multiLevelType w:val="hybridMultilevel"/>
    <w:tmpl w:val="D982E696"/>
    <w:lvl w:ilvl="0" w:tplc="B81807F8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  <w:highlight w:val="yellow"/>
      </w:rPr>
    </w:lvl>
    <w:lvl w:ilvl="1" w:tplc="FE42CDF2">
      <w:start w:val="1"/>
      <w:numFmt w:val="decimal"/>
      <w:lvlText w:val="%2."/>
      <w:lvlJc w:val="right"/>
      <w:pPr>
        <w:ind w:left="1429" w:hanging="360"/>
      </w:pPr>
    </w:lvl>
    <w:lvl w:ilvl="2" w:tplc="59A43C04">
      <w:start w:val="1"/>
      <w:numFmt w:val="decimal"/>
      <w:lvlText w:val="%3."/>
      <w:lvlJc w:val="right"/>
      <w:pPr>
        <w:ind w:left="2149" w:hanging="180"/>
      </w:pPr>
    </w:lvl>
    <w:lvl w:ilvl="3" w:tplc="C4162660">
      <w:start w:val="1"/>
      <w:numFmt w:val="decimal"/>
      <w:lvlText w:val="%4."/>
      <w:lvlJc w:val="right"/>
      <w:pPr>
        <w:ind w:left="2869" w:hanging="360"/>
      </w:pPr>
    </w:lvl>
    <w:lvl w:ilvl="4" w:tplc="96CA5248">
      <w:start w:val="1"/>
      <w:numFmt w:val="decimal"/>
      <w:lvlText w:val="%5."/>
      <w:lvlJc w:val="right"/>
      <w:pPr>
        <w:ind w:left="3589" w:hanging="360"/>
      </w:pPr>
    </w:lvl>
    <w:lvl w:ilvl="5" w:tplc="2BFCEF12">
      <w:start w:val="1"/>
      <w:numFmt w:val="decimal"/>
      <w:lvlText w:val="%6."/>
      <w:lvlJc w:val="right"/>
      <w:pPr>
        <w:ind w:left="4309" w:hanging="180"/>
      </w:pPr>
    </w:lvl>
    <w:lvl w:ilvl="6" w:tplc="3D8A4EDC">
      <w:start w:val="1"/>
      <w:numFmt w:val="decimal"/>
      <w:lvlText w:val="%7."/>
      <w:lvlJc w:val="right"/>
      <w:pPr>
        <w:ind w:left="5029" w:hanging="360"/>
      </w:pPr>
    </w:lvl>
    <w:lvl w:ilvl="7" w:tplc="E4E27412">
      <w:start w:val="1"/>
      <w:numFmt w:val="decimal"/>
      <w:lvlText w:val="%8."/>
      <w:lvlJc w:val="right"/>
      <w:pPr>
        <w:ind w:left="5749" w:hanging="360"/>
      </w:pPr>
    </w:lvl>
    <w:lvl w:ilvl="8" w:tplc="55A2A8E6">
      <w:start w:val="1"/>
      <w:numFmt w:val="decimal"/>
      <w:lvlText w:val="%9."/>
      <w:lvlJc w:val="right"/>
      <w:pPr>
        <w:ind w:left="6469" w:hanging="180"/>
      </w:pPr>
    </w:lvl>
  </w:abstractNum>
  <w:abstractNum w:abstractNumId="5">
    <w:nsid w:val="5C450D10"/>
    <w:multiLevelType w:val="hybridMultilevel"/>
    <w:tmpl w:val="83E4400E"/>
    <w:lvl w:ilvl="0" w:tplc="D1E8287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EDAB2C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E292B2E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B21EA3C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6DC60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A22E65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BB1CAA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AAC3F2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31B8C93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6">
    <w:nsid w:val="5D960EF3"/>
    <w:multiLevelType w:val="hybridMultilevel"/>
    <w:tmpl w:val="766801B4"/>
    <w:lvl w:ilvl="0" w:tplc="BDA019FE">
      <w:start w:val="1"/>
      <w:numFmt w:val="decimal"/>
      <w:lvlText w:val="%1."/>
      <w:lvlJc w:val="left"/>
    </w:lvl>
    <w:lvl w:ilvl="1" w:tplc="6E46E1A0">
      <w:start w:val="1"/>
      <w:numFmt w:val="lowerLetter"/>
      <w:lvlText w:val="%2."/>
      <w:lvlJc w:val="left"/>
      <w:pPr>
        <w:ind w:left="1440" w:hanging="360"/>
      </w:pPr>
    </w:lvl>
    <w:lvl w:ilvl="2" w:tplc="6D34F702">
      <w:start w:val="1"/>
      <w:numFmt w:val="lowerRoman"/>
      <w:lvlText w:val="%3."/>
      <w:lvlJc w:val="right"/>
      <w:pPr>
        <w:ind w:left="2160" w:hanging="180"/>
      </w:pPr>
    </w:lvl>
    <w:lvl w:ilvl="3" w:tplc="9D0ECCD2">
      <w:start w:val="1"/>
      <w:numFmt w:val="decimal"/>
      <w:lvlText w:val="%4."/>
      <w:lvlJc w:val="left"/>
      <w:pPr>
        <w:ind w:left="2880" w:hanging="360"/>
      </w:pPr>
    </w:lvl>
    <w:lvl w:ilvl="4" w:tplc="2700929E">
      <w:start w:val="1"/>
      <w:numFmt w:val="lowerLetter"/>
      <w:lvlText w:val="%5."/>
      <w:lvlJc w:val="left"/>
      <w:pPr>
        <w:ind w:left="3600" w:hanging="360"/>
      </w:pPr>
    </w:lvl>
    <w:lvl w:ilvl="5" w:tplc="215296E0">
      <w:start w:val="1"/>
      <w:numFmt w:val="lowerRoman"/>
      <w:lvlText w:val="%6."/>
      <w:lvlJc w:val="right"/>
      <w:pPr>
        <w:ind w:left="4320" w:hanging="180"/>
      </w:pPr>
    </w:lvl>
    <w:lvl w:ilvl="6" w:tplc="AF0E5B32">
      <w:start w:val="1"/>
      <w:numFmt w:val="decimal"/>
      <w:lvlText w:val="%7."/>
      <w:lvlJc w:val="left"/>
      <w:pPr>
        <w:ind w:left="5040" w:hanging="360"/>
      </w:pPr>
    </w:lvl>
    <w:lvl w:ilvl="7" w:tplc="E318C8A4">
      <w:start w:val="1"/>
      <w:numFmt w:val="lowerLetter"/>
      <w:lvlText w:val="%8."/>
      <w:lvlJc w:val="left"/>
      <w:pPr>
        <w:ind w:left="5760" w:hanging="360"/>
      </w:pPr>
    </w:lvl>
    <w:lvl w:ilvl="8" w:tplc="D87A43D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E3BE6"/>
    <w:multiLevelType w:val="hybridMultilevel"/>
    <w:tmpl w:val="330CB754"/>
    <w:lvl w:ilvl="0" w:tplc="85E2B358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  <w:highlight w:val="yellow"/>
      </w:rPr>
    </w:lvl>
    <w:lvl w:ilvl="1" w:tplc="B3D227C8">
      <w:start w:val="1"/>
      <w:numFmt w:val="decimal"/>
      <w:lvlText w:val="%2."/>
      <w:lvlJc w:val="right"/>
      <w:pPr>
        <w:ind w:left="1429" w:hanging="360"/>
      </w:pPr>
    </w:lvl>
    <w:lvl w:ilvl="2" w:tplc="7A70758E">
      <w:start w:val="1"/>
      <w:numFmt w:val="decimal"/>
      <w:lvlText w:val="%3."/>
      <w:lvlJc w:val="right"/>
      <w:pPr>
        <w:ind w:left="2149" w:hanging="180"/>
      </w:pPr>
    </w:lvl>
    <w:lvl w:ilvl="3" w:tplc="34305EBE">
      <w:start w:val="1"/>
      <w:numFmt w:val="decimal"/>
      <w:lvlText w:val="%4."/>
      <w:lvlJc w:val="right"/>
      <w:pPr>
        <w:ind w:left="2869" w:hanging="360"/>
      </w:pPr>
    </w:lvl>
    <w:lvl w:ilvl="4" w:tplc="26D29B58">
      <w:start w:val="1"/>
      <w:numFmt w:val="decimal"/>
      <w:lvlText w:val="%5."/>
      <w:lvlJc w:val="right"/>
      <w:pPr>
        <w:ind w:left="3589" w:hanging="360"/>
      </w:pPr>
    </w:lvl>
    <w:lvl w:ilvl="5" w:tplc="230A9C56">
      <w:start w:val="1"/>
      <w:numFmt w:val="decimal"/>
      <w:lvlText w:val="%6."/>
      <w:lvlJc w:val="right"/>
      <w:pPr>
        <w:ind w:left="4309" w:hanging="180"/>
      </w:pPr>
    </w:lvl>
    <w:lvl w:ilvl="6" w:tplc="33325088">
      <w:start w:val="1"/>
      <w:numFmt w:val="decimal"/>
      <w:lvlText w:val="%7."/>
      <w:lvlJc w:val="right"/>
      <w:pPr>
        <w:ind w:left="5029" w:hanging="360"/>
      </w:pPr>
    </w:lvl>
    <w:lvl w:ilvl="7" w:tplc="DA769806">
      <w:start w:val="1"/>
      <w:numFmt w:val="decimal"/>
      <w:lvlText w:val="%8."/>
      <w:lvlJc w:val="right"/>
      <w:pPr>
        <w:ind w:left="5749" w:hanging="360"/>
      </w:pPr>
    </w:lvl>
    <w:lvl w:ilvl="8" w:tplc="B5921810">
      <w:start w:val="1"/>
      <w:numFmt w:val="decimal"/>
      <w:lvlText w:val="%9."/>
      <w:lvlJc w:val="right"/>
      <w:pPr>
        <w:ind w:left="6469" w:hanging="180"/>
      </w:pPr>
    </w:lvl>
  </w:abstractNum>
  <w:abstractNum w:abstractNumId="8">
    <w:nsid w:val="7F5E7F30"/>
    <w:multiLevelType w:val="hybridMultilevel"/>
    <w:tmpl w:val="4FA27316"/>
    <w:lvl w:ilvl="0" w:tplc="82AA2A4C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  <w:highlight w:val="yellow"/>
      </w:rPr>
    </w:lvl>
    <w:lvl w:ilvl="1" w:tplc="22F6A70C">
      <w:start w:val="1"/>
      <w:numFmt w:val="decimal"/>
      <w:lvlText w:val="%2."/>
      <w:lvlJc w:val="right"/>
      <w:pPr>
        <w:ind w:left="1429" w:hanging="360"/>
      </w:pPr>
    </w:lvl>
    <w:lvl w:ilvl="2" w:tplc="2960B6BA">
      <w:start w:val="1"/>
      <w:numFmt w:val="decimal"/>
      <w:lvlText w:val="%3."/>
      <w:lvlJc w:val="right"/>
      <w:pPr>
        <w:ind w:left="2149" w:hanging="180"/>
      </w:pPr>
    </w:lvl>
    <w:lvl w:ilvl="3" w:tplc="A2DE8CDC">
      <w:start w:val="1"/>
      <w:numFmt w:val="decimal"/>
      <w:lvlText w:val="%4."/>
      <w:lvlJc w:val="right"/>
      <w:pPr>
        <w:ind w:left="2869" w:hanging="360"/>
      </w:pPr>
    </w:lvl>
    <w:lvl w:ilvl="4" w:tplc="610A1D78">
      <w:start w:val="1"/>
      <w:numFmt w:val="decimal"/>
      <w:lvlText w:val="%5."/>
      <w:lvlJc w:val="right"/>
      <w:pPr>
        <w:ind w:left="3589" w:hanging="360"/>
      </w:pPr>
    </w:lvl>
    <w:lvl w:ilvl="5" w:tplc="C57CA32A">
      <w:start w:val="1"/>
      <w:numFmt w:val="decimal"/>
      <w:lvlText w:val="%6."/>
      <w:lvlJc w:val="right"/>
      <w:pPr>
        <w:ind w:left="4309" w:hanging="180"/>
      </w:pPr>
    </w:lvl>
    <w:lvl w:ilvl="6" w:tplc="F5043FDC">
      <w:start w:val="1"/>
      <w:numFmt w:val="decimal"/>
      <w:lvlText w:val="%7."/>
      <w:lvlJc w:val="right"/>
      <w:pPr>
        <w:ind w:left="5029" w:hanging="360"/>
      </w:pPr>
    </w:lvl>
    <w:lvl w:ilvl="7" w:tplc="3F8AF24C">
      <w:start w:val="1"/>
      <w:numFmt w:val="decimal"/>
      <w:lvlText w:val="%8."/>
      <w:lvlJc w:val="right"/>
      <w:pPr>
        <w:ind w:left="5749" w:hanging="360"/>
      </w:pPr>
    </w:lvl>
    <w:lvl w:ilvl="8" w:tplc="0F2E9A68">
      <w:start w:val="1"/>
      <w:numFmt w:val="decimal"/>
      <w:lvlText w:val="%9."/>
      <w:lvlJc w:val="right"/>
      <w:pPr>
        <w:ind w:left="6469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D2AB2"/>
    <w:rsid w:val="00027230"/>
    <w:rsid w:val="000D2AB2"/>
    <w:rsid w:val="00166A55"/>
    <w:rsid w:val="00266B26"/>
    <w:rsid w:val="002C646E"/>
    <w:rsid w:val="00310ECF"/>
    <w:rsid w:val="00390FCA"/>
    <w:rsid w:val="00580689"/>
    <w:rsid w:val="005E7498"/>
    <w:rsid w:val="007B4644"/>
    <w:rsid w:val="008E5994"/>
    <w:rsid w:val="0098693B"/>
    <w:rsid w:val="00A42DF6"/>
    <w:rsid w:val="00B8676D"/>
    <w:rsid w:val="00C31048"/>
    <w:rsid w:val="00CC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D2AB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0D2A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D2AB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0D2A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D2AB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0D2A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D2AB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D2A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D2AB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D2A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D2AB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0D2A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D2AB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0D2A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D2AB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0D2A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D2AB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0D2AB2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Char"/>
    <w:uiPriority w:val="10"/>
    <w:qFormat/>
    <w:rsid w:val="000D2AB2"/>
    <w:pPr>
      <w:spacing w:before="300"/>
      <w:contextualSpacing/>
    </w:pPr>
    <w:rPr>
      <w:sz w:val="48"/>
      <w:szCs w:val="48"/>
    </w:rPr>
  </w:style>
  <w:style w:type="character" w:customStyle="1" w:styleId="Char">
    <w:name w:val="Τίτλος Char"/>
    <w:link w:val="a3"/>
    <w:uiPriority w:val="10"/>
    <w:rsid w:val="000D2AB2"/>
    <w:rPr>
      <w:sz w:val="48"/>
      <w:szCs w:val="48"/>
    </w:rPr>
  </w:style>
  <w:style w:type="paragraph" w:styleId="a4">
    <w:name w:val="Subtitle"/>
    <w:basedOn w:val="a"/>
    <w:next w:val="a"/>
    <w:link w:val="Char0"/>
    <w:uiPriority w:val="11"/>
    <w:qFormat/>
    <w:rsid w:val="000D2AB2"/>
    <w:pPr>
      <w:spacing w:before="200"/>
    </w:pPr>
    <w:rPr>
      <w:sz w:val="24"/>
      <w:szCs w:val="24"/>
    </w:rPr>
  </w:style>
  <w:style w:type="character" w:customStyle="1" w:styleId="Char0">
    <w:name w:val="Υπότιτλος Char"/>
    <w:link w:val="a4"/>
    <w:uiPriority w:val="11"/>
    <w:rsid w:val="000D2AB2"/>
    <w:rPr>
      <w:sz w:val="24"/>
      <w:szCs w:val="24"/>
    </w:rPr>
  </w:style>
  <w:style w:type="paragraph" w:styleId="a5">
    <w:name w:val="Quote"/>
    <w:basedOn w:val="a"/>
    <w:next w:val="a"/>
    <w:link w:val="Char1"/>
    <w:uiPriority w:val="29"/>
    <w:qFormat/>
    <w:rsid w:val="000D2AB2"/>
    <w:pPr>
      <w:ind w:left="720" w:right="720"/>
    </w:pPr>
    <w:rPr>
      <w:i/>
    </w:rPr>
  </w:style>
  <w:style w:type="character" w:customStyle="1" w:styleId="Char1">
    <w:name w:val="Απόσπασμα Char"/>
    <w:link w:val="a5"/>
    <w:uiPriority w:val="29"/>
    <w:rsid w:val="000D2AB2"/>
    <w:rPr>
      <w:i/>
    </w:rPr>
  </w:style>
  <w:style w:type="paragraph" w:styleId="a6">
    <w:name w:val="Intense Quote"/>
    <w:basedOn w:val="a"/>
    <w:next w:val="a"/>
    <w:link w:val="Char2"/>
    <w:uiPriority w:val="30"/>
    <w:qFormat/>
    <w:rsid w:val="000D2A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εισαγωγικό Char"/>
    <w:link w:val="a6"/>
    <w:uiPriority w:val="30"/>
    <w:rsid w:val="000D2A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D2AB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D2AB2"/>
  </w:style>
  <w:style w:type="paragraph" w:customStyle="1" w:styleId="Footer">
    <w:name w:val="Footer"/>
    <w:basedOn w:val="a"/>
    <w:link w:val="CaptionChar"/>
    <w:uiPriority w:val="99"/>
    <w:unhideWhenUsed/>
    <w:rsid w:val="000D2AB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D2A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D2AB2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D2AB2"/>
  </w:style>
  <w:style w:type="table" w:styleId="a7">
    <w:name w:val="Table Grid"/>
    <w:basedOn w:val="a1"/>
    <w:uiPriority w:val="59"/>
    <w:rsid w:val="000D2A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D2A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D2A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D2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D2AB2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D2AB2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D2AB2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D2AB2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D2AB2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D2AB2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D2AB2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D2AB2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D2AB2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D2AB2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D2AB2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D2AB2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D2AB2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D2AB2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D2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-">
    <w:name w:val="Hyperlink"/>
    <w:uiPriority w:val="99"/>
    <w:unhideWhenUsed/>
    <w:rsid w:val="000D2AB2"/>
    <w:rPr>
      <w:color w:val="0563C1" w:themeColor="hyperlink"/>
      <w:u w:val="single"/>
    </w:rPr>
  </w:style>
  <w:style w:type="paragraph" w:styleId="a8">
    <w:name w:val="footnote text"/>
    <w:basedOn w:val="a"/>
    <w:link w:val="Char3"/>
    <w:uiPriority w:val="99"/>
    <w:semiHidden/>
    <w:unhideWhenUsed/>
    <w:rsid w:val="000D2AB2"/>
    <w:pPr>
      <w:spacing w:after="40" w:line="240" w:lineRule="auto"/>
    </w:pPr>
    <w:rPr>
      <w:sz w:val="18"/>
    </w:rPr>
  </w:style>
  <w:style w:type="character" w:customStyle="1" w:styleId="Char3">
    <w:name w:val="Κείμενο υποσημείωσης Char"/>
    <w:link w:val="a8"/>
    <w:uiPriority w:val="99"/>
    <w:rsid w:val="000D2AB2"/>
    <w:rPr>
      <w:sz w:val="18"/>
    </w:rPr>
  </w:style>
  <w:style w:type="character" w:styleId="a9">
    <w:name w:val="footnote reference"/>
    <w:uiPriority w:val="99"/>
    <w:unhideWhenUsed/>
    <w:rsid w:val="000D2AB2"/>
    <w:rPr>
      <w:vertAlign w:val="superscript"/>
    </w:rPr>
  </w:style>
  <w:style w:type="paragraph" w:styleId="aa">
    <w:name w:val="endnote text"/>
    <w:basedOn w:val="a"/>
    <w:link w:val="Char4"/>
    <w:uiPriority w:val="99"/>
    <w:semiHidden/>
    <w:unhideWhenUsed/>
    <w:rsid w:val="000D2AB2"/>
    <w:pPr>
      <w:spacing w:after="0" w:line="240" w:lineRule="auto"/>
    </w:pPr>
    <w:rPr>
      <w:sz w:val="20"/>
    </w:rPr>
  </w:style>
  <w:style w:type="character" w:customStyle="1" w:styleId="Char4">
    <w:name w:val="Κείμενο σημείωσης τέλους Char"/>
    <w:link w:val="aa"/>
    <w:uiPriority w:val="99"/>
    <w:rsid w:val="000D2AB2"/>
    <w:rPr>
      <w:sz w:val="20"/>
    </w:rPr>
  </w:style>
  <w:style w:type="character" w:styleId="ab">
    <w:name w:val="endnote reference"/>
    <w:uiPriority w:val="99"/>
    <w:semiHidden/>
    <w:unhideWhenUsed/>
    <w:rsid w:val="000D2A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D2AB2"/>
    <w:pPr>
      <w:spacing w:after="57"/>
    </w:pPr>
  </w:style>
  <w:style w:type="paragraph" w:styleId="2">
    <w:name w:val="toc 2"/>
    <w:basedOn w:val="a"/>
    <w:next w:val="a"/>
    <w:uiPriority w:val="39"/>
    <w:unhideWhenUsed/>
    <w:rsid w:val="000D2A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D2A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D2A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D2A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D2A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D2A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D2A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D2AB2"/>
    <w:pPr>
      <w:spacing w:after="57"/>
      <w:ind w:left="2268"/>
    </w:pPr>
  </w:style>
  <w:style w:type="paragraph" w:styleId="ac">
    <w:name w:val="TOC Heading"/>
    <w:uiPriority w:val="39"/>
    <w:unhideWhenUsed/>
    <w:rsid w:val="000D2AB2"/>
  </w:style>
  <w:style w:type="paragraph" w:styleId="ad">
    <w:name w:val="table of figures"/>
    <w:basedOn w:val="a"/>
    <w:next w:val="a"/>
    <w:uiPriority w:val="99"/>
    <w:unhideWhenUsed/>
    <w:rsid w:val="000D2AB2"/>
    <w:pPr>
      <w:spacing w:after="0"/>
    </w:pPr>
  </w:style>
  <w:style w:type="paragraph" w:styleId="ae">
    <w:name w:val="No Spacing"/>
    <w:basedOn w:val="a"/>
    <w:uiPriority w:val="1"/>
    <w:qFormat/>
    <w:rsid w:val="000D2AB2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0D2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mis.gov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rmis.gov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rmis.gov.g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rmis.gov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mis.gov.gr/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795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egko</dc:creator>
  <cp:lastModifiedBy>egko</cp:lastModifiedBy>
  <cp:revision>12</cp:revision>
  <dcterms:created xsi:type="dcterms:W3CDTF">2022-05-26T09:54:00Z</dcterms:created>
  <dcterms:modified xsi:type="dcterms:W3CDTF">2022-05-26T10:43:00Z</dcterms:modified>
</cp:coreProperties>
</file>