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D" w:rsidRPr="00B420C7" w:rsidRDefault="00B420C7" w:rsidP="00B420C7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</w:pPr>
      <w:r w:rsidRPr="00B420C7"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  <w:t xml:space="preserve">Τα μέτρα τα οποία θα ισχύσουν για την αποφυγή διάδοσης του </w:t>
      </w:r>
      <w:proofErr w:type="spellStart"/>
      <w:r w:rsidRPr="00B420C7"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  <w:t>κορωνοϊού</w:t>
      </w:r>
      <w:proofErr w:type="spellEnd"/>
      <w:r w:rsidRPr="00B420C7"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  <w:t xml:space="preserve"> COVID-19 το</w:t>
      </w:r>
      <w:r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  <w:t xml:space="preserve"> νέο διδακτικό έτος στα σχολεία.</w:t>
      </w:r>
    </w:p>
    <w:p w:rsidR="00F209ED" w:rsidRPr="00B420C7" w:rsidRDefault="00F209ED" w:rsidP="00B420C7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color w:val="333333"/>
          <w:sz w:val="28"/>
          <w:szCs w:val="28"/>
          <w:lang w:eastAsia="el-GR"/>
        </w:rPr>
        <w:t>Σύμφωνα με τη νέα κοινή Υπουργική</w:t>
      </w:r>
      <w:r w:rsidR="00145969" w:rsidRPr="00B420C7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Απόφαση</w:t>
      </w:r>
      <w:r w:rsidR="00B420C7">
        <w:rPr>
          <w:rFonts w:eastAsia="Times New Roman" w:cstheme="minorHAnsi"/>
          <w:color w:val="333333"/>
          <w:sz w:val="28"/>
          <w:szCs w:val="28"/>
          <w:lang w:eastAsia="el-GR"/>
        </w:rPr>
        <w:t>,</w:t>
      </w:r>
      <w:r w:rsidRPr="00B420C7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η οποία ορίζει τα μέτρα,  τα οποία θα ισχύσουν μέχρι 30 Ιουνίου του 2023, για την </w:t>
      </w:r>
      <w:r w:rsidR="00B420C7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αποφυγή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  </w:t>
      </w:r>
      <w:r w:rsidR="00B420C7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διάδοσης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 του </w:t>
      </w:r>
      <w:proofErr w:type="spellStart"/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κορωνοϊού</w:t>
      </w:r>
      <w:proofErr w:type="spellEnd"/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 COVID-19 για τη </w:t>
      </w:r>
      <w:r w:rsidR="00B420C7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λειτουργία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 των </w:t>
      </w:r>
      <w:r w:rsidR="00B420C7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σχολικών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μονάδων</w:t>
      </w:r>
      <w:r w:rsid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 </w:t>
      </w:r>
      <w:r w:rsidR="00145969" w:rsidRPr="00B420C7">
        <w:rPr>
          <w:rStyle w:val="a4"/>
          <w:rFonts w:cstheme="minorHAnsi"/>
          <w:b/>
          <w:bCs/>
          <w:color w:val="252525"/>
          <w:sz w:val="28"/>
          <w:szCs w:val="28"/>
          <w:shd w:val="clear" w:color="auto" w:fill="FFFFFF"/>
        </w:rPr>
        <w:t>ισχύουν τα εξής:</w:t>
      </w:r>
    </w:p>
    <w:p w:rsidR="00EF454A" w:rsidRPr="00B420C7" w:rsidRDefault="00EF454A" w:rsidP="00EF454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color w:val="333333"/>
          <w:sz w:val="28"/>
          <w:szCs w:val="28"/>
          <w:lang w:eastAsia="el-GR"/>
        </w:rPr>
        <w:t>Παραμένει προαιρετική η χρήση προστατευτικής μάσκας.</w:t>
      </w:r>
    </w:p>
    <w:p w:rsidR="00EF454A" w:rsidRPr="00B420C7" w:rsidRDefault="00EF454A" w:rsidP="00EF454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color w:val="333333"/>
          <w:sz w:val="28"/>
          <w:szCs w:val="28"/>
          <w:lang w:eastAsia="el-GR"/>
        </w:rPr>
        <w:t>Ως γενική οδηγία, όταν ένα παιδί εμφανίσει συμπτώματα παραμένει σπίτι (όπως ισχύει με κάθε περίπτωση ίωσης ή λοίμωξης).</w:t>
      </w:r>
      <w:r w:rsidR="00145969" w:rsidRPr="00B420C7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</w:t>
      </w:r>
    </w:p>
    <w:p w:rsidR="00EF454A" w:rsidRPr="00B420C7" w:rsidRDefault="00EF454A" w:rsidP="00EF454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b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>Συστήνεται η διενέργεια αυτοδιαγνωστικού ελέγχου</w:t>
      </w:r>
      <w:r w:rsid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 xml:space="preserve"> (</w:t>
      </w:r>
      <w:r w:rsidR="00B420C7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self</w:t>
      </w:r>
      <w:r w:rsidR="00B420C7"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 xml:space="preserve"> </w:t>
      </w:r>
      <w:r w:rsidR="00B420C7">
        <w:rPr>
          <w:rFonts w:eastAsia="Times New Roman" w:cstheme="minorHAnsi"/>
          <w:b/>
          <w:color w:val="333333"/>
          <w:sz w:val="28"/>
          <w:szCs w:val="28"/>
          <w:lang w:val="en-US" w:eastAsia="el-GR"/>
        </w:rPr>
        <w:t>test</w:t>
      </w:r>
      <w:r w:rsidR="00B420C7"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 xml:space="preserve">) </w:t>
      </w: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 xml:space="preserve"> σε περίπτωση συμπτωμάτων.</w:t>
      </w:r>
    </w:p>
    <w:p w:rsidR="00145969" w:rsidRPr="00B420C7" w:rsidRDefault="00EF454A" w:rsidP="00EF454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b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>Σε περίπτωση θετικού κρούσματος</w:t>
      </w:r>
      <w:r w:rsidRPr="00B420C7">
        <w:rPr>
          <w:rFonts w:eastAsia="Times New Roman" w:cstheme="minorHAnsi"/>
          <w:color w:val="333333"/>
          <w:sz w:val="28"/>
          <w:szCs w:val="28"/>
          <w:lang w:eastAsia="el-GR"/>
        </w:rPr>
        <w:t xml:space="preserve">, </w:t>
      </w: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>παραμονή σε απομόνωση επί πέντε ημέρες τουλάχιστον και αποφυγή επαφής με άλλα άτομα.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 Ως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ημέρα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0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θεωρείται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η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ημέρα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λήψης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της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θετικής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εργαστηριακής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διάγνωσης</w:t>
      </w:r>
      <w:r w:rsidR="00F209ED" w:rsidRPr="00B420C7">
        <w:rPr>
          <w:rFonts w:cstheme="minorHAnsi"/>
          <w:color w:val="252525"/>
          <w:sz w:val="28"/>
          <w:szCs w:val="28"/>
          <w:shd w:val="clear" w:color="auto" w:fill="FFFFFF"/>
        </w:rPr>
        <w:t>.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Ο/Η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μαθητής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>/</w:t>
      </w:r>
      <w:proofErr w:type="spellStart"/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>τρια</w:t>
      </w:r>
      <w:proofErr w:type="spellEnd"/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μπορεί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να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επιστρέψει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στο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σχολείο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μετά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την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παρέλευση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πέντε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(5)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ημερών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απομόνωσης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,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εάν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δεν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υπάρχουν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συμπτώματα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>ή</w:t>
      </w:r>
      <w:proofErr w:type="spellEnd"/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τα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συμπτώματα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μετά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το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πενθήμερο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βελτιώνονται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με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πλήρη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υποχώρηση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του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πυρετού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για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ένα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24ωρο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χωρίς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την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χρήση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αντιπυρετικών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. Αν ο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πυρετός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επιμένει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συστήνεται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η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παράταση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της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απομόνωσης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στο σπίτι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μέχρι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την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πλήρη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υποχώρηση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 xml:space="preserve"> του </w:t>
      </w:r>
      <w:r w:rsidR="00B420C7" w:rsidRPr="00B420C7">
        <w:rPr>
          <w:rFonts w:cstheme="minorHAnsi"/>
          <w:color w:val="252525"/>
          <w:sz w:val="28"/>
          <w:szCs w:val="28"/>
          <w:shd w:val="clear" w:color="auto" w:fill="FFFFFF"/>
        </w:rPr>
        <w:t>πυρετού</w:t>
      </w:r>
      <w:r w:rsidR="00145969" w:rsidRPr="00B420C7">
        <w:rPr>
          <w:rFonts w:cstheme="minorHAnsi"/>
          <w:color w:val="252525"/>
          <w:sz w:val="28"/>
          <w:szCs w:val="28"/>
          <w:shd w:val="clear" w:color="auto" w:fill="FFFFFF"/>
        </w:rPr>
        <w:t>.</w:t>
      </w: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 xml:space="preserve"> </w:t>
      </w:r>
    </w:p>
    <w:p w:rsidR="00EF454A" w:rsidRPr="00B420C7" w:rsidRDefault="00EF454A" w:rsidP="00EF454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b/>
          <w:color w:val="333333"/>
          <w:sz w:val="28"/>
          <w:szCs w:val="28"/>
          <w:lang w:eastAsia="el-GR"/>
        </w:rPr>
      </w:pPr>
      <w:r w:rsidRPr="00B420C7">
        <w:rPr>
          <w:rFonts w:eastAsia="Times New Roman" w:cstheme="minorHAnsi"/>
          <w:b/>
          <w:color w:val="333333"/>
          <w:sz w:val="28"/>
          <w:szCs w:val="28"/>
          <w:lang w:eastAsia="el-GR"/>
        </w:rPr>
        <w:t>Επιστροφή στο σχολείο με υποχρεωτική χρήση μάσκας υψηλής αναπνευστικής προστασίας (Ν95 ή ΚΝ95 ή FFP2) ή διπλής μάσκας για τουλάχιστον άλλες πέντε ημέρες από την λήξη της απομόνωσης.</w:t>
      </w:r>
    </w:p>
    <w:p w:rsidR="00EF454A" w:rsidRPr="00B420C7" w:rsidRDefault="00EF454A" w:rsidP="00B420C7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B420C7">
        <w:rPr>
          <w:rFonts w:cstheme="minorHAnsi"/>
          <w:sz w:val="28"/>
          <w:szCs w:val="28"/>
        </w:rPr>
        <w:t xml:space="preserve"> </w:t>
      </w:r>
      <w:r w:rsidR="00B420C7">
        <w:rPr>
          <w:rFonts w:cstheme="minorHAnsi"/>
          <w:sz w:val="28"/>
          <w:szCs w:val="28"/>
        </w:rPr>
        <w:t>Σ</w:t>
      </w:r>
      <w:r w:rsidRPr="00B420C7">
        <w:rPr>
          <w:rFonts w:cstheme="minorHAnsi"/>
          <w:sz w:val="28"/>
          <w:szCs w:val="28"/>
        </w:rPr>
        <w:t xml:space="preserve">ας καλούμε να συνεργαστούμε </w:t>
      </w:r>
      <w:r w:rsidR="00B420C7">
        <w:rPr>
          <w:rFonts w:cstheme="minorHAnsi"/>
          <w:sz w:val="28"/>
          <w:szCs w:val="28"/>
        </w:rPr>
        <w:t>με υπευθυνότητα</w:t>
      </w:r>
      <w:r w:rsidRPr="00B420C7">
        <w:rPr>
          <w:rFonts w:cstheme="minorHAnsi"/>
          <w:sz w:val="28"/>
          <w:szCs w:val="28"/>
        </w:rPr>
        <w:t xml:space="preserve">  ώστε να πετύχουμε να έχουμε μια </w:t>
      </w:r>
      <w:r w:rsidR="00B420C7">
        <w:rPr>
          <w:rFonts w:cstheme="minorHAnsi"/>
          <w:sz w:val="28"/>
          <w:szCs w:val="28"/>
        </w:rPr>
        <w:t xml:space="preserve">αρμονική </w:t>
      </w:r>
      <w:r w:rsidRPr="00B420C7">
        <w:rPr>
          <w:rFonts w:cstheme="minorHAnsi"/>
          <w:sz w:val="28"/>
          <w:szCs w:val="28"/>
        </w:rPr>
        <w:t>εκπαιδευτική διαδικασία όλη τη νέα σχολική χρονιά!</w:t>
      </w:r>
    </w:p>
    <w:p w:rsidR="00EF454A" w:rsidRPr="00B420C7" w:rsidRDefault="00EF454A" w:rsidP="00B420C7">
      <w:pPr>
        <w:jc w:val="both"/>
        <w:rPr>
          <w:rFonts w:cstheme="minorHAnsi"/>
          <w:sz w:val="28"/>
          <w:szCs w:val="28"/>
        </w:rPr>
      </w:pPr>
      <w:r w:rsidRPr="00B420C7">
        <w:rPr>
          <w:rFonts w:cstheme="minorHAnsi"/>
          <w:sz w:val="28"/>
          <w:szCs w:val="28"/>
        </w:rPr>
        <w:t>Σας ευχαριστούμε!</w:t>
      </w:r>
    </w:p>
    <w:p w:rsidR="00EF454A" w:rsidRPr="00B420C7" w:rsidRDefault="00EF454A" w:rsidP="00B420C7">
      <w:pPr>
        <w:jc w:val="both"/>
        <w:rPr>
          <w:rFonts w:cstheme="minorHAnsi"/>
          <w:sz w:val="28"/>
          <w:szCs w:val="28"/>
        </w:rPr>
      </w:pPr>
      <w:r w:rsidRPr="00B420C7">
        <w:rPr>
          <w:rFonts w:cstheme="minorHAnsi"/>
          <w:sz w:val="28"/>
          <w:szCs w:val="28"/>
        </w:rPr>
        <w:t>Ο Σύλλογος Διδασκόντων του 10</w:t>
      </w:r>
      <w:r w:rsidRPr="00B420C7">
        <w:rPr>
          <w:rFonts w:cstheme="minorHAnsi"/>
          <w:sz w:val="28"/>
          <w:szCs w:val="28"/>
          <w:vertAlign w:val="superscript"/>
        </w:rPr>
        <w:t>ου</w:t>
      </w:r>
      <w:r w:rsidRPr="00B420C7">
        <w:rPr>
          <w:rFonts w:cstheme="minorHAnsi"/>
          <w:sz w:val="28"/>
          <w:szCs w:val="28"/>
        </w:rPr>
        <w:t xml:space="preserve"> Νηπιαγωγείου Ρόδου</w:t>
      </w:r>
    </w:p>
    <w:p w:rsidR="00EF454A" w:rsidRPr="00B420C7" w:rsidRDefault="00EF454A" w:rsidP="00B420C7">
      <w:pPr>
        <w:pStyle w:val="a3"/>
        <w:jc w:val="both"/>
        <w:rPr>
          <w:rFonts w:cstheme="minorHAnsi"/>
          <w:sz w:val="28"/>
          <w:szCs w:val="28"/>
        </w:rPr>
      </w:pPr>
    </w:p>
    <w:p w:rsidR="009071AF" w:rsidRDefault="009071AF"/>
    <w:sectPr w:rsidR="009071AF" w:rsidSect="00907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3E4"/>
    <w:multiLevelType w:val="multilevel"/>
    <w:tmpl w:val="9BE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4A"/>
    <w:rsid w:val="00145969"/>
    <w:rsid w:val="009071AF"/>
    <w:rsid w:val="00B420C7"/>
    <w:rsid w:val="00EF454A"/>
    <w:rsid w:val="00F2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A"/>
    <w:pPr>
      <w:spacing w:after="160" w:line="259" w:lineRule="auto"/>
    </w:pPr>
  </w:style>
  <w:style w:type="paragraph" w:styleId="1">
    <w:name w:val="heading 1"/>
    <w:basedOn w:val="a"/>
    <w:link w:val="1Char"/>
    <w:uiPriority w:val="9"/>
    <w:qFormat/>
    <w:rsid w:val="00B4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4A"/>
    <w:pPr>
      <w:ind w:left="720"/>
      <w:contextualSpacing/>
    </w:pPr>
  </w:style>
  <w:style w:type="character" w:styleId="a4">
    <w:name w:val="Emphasis"/>
    <w:basedOn w:val="a0"/>
    <w:uiPriority w:val="20"/>
    <w:qFormat/>
    <w:rsid w:val="00F209ED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B420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2022-09-08T05:54:00Z</dcterms:created>
  <dcterms:modified xsi:type="dcterms:W3CDTF">2022-09-08T06:35:00Z</dcterms:modified>
</cp:coreProperties>
</file>