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7E" w:rsidRPr="00ED387E" w:rsidRDefault="00ED387E" w:rsidP="00ED387E">
      <w:pPr>
        <w:jc w:val="center"/>
        <w:rPr>
          <w:rFonts w:ascii="Times New Roman" w:hAnsi="Times New Roman" w:cs="Times New Roman"/>
          <w:b/>
          <w:sz w:val="28"/>
          <w:szCs w:val="28"/>
        </w:rPr>
      </w:pPr>
      <w:r w:rsidRPr="00ED387E">
        <w:rPr>
          <w:rFonts w:ascii="Times New Roman" w:hAnsi="Times New Roman" w:cs="Times New Roman"/>
          <w:b/>
          <w:sz w:val="28"/>
          <w:szCs w:val="28"/>
        </w:rPr>
        <w:t>Όταν το λογοτεχνικό πρότυπο ενθαρρύνει τη δημιουργικότητα.</w:t>
      </w:r>
    </w:p>
    <w:p w:rsidR="00ED387E" w:rsidRPr="00ED387E" w:rsidRDefault="00ED387E" w:rsidP="00ED387E">
      <w:pPr>
        <w:jc w:val="center"/>
        <w:rPr>
          <w:rFonts w:ascii="Times New Roman" w:hAnsi="Times New Roman" w:cs="Times New Roman"/>
          <w:b/>
          <w:sz w:val="28"/>
          <w:szCs w:val="28"/>
        </w:rPr>
      </w:pPr>
      <w:r w:rsidRPr="00ED387E">
        <w:rPr>
          <w:rFonts w:ascii="Times New Roman" w:hAnsi="Times New Roman" w:cs="Times New Roman"/>
          <w:b/>
          <w:sz w:val="28"/>
          <w:szCs w:val="28"/>
        </w:rPr>
        <w:t xml:space="preserve">Κοκκινοσκουφίτσες και </w:t>
      </w:r>
      <w:r w:rsidR="00B66A18">
        <w:rPr>
          <w:rFonts w:ascii="Times New Roman" w:hAnsi="Times New Roman" w:cs="Times New Roman"/>
          <w:b/>
          <w:sz w:val="28"/>
          <w:szCs w:val="28"/>
        </w:rPr>
        <w:t>Λ</w:t>
      </w:r>
      <w:bookmarkStart w:id="0" w:name="_GoBack"/>
      <w:bookmarkEnd w:id="0"/>
      <w:r w:rsidRPr="00ED387E">
        <w:rPr>
          <w:rFonts w:ascii="Times New Roman" w:hAnsi="Times New Roman" w:cs="Times New Roman"/>
          <w:b/>
          <w:sz w:val="28"/>
          <w:szCs w:val="28"/>
        </w:rPr>
        <w:t xml:space="preserve">ύκοι,  εμπνευσμένοι από την Αιολική Γη του </w:t>
      </w:r>
      <w:proofErr w:type="spellStart"/>
      <w:r w:rsidRPr="00ED387E">
        <w:rPr>
          <w:rFonts w:ascii="Times New Roman" w:hAnsi="Times New Roman" w:cs="Times New Roman"/>
          <w:b/>
          <w:sz w:val="28"/>
          <w:szCs w:val="28"/>
        </w:rPr>
        <w:t>Βενέζη</w:t>
      </w:r>
      <w:proofErr w:type="spellEnd"/>
      <w:r w:rsidRPr="00ED387E">
        <w:rPr>
          <w:rFonts w:ascii="Times New Roman" w:hAnsi="Times New Roman" w:cs="Times New Roman"/>
          <w:b/>
          <w:sz w:val="28"/>
          <w:szCs w:val="28"/>
        </w:rPr>
        <w:t>.</w:t>
      </w:r>
    </w:p>
    <w:p w:rsidR="00ED387E" w:rsidRDefault="00ED387E" w:rsidP="00ED387E">
      <w:pPr>
        <w:jc w:val="center"/>
        <w:rPr>
          <w:rFonts w:ascii="Times New Roman" w:hAnsi="Times New Roman" w:cs="Times New Roman"/>
          <w:sz w:val="24"/>
          <w:szCs w:val="24"/>
        </w:rPr>
      </w:pPr>
    </w:p>
    <w:p w:rsidR="00ED387E" w:rsidRPr="00ED387E" w:rsidRDefault="00ED387E" w:rsidP="00ED387E">
      <w:pPr>
        <w:jc w:val="center"/>
        <w:rPr>
          <w:rFonts w:ascii="Times New Roman" w:hAnsi="Times New Roman" w:cs="Times New Roman"/>
          <w:b/>
          <w:sz w:val="24"/>
          <w:szCs w:val="24"/>
        </w:rPr>
      </w:pPr>
      <w:r w:rsidRPr="00ED387E">
        <w:rPr>
          <w:rFonts w:ascii="Times New Roman" w:hAnsi="Times New Roman" w:cs="Times New Roman"/>
          <w:b/>
          <w:sz w:val="24"/>
          <w:szCs w:val="24"/>
        </w:rPr>
        <w:t>Ελένη Ηλία</w:t>
      </w:r>
    </w:p>
    <w:p w:rsidR="00ED387E" w:rsidRPr="00ED387E" w:rsidRDefault="00ED387E" w:rsidP="00ED387E">
      <w:pPr>
        <w:jc w:val="center"/>
        <w:rPr>
          <w:rFonts w:ascii="Times New Roman" w:hAnsi="Times New Roman" w:cs="Times New Roman"/>
          <w:b/>
          <w:sz w:val="24"/>
          <w:szCs w:val="24"/>
        </w:rPr>
      </w:pPr>
      <w:r w:rsidRPr="00ED387E">
        <w:rPr>
          <w:rFonts w:ascii="Times New Roman" w:hAnsi="Times New Roman" w:cs="Times New Roman"/>
          <w:b/>
          <w:sz w:val="24"/>
          <w:szCs w:val="24"/>
        </w:rPr>
        <w:t>Δρ. ΕΚΠΑ, Νηπιαγωγός</w:t>
      </w:r>
    </w:p>
    <w:p w:rsidR="00ED387E" w:rsidRPr="00ED387E" w:rsidRDefault="00ED387E" w:rsidP="00ED387E">
      <w:pPr>
        <w:jc w:val="both"/>
        <w:rPr>
          <w:rFonts w:ascii="Times New Roman" w:hAnsi="Times New Roman" w:cs="Times New Roman"/>
          <w:b/>
          <w:sz w:val="24"/>
          <w:szCs w:val="24"/>
        </w:rPr>
      </w:pPr>
      <w:r w:rsidRPr="00ED387E">
        <w:rPr>
          <w:rFonts w:ascii="Times New Roman" w:hAnsi="Times New Roman" w:cs="Times New Roman"/>
          <w:b/>
          <w:sz w:val="24"/>
          <w:szCs w:val="24"/>
        </w:rPr>
        <w:t>Περίληψη</w:t>
      </w:r>
    </w:p>
    <w:p w:rsidR="00ED387E" w:rsidRDefault="00ED387E" w:rsidP="00ED387E">
      <w:pPr>
        <w:jc w:val="both"/>
        <w:rPr>
          <w:rFonts w:ascii="Times New Roman" w:hAnsi="Times New Roman" w:cs="Times New Roman"/>
          <w:sz w:val="24"/>
          <w:szCs w:val="24"/>
        </w:rPr>
      </w:pPr>
      <w:r>
        <w:rPr>
          <w:rFonts w:ascii="Times New Roman" w:hAnsi="Times New Roman" w:cs="Times New Roman"/>
          <w:sz w:val="24"/>
          <w:szCs w:val="24"/>
        </w:rPr>
        <w:t xml:space="preserve">Σε εγκιβωτισμένο απόσπασμα της Αιολικής Γης του Ηλία </w:t>
      </w:r>
      <w:proofErr w:type="spellStart"/>
      <w:r>
        <w:rPr>
          <w:rFonts w:ascii="Times New Roman" w:hAnsi="Times New Roman" w:cs="Times New Roman"/>
          <w:sz w:val="24"/>
          <w:szCs w:val="24"/>
        </w:rPr>
        <w:t>Βενέζη</w:t>
      </w:r>
      <w:proofErr w:type="spellEnd"/>
      <w:r>
        <w:rPr>
          <w:rFonts w:ascii="Times New Roman" w:hAnsi="Times New Roman" w:cs="Times New Roman"/>
          <w:sz w:val="24"/>
          <w:szCs w:val="24"/>
        </w:rPr>
        <w:t xml:space="preserve"> παρουσιάζεται μια διαφορετική αφηγηματική εκδοχή του παραμυθιού της Κοκκινοσκουφίτσας. Στην εκδοχή αυτή τα στοιχεία του κλασικού παραμυθιού εμπλουτίζονται και διαφοροποιούνται σύμφωνα με τις εμπειρίες του παππού του έργου, ο οποίος αφηγείται συχνά την παραλλαγμένη ιστορία στα εγγόνια του. Στην «Κοκκινοσκουφίτσα του παππού»  είναι έκδηλη η αγάπη του για τα </w:t>
      </w:r>
      <w:proofErr w:type="spellStart"/>
      <w:r>
        <w:rPr>
          <w:rFonts w:ascii="Times New Roman" w:hAnsi="Times New Roman" w:cs="Times New Roman"/>
          <w:sz w:val="24"/>
          <w:szCs w:val="24"/>
        </w:rPr>
        <w:t>Κιμιντένια</w:t>
      </w:r>
      <w:proofErr w:type="spellEnd"/>
      <w:r>
        <w:rPr>
          <w:rFonts w:ascii="Times New Roman" w:hAnsi="Times New Roman" w:cs="Times New Roman"/>
          <w:sz w:val="24"/>
          <w:szCs w:val="24"/>
        </w:rPr>
        <w:t xml:space="preserve">, το φυσικό περιβάλλον όπου ζει. Η αφήγηση του παππού χρησιμοποιείται ως πρότυπο, προκειμένου μαθητές Νηπιαγωγείου, οι οποίοι κατέχουν ήδη την υπόθεση της κλασικής «Κοκκινοσκουφίτσας»,  να δημιουργήσουν τις δικές τους πρωτότυπες αφηγήσεις, αναφορικά με τη συγκεκριμένη </w:t>
      </w:r>
      <w:proofErr w:type="spellStart"/>
      <w:r>
        <w:rPr>
          <w:rFonts w:ascii="Times New Roman" w:hAnsi="Times New Roman" w:cs="Times New Roman"/>
          <w:sz w:val="24"/>
          <w:szCs w:val="24"/>
        </w:rPr>
        <w:t>ηρωίδα</w:t>
      </w:r>
      <w:proofErr w:type="spellEnd"/>
      <w:r>
        <w:rPr>
          <w:rFonts w:ascii="Times New Roman" w:hAnsi="Times New Roman" w:cs="Times New Roman"/>
          <w:sz w:val="24"/>
          <w:szCs w:val="24"/>
        </w:rPr>
        <w:t xml:space="preserve">. Τα νήπια στις αφηγήσεις που πραγματοποιούν, αξιοποιούν στοιχεία της κλασικής Κοκκινοσκουφίτσας,  καθώς και της Κοκκινοσκουφίτσας που αποδίδεται στον παππού του μυθιστορήματος του </w:t>
      </w:r>
      <w:proofErr w:type="spellStart"/>
      <w:r>
        <w:rPr>
          <w:rFonts w:ascii="Times New Roman" w:hAnsi="Times New Roman" w:cs="Times New Roman"/>
          <w:sz w:val="24"/>
          <w:szCs w:val="24"/>
        </w:rPr>
        <w:t>Βενέζη</w:t>
      </w:r>
      <w:proofErr w:type="spellEnd"/>
      <w:r>
        <w:rPr>
          <w:rFonts w:ascii="Times New Roman" w:hAnsi="Times New Roman" w:cs="Times New Roman"/>
          <w:sz w:val="24"/>
          <w:szCs w:val="24"/>
        </w:rPr>
        <w:t xml:space="preserve">. Επίσης,  προχωρούν  σε τροποποιήσεις και ανατροπές και των δύο λογοτεχνικών προτύπων, που αναδεικνύουν την ποιότητα της δημιουργικής σκέψης που χαρακτηρίζει τη συγκεκριμένη ηλικία. Στα κείμενά τους καταγράφονται τα  συναισθήματα, οι επιθυμίες και τα ερεθίσματα που δέχονται, αφομοιώνουν και αξιοποιούν δημιουργικά. Το εκπαιδευτικό πρόγραμμα στο πλαίσιο του οποίου παράγονται οι παιδικές αφηγήσεις, εκτυλίχθηκε σε δύο διαφορετικές ομάδες νηπίων, με μία παραλλαγή. Στη μία περίπτωση, μετά την ανάγνωση του αποσπάσματος της Αιολικής Γης, ζητήθηκε από τα παιδιά η εικονογράφησή του. Στη συνέχεια κάθε νήπιο επέλεγε μία από τις ζωγραφιές των συμμαθητών του και με βάση αυτήν ανέπτυσσε τη δική του αφηγηματική εκδοχή. Στην άλλη περίπτωση τα παιδικά κείμενα δημιουργήθηκαν με μόνο ερέθισμα το λογοτεχνικό πρότυπο και εικονογραφήθηκαν στη συνέχεια από το σύνολο των μαθητών. Οι αφηγήσεις μεταφέρθηκαν σε πρώτο ενικό πρόσωπο και παρουσιάστηκαν από τα ίδια τα νήπια που τις δημιούργησαν, σε ανοιχτή εκδήλωση, με τίτλο </w:t>
      </w:r>
      <w:r>
        <w:rPr>
          <w:rFonts w:ascii="Times New Roman" w:hAnsi="Times New Roman" w:cs="Times New Roman"/>
          <w:sz w:val="24"/>
          <w:szCs w:val="24"/>
        </w:rPr>
        <w:t>«</w:t>
      </w:r>
      <w:r w:rsidRPr="00ED387E">
        <w:rPr>
          <w:rStyle w:val="a7"/>
          <w:rFonts w:ascii="Times New Roman" w:hAnsi="Times New Roman" w:cs="Times New Roman"/>
          <w:b w:val="0"/>
          <w:sz w:val="24"/>
          <w:szCs w:val="24"/>
        </w:rPr>
        <w:t xml:space="preserve">Κοκκινοσκουφίτσες και </w:t>
      </w:r>
      <w:r w:rsidRPr="00ED387E">
        <w:rPr>
          <w:rStyle w:val="a7"/>
          <w:rFonts w:ascii="Times New Roman" w:hAnsi="Times New Roman" w:cs="Times New Roman"/>
          <w:b w:val="0"/>
          <w:sz w:val="24"/>
          <w:szCs w:val="24"/>
        </w:rPr>
        <w:t>Λ</w:t>
      </w:r>
      <w:r w:rsidRPr="00ED387E">
        <w:rPr>
          <w:rStyle w:val="a7"/>
          <w:rFonts w:ascii="Times New Roman" w:hAnsi="Times New Roman" w:cs="Times New Roman"/>
          <w:b w:val="0"/>
          <w:sz w:val="24"/>
          <w:szCs w:val="24"/>
        </w:rPr>
        <w:t>ύκοι</w:t>
      </w:r>
      <w:r>
        <w:rPr>
          <w:rStyle w:val="a7"/>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Στο χώρο που πραγματοποιήθηκε η εκδήλωση, αναρτήθηκαν και οι σχετικές παιδικές ζωγραφιές.</w:t>
      </w:r>
    </w:p>
    <w:p w:rsidR="00ED387E" w:rsidRDefault="00ED387E" w:rsidP="00ED387E">
      <w:pPr>
        <w:pStyle w:val="Web"/>
      </w:pPr>
      <w:r w:rsidRPr="00ED387E">
        <w:rPr>
          <w:b/>
        </w:rPr>
        <w:t>Λέξεις-κλειδιά:</w:t>
      </w:r>
      <w:r>
        <w:t xml:space="preserve"> Λογοτεχνία, Νηπιαγωγείο, Κοκκινοσκουφίτσα, </w:t>
      </w:r>
      <w:proofErr w:type="spellStart"/>
      <w:r>
        <w:t>Βενέζης</w:t>
      </w:r>
      <w:proofErr w:type="spellEnd"/>
      <w:r>
        <w:t>.</w:t>
      </w:r>
    </w:p>
    <w:p w:rsidR="00ED387E" w:rsidRDefault="00ED387E" w:rsidP="00ED387E"/>
    <w:p w:rsidR="00ED387E" w:rsidRDefault="00ED387E" w:rsidP="00ED387E">
      <w:pPr>
        <w:rPr>
          <w:rStyle w:val="xrtl"/>
          <w:rFonts w:ascii="Times New Roman" w:hAnsi="Times New Roman" w:cs="Times New Roman"/>
          <w:b/>
          <w:sz w:val="24"/>
          <w:szCs w:val="24"/>
        </w:rPr>
      </w:pPr>
    </w:p>
    <w:p w:rsidR="00ED387E" w:rsidRPr="00ED387E" w:rsidRDefault="00ED387E" w:rsidP="00ED387E">
      <w:pPr>
        <w:rPr>
          <w:rStyle w:val="xrtl"/>
          <w:rFonts w:ascii="Times New Roman" w:hAnsi="Times New Roman" w:cs="Times New Roman"/>
          <w:b/>
          <w:sz w:val="24"/>
          <w:szCs w:val="24"/>
        </w:rPr>
      </w:pPr>
      <w:r w:rsidRPr="00ED387E">
        <w:rPr>
          <w:rStyle w:val="xrtl"/>
          <w:rFonts w:ascii="Times New Roman" w:hAnsi="Times New Roman" w:cs="Times New Roman"/>
          <w:b/>
          <w:sz w:val="24"/>
          <w:szCs w:val="24"/>
        </w:rPr>
        <w:lastRenderedPageBreak/>
        <w:t>1. Εισαγωγή</w:t>
      </w:r>
    </w:p>
    <w:p w:rsidR="00ED387E" w:rsidRPr="00ED387E" w:rsidRDefault="00ED387E" w:rsidP="00ED387E">
      <w:pPr>
        <w:pStyle w:val="Web"/>
        <w:spacing w:before="0" w:beforeAutospacing="0" w:after="0" w:afterAutospacing="0"/>
        <w:jc w:val="both"/>
        <w:rPr>
          <w:color w:val="333333"/>
          <w:shd w:val="clear" w:color="auto" w:fill="FFFFFF"/>
        </w:rPr>
      </w:pPr>
      <w:r w:rsidRPr="00ED387E">
        <w:rPr>
          <w:color w:val="333333"/>
          <w:shd w:val="clear" w:color="auto" w:fill="FFFFFF"/>
        </w:rPr>
        <w:t>Στη φράση «Και της γιαγιάς η Κοκκινοσκουφίτσα ήταν όμορφη! Μονάχα… αυτό, μονάχα που ήταν… αλλιώτικη» (</w:t>
      </w:r>
      <w:proofErr w:type="spellStart"/>
      <w:r w:rsidRPr="00ED387E">
        <w:rPr>
          <w:color w:val="333333"/>
          <w:shd w:val="clear" w:color="auto" w:fill="FFFFFF"/>
        </w:rPr>
        <w:t>Βενέζης</w:t>
      </w:r>
      <w:proofErr w:type="spellEnd"/>
      <w:r w:rsidRPr="00ED387E">
        <w:rPr>
          <w:color w:val="333333"/>
          <w:shd w:val="clear" w:color="auto" w:fill="FFFFFF"/>
        </w:rPr>
        <w:t xml:space="preserve">, 2009, σ. 70), διαφαίνεται η ικανοποίηση, η έκπληξη και ο ενθουσιασμός του μικρού κύριου ήρωα και των άλλων παιδιών της Αιολικής γης,  καθώς στις αφηγήσεις του παραμυθιού της Κοκκινοσκουφίτσας που άλλοτε ακούν από τον παππού και άλλοτε από τη γιαγιά τους, διαφοροποιούνται πλήρως η αφηγηματική πλοκή, ο τόπος δράσης αλλά και τα χαρακτηριστικά των ηρώων.  </w:t>
      </w:r>
    </w:p>
    <w:p w:rsidR="00ED387E" w:rsidRPr="00ED387E" w:rsidRDefault="00ED387E" w:rsidP="00ED387E">
      <w:pPr>
        <w:pStyle w:val="Web"/>
        <w:spacing w:before="0" w:beforeAutospacing="0" w:after="0" w:afterAutospacing="0"/>
        <w:jc w:val="both"/>
      </w:pPr>
      <w:r w:rsidRPr="00ED387E">
        <w:rPr>
          <w:color w:val="333333"/>
          <w:shd w:val="clear" w:color="auto" w:fill="FFFFFF"/>
        </w:rPr>
        <w:t>Στο συγκεκριμένο εγκιβωτισμένο</w:t>
      </w:r>
      <w:r w:rsidRPr="00ED387E">
        <w:t xml:space="preserve"> απόσπασμα που αναφέρεται στο πασίγνωστο παραμύθι </w:t>
      </w:r>
      <w:r w:rsidRPr="00ED387E">
        <w:rPr>
          <w:color w:val="333333"/>
          <w:shd w:val="clear" w:color="auto" w:fill="FFFFFF"/>
        </w:rPr>
        <w:t>(</w:t>
      </w:r>
      <w:proofErr w:type="spellStart"/>
      <w:r w:rsidRPr="00ED387E">
        <w:rPr>
          <w:color w:val="333333"/>
          <w:shd w:val="clear" w:color="auto" w:fill="FFFFFF"/>
        </w:rPr>
        <w:t>εκδ</w:t>
      </w:r>
      <w:proofErr w:type="spellEnd"/>
      <w:r w:rsidRPr="00ED387E">
        <w:rPr>
          <w:color w:val="333333"/>
          <w:shd w:val="clear" w:color="auto" w:fill="FFFFFF"/>
        </w:rPr>
        <w:t xml:space="preserve">. Εστία, </w:t>
      </w:r>
      <w:proofErr w:type="spellStart"/>
      <w:r w:rsidRPr="00ED387E">
        <w:rPr>
          <w:color w:val="333333"/>
          <w:shd w:val="clear" w:color="auto" w:fill="FFFFFF"/>
        </w:rPr>
        <w:t>σσ</w:t>
      </w:r>
      <w:proofErr w:type="spellEnd"/>
      <w:r w:rsidRPr="00ED387E">
        <w:rPr>
          <w:color w:val="333333"/>
          <w:shd w:val="clear" w:color="auto" w:fill="FFFFFF"/>
        </w:rPr>
        <w:t xml:space="preserve">. 75-77), ο </w:t>
      </w:r>
      <w:proofErr w:type="spellStart"/>
      <w:r w:rsidRPr="00ED387E">
        <w:rPr>
          <w:color w:val="333333"/>
          <w:shd w:val="clear" w:color="auto" w:fill="FFFFFF"/>
        </w:rPr>
        <w:t>Βενέζης</w:t>
      </w:r>
      <w:proofErr w:type="spellEnd"/>
      <w:r w:rsidRPr="00ED387E">
        <w:rPr>
          <w:color w:val="333333"/>
          <w:shd w:val="clear" w:color="auto" w:fill="FFFFFF"/>
        </w:rPr>
        <w:t xml:space="preserve"> αποδίδει</w:t>
      </w:r>
      <w:r w:rsidRPr="00ED387E">
        <w:t xml:space="preserve"> τους χαρακτήρες του παππού και της γιαγιάς μέσα από το διαφορετικό  τρόπο που ο καθένας αφηγείται στα εγγόνια του το πασίγνωστο παραμύθι. </w:t>
      </w:r>
      <w:r w:rsidRPr="00ED387E">
        <w:rPr>
          <w:color w:val="333333"/>
          <w:shd w:val="clear" w:color="auto" w:fill="FFFFFF"/>
        </w:rPr>
        <w:t>Συγκεκριμένα, η γιαγιά στην αφήγησή της δίνει έμφαση στην υποταγή των προσώπων του παραμυθιού στο πεπρω</w:t>
      </w:r>
      <w:r w:rsidRPr="00ED387E">
        <w:rPr>
          <w:color w:val="333333"/>
          <w:shd w:val="clear" w:color="auto" w:fill="FFFFFF"/>
        </w:rPr>
        <w:softHyphen/>
        <w:t xml:space="preserve">μένο. Ο δε παππούς μεταφέρει τη δράση στα </w:t>
      </w:r>
      <w:proofErr w:type="spellStart"/>
      <w:r w:rsidRPr="00ED387E">
        <w:rPr>
          <w:color w:val="333333"/>
          <w:shd w:val="clear" w:color="auto" w:fill="FFFFFF"/>
        </w:rPr>
        <w:t>Κιμιντένια</w:t>
      </w:r>
      <w:proofErr w:type="spellEnd"/>
      <w:r w:rsidRPr="00ED387E">
        <w:rPr>
          <w:color w:val="333333"/>
          <w:shd w:val="clear" w:color="auto" w:fill="FFFFFF"/>
        </w:rPr>
        <w:t xml:space="preserve">, γεγονός από το οποίο απορρέει ο δεσμός του με τον τόπο του, </w:t>
      </w:r>
      <w:r w:rsidRPr="00ED387E">
        <w:rPr>
          <w:color w:val="333333"/>
        </w:rPr>
        <w:t>η έκδηλη αγάπη του για το φυσικό περιβάλλον όπου ζει.</w:t>
      </w:r>
      <w:r w:rsidRPr="00ED387E">
        <w:t xml:space="preserve"> </w:t>
      </w:r>
    </w:p>
    <w:p w:rsidR="00ED387E" w:rsidRPr="00ED387E" w:rsidRDefault="00ED387E" w:rsidP="00ED387E">
      <w:pPr>
        <w:pStyle w:val="Web"/>
        <w:spacing w:before="0" w:beforeAutospacing="0" w:after="0" w:afterAutospacing="0"/>
        <w:jc w:val="both"/>
        <w:rPr>
          <w:color w:val="333333"/>
          <w:shd w:val="clear" w:color="auto" w:fill="FFFFFF"/>
        </w:rPr>
      </w:pPr>
      <w:r w:rsidRPr="00ED387E">
        <w:t>Στο βιβλίο η αφήγηση του παππού παρουσιάζεται αναλυτικά, σε ευθύ λόγο, όπως ακριβώς την ακούν ο ήρωας και τα αδέρφια του από τον ίδιο ενώ ως προς την αφήγηση της γιαγιάς επισημαίνονται απλώς οι διαφορές της από αυτήν του παππού. Έτσι, η</w:t>
      </w:r>
      <w:r w:rsidRPr="00ED387E">
        <w:rPr>
          <w:color w:val="333333"/>
          <w:shd w:val="clear" w:color="auto" w:fill="FFFFFF"/>
        </w:rPr>
        <w:t xml:space="preserve"> «Κοκκινοσκουφίτσα του παππού» χρησιμοποιείται ως πρότυπο για τους μαθητές, προκειμένου να δημιουργήσουν τις δικές τους πρωτότυπες αφηγήσεις με θέμα την Κοκκινοσκουφίτσα. Με βάση αφενός τις θετικές αντιδράσεις των παιδιών του λογοτεχνικού προτύπου για τις διαφορετικές αφηγήσεις των δύο γερόντων αλλά και τις σημαντικότατες αποκλίσεις τους από το ήδη γνωστό σε όλους παραμύθι, τα νήπια παροτρύνονται να πρωτοτυπήσουν κι αυτά με τη σειρά τους. Αντιμετωπίζουν την πρόκληση να εκφράσουν  με τις δικές τους αφηγήσεις κάτι ιδιαίτερο, διαφορετικό σε σχέση με τη δημοφιλή </w:t>
      </w:r>
      <w:proofErr w:type="spellStart"/>
      <w:r w:rsidRPr="00ED387E">
        <w:rPr>
          <w:color w:val="333333"/>
          <w:shd w:val="clear" w:color="auto" w:fill="FFFFFF"/>
        </w:rPr>
        <w:t>ηρωίδα</w:t>
      </w:r>
      <w:proofErr w:type="spellEnd"/>
      <w:r w:rsidRPr="00ED387E">
        <w:rPr>
          <w:color w:val="333333"/>
          <w:shd w:val="clear" w:color="auto" w:fill="FFFFFF"/>
        </w:rPr>
        <w:t xml:space="preserve">, καλλιεργώντας τη δημιουργική σκέψη τους και ταυτόχρονα ανακαλύπτοντας και αναδεικνύοντας τη μοναδικότητά τους. </w:t>
      </w:r>
    </w:p>
    <w:p w:rsidR="00ED387E" w:rsidRPr="00ED387E" w:rsidRDefault="00ED387E" w:rsidP="00ED387E">
      <w:pPr>
        <w:pStyle w:val="Web"/>
        <w:spacing w:before="0" w:beforeAutospacing="0" w:after="0" w:afterAutospacing="0"/>
        <w:jc w:val="both"/>
        <w:rPr>
          <w:color w:val="333333"/>
          <w:shd w:val="clear" w:color="auto" w:fill="FFFFFF"/>
        </w:rPr>
      </w:pPr>
    </w:p>
    <w:p w:rsidR="00ED387E" w:rsidRDefault="00ED387E" w:rsidP="00ED387E">
      <w:pPr>
        <w:pStyle w:val="a3"/>
        <w:ind w:left="0"/>
        <w:jc w:val="both"/>
        <w:rPr>
          <w:rFonts w:ascii="Times New Roman" w:hAnsi="Times New Roman" w:cs="Times New Roman"/>
          <w:b/>
          <w:sz w:val="24"/>
          <w:szCs w:val="24"/>
        </w:rPr>
      </w:pPr>
      <w:r w:rsidRPr="00ED387E">
        <w:rPr>
          <w:rFonts w:ascii="Times New Roman" w:hAnsi="Times New Roman" w:cs="Times New Roman"/>
          <w:b/>
          <w:sz w:val="24"/>
          <w:szCs w:val="24"/>
        </w:rPr>
        <w:t>2. Στοιχεία εφαρμογής</w:t>
      </w:r>
    </w:p>
    <w:p w:rsidR="00ED387E" w:rsidRPr="00ED387E" w:rsidRDefault="00ED387E" w:rsidP="00ED387E">
      <w:pPr>
        <w:pStyle w:val="a3"/>
        <w:ind w:left="0"/>
        <w:jc w:val="both"/>
        <w:rPr>
          <w:rFonts w:ascii="Times New Roman" w:hAnsi="Times New Roman" w:cs="Times New Roman"/>
          <w:b/>
          <w:sz w:val="24"/>
          <w:szCs w:val="24"/>
        </w:rPr>
      </w:pPr>
    </w:p>
    <w:p w:rsidR="00ED387E" w:rsidRPr="00ED387E" w:rsidRDefault="00ED387E" w:rsidP="00ED387E">
      <w:pPr>
        <w:pStyle w:val="a3"/>
        <w:spacing w:after="0" w:line="240" w:lineRule="auto"/>
        <w:ind w:left="0"/>
        <w:jc w:val="both"/>
        <w:rPr>
          <w:rFonts w:ascii="Times New Roman" w:hAnsi="Times New Roman" w:cs="Times New Roman"/>
          <w:sz w:val="24"/>
          <w:szCs w:val="24"/>
        </w:rPr>
      </w:pPr>
      <w:r w:rsidRPr="00ED387E">
        <w:rPr>
          <w:rFonts w:ascii="Times New Roman" w:hAnsi="Times New Roman" w:cs="Times New Roman"/>
          <w:sz w:val="24"/>
          <w:szCs w:val="24"/>
        </w:rPr>
        <w:t xml:space="preserve">Το συγκεκριμένο εκπαιδευτικό πρόγραμμα πραγματοποιήθηκε σε δημόσιο νηπιαγωγείο της Δυτικής Αττικής, με δύο διαφορετικές, </w:t>
      </w:r>
      <w:proofErr w:type="spellStart"/>
      <w:r w:rsidRPr="00ED387E">
        <w:rPr>
          <w:rFonts w:ascii="Times New Roman" w:hAnsi="Times New Roman" w:cs="Times New Roman"/>
          <w:sz w:val="24"/>
          <w:szCs w:val="24"/>
        </w:rPr>
        <w:t>εικοσιπενταμελείς</w:t>
      </w:r>
      <w:proofErr w:type="spellEnd"/>
      <w:r w:rsidRPr="00ED387E">
        <w:rPr>
          <w:rFonts w:ascii="Times New Roman" w:hAnsi="Times New Roman" w:cs="Times New Roman"/>
          <w:sz w:val="24"/>
          <w:szCs w:val="24"/>
        </w:rPr>
        <w:t xml:space="preserve"> ομάδες νηπίων, κατά τη διάρκεια του υποχρεωτικού ωραρίου. Σύμφωνα με το χρονοδιάγραμμα, το πρόγραμμα ολοκληρώθηκε και στις δύο περιπτώσεις σε διάστημα τριών μηνών με την ενθουσιώδη συμμετοχή του συνόλου των νηπίων. </w:t>
      </w:r>
    </w:p>
    <w:p w:rsidR="00ED387E" w:rsidRPr="00ED387E" w:rsidRDefault="00ED387E" w:rsidP="00ED387E">
      <w:pPr>
        <w:pStyle w:val="a3"/>
        <w:spacing w:after="0" w:line="240" w:lineRule="auto"/>
        <w:ind w:left="0"/>
        <w:jc w:val="both"/>
        <w:rPr>
          <w:rFonts w:ascii="Times New Roman" w:hAnsi="Times New Roman" w:cs="Times New Roman"/>
          <w:sz w:val="24"/>
          <w:szCs w:val="24"/>
        </w:rPr>
      </w:pPr>
    </w:p>
    <w:p w:rsidR="00ED387E" w:rsidRDefault="00ED387E" w:rsidP="00ED387E">
      <w:pPr>
        <w:spacing w:after="0" w:line="240" w:lineRule="auto"/>
        <w:jc w:val="both"/>
        <w:rPr>
          <w:rFonts w:ascii="Times New Roman" w:eastAsia="Times New Roman" w:hAnsi="Times New Roman" w:cs="Times New Roman"/>
          <w:b/>
          <w:sz w:val="24"/>
          <w:szCs w:val="24"/>
          <w:lang w:eastAsia="el-GR"/>
        </w:rPr>
      </w:pPr>
      <w:r w:rsidRPr="00ED387E">
        <w:rPr>
          <w:rFonts w:ascii="Times New Roman" w:eastAsia="Times New Roman" w:hAnsi="Times New Roman" w:cs="Times New Roman"/>
          <w:b/>
          <w:sz w:val="24"/>
          <w:szCs w:val="24"/>
          <w:lang w:eastAsia="el-GR"/>
        </w:rPr>
        <w:t>3. Στόχοι-επιδιώξεις του εκπαιδευτικού λογοτεχνικού προγράμματος</w:t>
      </w:r>
    </w:p>
    <w:p w:rsidR="00ED387E" w:rsidRPr="00ED387E" w:rsidRDefault="00ED387E" w:rsidP="00ED387E">
      <w:pPr>
        <w:spacing w:after="0" w:line="240" w:lineRule="auto"/>
        <w:jc w:val="both"/>
        <w:rPr>
          <w:rFonts w:ascii="Times New Roman" w:eastAsia="Times New Roman" w:hAnsi="Times New Roman" w:cs="Times New Roman"/>
          <w:b/>
          <w:sz w:val="24"/>
          <w:szCs w:val="24"/>
          <w:lang w:eastAsia="el-GR"/>
        </w:rPr>
      </w:pPr>
      <w:r w:rsidRPr="00ED387E">
        <w:rPr>
          <w:rFonts w:ascii="Times New Roman" w:eastAsia="Times New Roman" w:hAnsi="Times New Roman" w:cs="Times New Roman"/>
          <w:b/>
          <w:sz w:val="24"/>
          <w:szCs w:val="24"/>
          <w:lang w:eastAsia="el-GR"/>
        </w:rPr>
        <w:t xml:space="preserve"> </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eastAsia="Calibri" w:hAnsi="Times New Roman" w:cs="Times New Roman"/>
          <w:sz w:val="24"/>
          <w:szCs w:val="24"/>
        </w:rPr>
        <w:t>Η καλλιέργεια της δημιουργικής σκέψης.</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hAnsi="Times New Roman" w:cs="Times New Roman"/>
          <w:sz w:val="24"/>
          <w:szCs w:val="24"/>
        </w:rPr>
        <w:t>Η γλωσσική ανάπτυξη και ειδικότερα η καλλιέργεια της αφηγηματικής ικανότητας.</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eastAsia="Times New Roman" w:hAnsi="Times New Roman" w:cs="Times New Roman"/>
          <w:sz w:val="24"/>
          <w:szCs w:val="24"/>
          <w:lang w:eastAsia="el-GR"/>
        </w:rPr>
        <w:t>Η συνειδητοποίηση από τα νήπια της δημιουργικότητας του αναγνωστικού ρόλου.</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eastAsia="Times New Roman" w:hAnsi="Times New Roman" w:cs="Times New Roman"/>
          <w:sz w:val="24"/>
          <w:szCs w:val="24"/>
          <w:lang w:eastAsia="el-GR"/>
        </w:rPr>
        <w:t xml:space="preserve">Η </w:t>
      </w:r>
      <w:r w:rsidRPr="00ED387E">
        <w:rPr>
          <w:rFonts w:ascii="Times New Roman" w:eastAsia="Times New Roman" w:hAnsi="Times New Roman" w:cs="Times New Roman"/>
          <w:bCs/>
          <w:sz w:val="24"/>
          <w:szCs w:val="24"/>
          <w:lang w:eastAsia="el-GR"/>
        </w:rPr>
        <w:t>εξοικείωση με το λογοτεχνικό φαινόμενο</w:t>
      </w:r>
      <w:r w:rsidRPr="00ED387E">
        <w:rPr>
          <w:rFonts w:ascii="Times New Roman" w:eastAsia="Times New Roman" w:hAnsi="Times New Roman" w:cs="Times New Roman"/>
          <w:sz w:val="24"/>
          <w:szCs w:val="24"/>
          <w:lang w:eastAsia="el-GR"/>
        </w:rPr>
        <w:t xml:space="preserve"> και η καλλιέργεια της </w:t>
      </w:r>
      <w:proofErr w:type="spellStart"/>
      <w:r w:rsidRPr="00ED387E">
        <w:rPr>
          <w:rFonts w:ascii="Times New Roman" w:eastAsia="Times New Roman" w:hAnsi="Times New Roman" w:cs="Times New Roman"/>
          <w:sz w:val="24"/>
          <w:szCs w:val="24"/>
          <w:lang w:eastAsia="el-GR"/>
        </w:rPr>
        <w:t>φιλαναγνωσίας</w:t>
      </w:r>
      <w:proofErr w:type="spellEnd"/>
      <w:r w:rsidRPr="00ED387E">
        <w:rPr>
          <w:rFonts w:ascii="Times New Roman" w:eastAsia="Times New Roman" w:hAnsi="Times New Roman" w:cs="Times New Roman"/>
          <w:sz w:val="24"/>
          <w:szCs w:val="24"/>
          <w:lang w:eastAsia="el-GR"/>
        </w:rPr>
        <w:t xml:space="preserve"> ως αποτέλεσμα της απόλαυσης που προσφέρει η λογοτεχνική ανάγνωση.</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eastAsia="Times New Roman" w:hAnsi="Times New Roman" w:cs="Times New Roman"/>
          <w:bCs/>
          <w:sz w:val="24"/>
          <w:szCs w:val="24"/>
          <w:lang w:eastAsia="el-GR"/>
        </w:rPr>
        <w:t xml:space="preserve">Η διασφάλιση της καθολικής  συμμετοχής των μαθητών και  η  δυνατότητα  έκφρασης των προσωπικών εμπειριών, επιθυμιών και προσδοκιών  τους, μέσα </w:t>
      </w:r>
      <w:r w:rsidRPr="00ED387E">
        <w:rPr>
          <w:rFonts w:ascii="Times New Roman" w:eastAsia="Times New Roman" w:hAnsi="Times New Roman" w:cs="Times New Roman"/>
          <w:bCs/>
          <w:sz w:val="24"/>
          <w:szCs w:val="24"/>
          <w:lang w:eastAsia="el-GR"/>
        </w:rPr>
        <w:lastRenderedPageBreak/>
        <w:t>από τη διαφορετική αφηγηματική εκδοχή τους για την Κοκκινοσκουφίτσα, σύμφωνα με το λογοτεχνικό πρότυπο.</w:t>
      </w:r>
      <w:r w:rsidRPr="00ED387E">
        <w:rPr>
          <w:rFonts w:ascii="Times New Roman" w:eastAsia="Times New Roman" w:hAnsi="Times New Roman" w:cs="Times New Roman"/>
          <w:sz w:val="24"/>
          <w:szCs w:val="24"/>
          <w:lang w:eastAsia="el-GR"/>
        </w:rPr>
        <w:t xml:space="preserve"> </w:t>
      </w:r>
    </w:p>
    <w:p w:rsidR="00ED387E" w:rsidRPr="00ED387E" w:rsidRDefault="00ED387E" w:rsidP="00ED387E">
      <w:pPr>
        <w:pStyle w:val="a3"/>
        <w:numPr>
          <w:ilvl w:val="0"/>
          <w:numId w:val="1"/>
        </w:numPr>
        <w:spacing w:after="0" w:line="240" w:lineRule="auto"/>
        <w:jc w:val="both"/>
        <w:rPr>
          <w:rFonts w:ascii="Times New Roman" w:hAnsi="Times New Roman" w:cs="Times New Roman"/>
          <w:color w:val="333333"/>
          <w:sz w:val="24"/>
          <w:szCs w:val="24"/>
          <w:shd w:val="clear" w:color="auto" w:fill="FFFFFF"/>
        </w:rPr>
      </w:pPr>
      <w:r w:rsidRPr="00ED387E">
        <w:rPr>
          <w:rFonts w:ascii="Times New Roman" w:hAnsi="Times New Roman" w:cs="Times New Roman"/>
          <w:color w:val="333333"/>
          <w:sz w:val="24"/>
          <w:szCs w:val="24"/>
          <w:shd w:val="clear" w:color="auto" w:fill="FFFFFF"/>
        </w:rPr>
        <w:t xml:space="preserve">Η έναρξη της προσωπικής πορείας των μαθητών-αναγνωστών προς την αυτογνωσία, μέσα από την έκφραση του εσωτερικού τους κόσμου κατά την ελεύθερη </w:t>
      </w:r>
      <w:proofErr w:type="spellStart"/>
      <w:r w:rsidRPr="00ED387E">
        <w:rPr>
          <w:rFonts w:ascii="Times New Roman" w:hAnsi="Times New Roman" w:cs="Times New Roman"/>
          <w:color w:val="333333"/>
          <w:sz w:val="24"/>
          <w:szCs w:val="24"/>
          <w:shd w:val="clear" w:color="auto" w:fill="FFFFFF"/>
        </w:rPr>
        <w:t>αναδιήγηση</w:t>
      </w:r>
      <w:proofErr w:type="spellEnd"/>
      <w:r w:rsidRPr="00ED387E">
        <w:rPr>
          <w:rFonts w:ascii="Times New Roman" w:hAnsi="Times New Roman" w:cs="Times New Roman"/>
          <w:color w:val="333333"/>
          <w:sz w:val="24"/>
          <w:szCs w:val="24"/>
          <w:shd w:val="clear" w:color="auto" w:fill="FFFFFF"/>
        </w:rPr>
        <w:t xml:space="preserve"> του παραμυθιού.</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eastAsia="Times New Roman" w:hAnsi="Times New Roman" w:cs="Times New Roman"/>
          <w:sz w:val="24"/>
          <w:szCs w:val="24"/>
          <w:lang w:eastAsia="el-GR"/>
        </w:rPr>
        <w:t>Η συνειδητοποίηση, η αποδοχή και ο σεβασμός της μοναδικότητας, της ιδιαιτερότητας του καθενός μέσα από τη διαφορετικότητα, την πρωτοτυπία των αφηγήσεών τους.</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hAnsi="Times New Roman" w:cs="Times New Roman"/>
          <w:sz w:val="24"/>
          <w:szCs w:val="24"/>
        </w:rPr>
        <w:t xml:space="preserve">Η επαφή κι επικοινωνία των νηπίων, η δημιουργία ανάμεσα σε </w:t>
      </w:r>
      <w:r w:rsidRPr="00ED387E">
        <w:rPr>
          <w:rFonts w:ascii="Times New Roman" w:hAnsi="Times New Roman" w:cs="Times New Roman"/>
          <w:color w:val="333333"/>
          <w:sz w:val="24"/>
          <w:szCs w:val="24"/>
          <w:shd w:val="clear" w:color="auto" w:fill="FFFFFF"/>
        </w:rPr>
        <w:t>όλα τα μέ</w:t>
      </w:r>
      <w:r w:rsidRPr="00ED387E">
        <w:rPr>
          <w:rFonts w:ascii="Times New Roman" w:hAnsi="Times New Roman" w:cs="Times New Roman"/>
          <w:color w:val="333333"/>
          <w:sz w:val="24"/>
          <w:szCs w:val="24"/>
          <w:shd w:val="clear" w:color="auto" w:fill="FFFFFF"/>
        </w:rPr>
        <w:softHyphen/>
        <w:t>λη της σχολικής τάξης</w:t>
      </w:r>
      <w:r w:rsidRPr="00ED387E">
        <w:rPr>
          <w:rFonts w:ascii="Times New Roman" w:hAnsi="Times New Roman" w:cs="Times New Roman"/>
          <w:sz w:val="24"/>
          <w:szCs w:val="24"/>
        </w:rPr>
        <w:t xml:space="preserve"> ισχυρών φιλικών δεσμών, ως συνέπεια της εκδήλωσης</w:t>
      </w:r>
      <w:r w:rsidRPr="00ED387E">
        <w:rPr>
          <w:rFonts w:ascii="Times New Roman" w:hAnsi="Times New Roman" w:cs="Times New Roman"/>
          <w:color w:val="333333"/>
          <w:sz w:val="24"/>
          <w:szCs w:val="24"/>
        </w:rPr>
        <w:t xml:space="preserve"> των  συναισθημάτων, των επιθυμιών και των ερεθισμάτων που δέχονται, αφομοιώνουν και αξιοποιούν δημιουργικά</w:t>
      </w:r>
      <w:r w:rsidRPr="00ED387E">
        <w:rPr>
          <w:rFonts w:ascii="Times New Roman" w:hAnsi="Times New Roman" w:cs="Times New Roman"/>
          <w:sz w:val="24"/>
          <w:szCs w:val="24"/>
        </w:rPr>
        <w:t>, όπως αυτά προκύπτουν κατά τις αφηγήσεις τους.</w:t>
      </w:r>
    </w:p>
    <w:p w:rsidR="00ED387E" w:rsidRPr="00ED387E" w:rsidRDefault="00ED387E" w:rsidP="00ED387E">
      <w:pPr>
        <w:pStyle w:val="a4"/>
        <w:numPr>
          <w:ilvl w:val="0"/>
          <w:numId w:val="1"/>
        </w:numPr>
      </w:pPr>
      <w:bookmarkStart w:id="1" w:name="_Hlk507544473"/>
      <w:r w:rsidRPr="00ED387E">
        <w:t xml:space="preserve">Το άνοιγμα του σχολείου στην ευρύτερη κοινωνία, με συνακόλουθο την επικοινωνία και την κατανόηση ανάμεσα στις διαφορετικές γενιές, που θα προσφέρει σε όλους μας αισιοδοξία και ελπίδα, μέσα από την ποικιλότροπη παρουσίαση των διαφορετικών, πρωτότυπων αφηγήσεων των </w:t>
      </w:r>
      <w:bookmarkEnd w:id="1"/>
      <w:r w:rsidRPr="00ED387E">
        <w:t>μαθητών.</w:t>
      </w:r>
    </w:p>
    <w:p w:rsidR="00ED387E" w:rsidRPr="00ED387E" w:rsidRDefault="00ED387E" w:rsidP="00ED387E">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D387E">
        <w:rPr>
          <w:rFonts w:ascii="Times New Roman" w:eastAsia="Times New Roman" w:hAnsi="Times New Roman" w:cs="Times New Roman"/>
          <w:bCs/>
          <w:sz w:val="24"/>
          <w:szCs w:val="24"/>
          <w:lang w:eastAsia="el-GR"/>
        </w:rPr>
        <w:t>Η κατανόηση της σύνδεσης ανάμεσα στον προφορικό και το γραπτό λόγο, της ιδιότητας του γραπτού λόγου να αναπαριστά τον προφορικό, μέσα από την καταγραφή των αφηγήσεων των νηπίων.</w:t>
      </w:r>
    </w:p>
    <w:p w:rsidR="00ED387E" w:rsidRPr="00ED387E" w:rsidRDefault="00ED387E" w:rsidP="00ED387E">
      <w:pPr>
        <w:pStyle w:val="a4"/>
        <w:ind w:left="720" w:firstLine="0"/>
      </w:pPr>
    </w:p>
    <w:p w:rsidR="00ED387E" w:rsidRPr="00ED387E" w:rsidRDefault="00ED387E" w:rsidP="00ED387E">
      <w:pPr>
        <w:pStyle w:val="a3"/>
        <w:spacing w:after="0" w:line="240" w:lineRule="auto"/>
        <w:ind w:left="0" w:firstLine="227"/>
        <w:jc w:val="both"/>
        <w:rPr>
          <w:rFonts w:ascii="Times New Roman" w:eastAsia="Times New Roman" w:hAnsi="Times New Roman" w:cs="Times New Roman"/>
          <w:sz w:val="24"/>
          <w:szCs w:val="24"/>
          <w:lang w:eastAsia="el-GR"/>
        </w:rPr>
      </w:pPr>
    </w:p>
    <w:p w:rsidR="00ED387E" w:rsidRPr="00ED387E" w:rsidRDefault="00ED387E" w:rsidP="00ED387E">
      <w:pPr>
        <w:pStyle w:val="a4"/>
        <w:ind w:firstLine="0"/>
        <w:rPr>
          <w:b/>
        </w:rPr>
      </w:pPr>
      <w:r w:rsidRPr="00ED387E">
        <w:rPr>
          <w:b/>
        </w:rPr>
        <w:t>4. Αρχές και μεθοδολογία διδασκαλίας</w:t>
      </w:r>
    </w:p>
    <w:p w:rsidR="00ED387E" w:rsidRPr="00ED387E" w:rsidRDefault="00ED387E" w:rsidP="00ED387E">
      <w:pPr>
        <w:spacing w:after="0" w:line="240" w:lineRule="auto"/>
        <w:jc w:val="both"/>
        <w:rPr>
          <w:rFonts w:ascii="Times New Roman" w:hAnsi="Times New Roman" w:cs="Times New Roman"/>
          <w:b/>
          <w:sz w:val="24"/>
          <w:szCs w:val="24"/>
        </w:rPr>
      </w:pPr>
    </w:p>
    <w:p w:rsidR="00ED387E" w:rsidRDefault="00ED387E" w:rsidP="00ED387E">
      <w:pPr>
        <w:pStyle w:val="a3"/>
        <w:spacing w:after="0" w:line="240" w:lineRule="auto"/>
        <w:ind w:left="0" w:firstLine="227"/>
        <w:jc w:val="both"/>
        <w:rPr>
          <w:rFonts w:ascii="Times New Roman" w:hAnsi="Times New Roman" w:cs="Times New Roman"/>
          <w:b/>
          <w:i/>
          <w:sz w:val="24"/>
          <w:szCs w:val="24"/>
        </w:rPr>
      </w:pPr>
      <w:r w:rsidRPr="00ED387E">
        <w:rPr>
          <w:rFonts w:ascii="Times New Roman" w:hAnsi="Times New Roman" w:cs="Times New Roman"/>
          <w:b/>
          <w:i/>
          <w:sz w:val="24"/>
          <w:szCs w:val="24"/>
        </w:rPr>
        <w:t xml:space="preserve">4.1. Η αποκλίνουσα σκέψη στο πλαίσιο της λογοτεχνικής ανάγνωσης </w:t>
      </w:r>
    </w:p>
    <w:p w:rsidR="00F72963" w:rsidRPr="00ED387E" w:rsidRDefault="00F72963" w:rsidP="00ED387E">
      <w:pPr>
        <w:pStyle w:val="a3"/>
        <w:spacing w:after="0" w:line="240" w:lineRule="auto"/>
        <w:ind w:left="0" w:firstLine="227"/>
        <w:jc w:val="both"/>
        <w:rPr>
          <w:rFonts w:ascii="Times New Roman" w:hAnsi="Times New Roman" w:cs="Times New Roman"/>
          <w:b/>
          <w:i/>
          <w:sz w:val="24"/>
          <w:szCs w:val="24"/>
        </w:rPr>
      </w:pPr>
    </w:p>
    <w:p w:rsidR="00ED387E" w:rsidRPr="00ED387E" w:rsidRDefault="00ED387E" w:rsidP="00ED387E">
      <w:pPr>
        <w:pStyle w:val="a3"/>
        <w:spacing w:after="0" w:line="240" w:lineRule="auto"/>
        <w:ind w:left="0" w:firstLine="227"/>
        <w:jc w:val="both"/>
        <w:rPr>
          <w:rFonts w:ascii="Times New Roman" w:hAnsi="Times New Roman" w:cs="Times New Roman"/>
          <w:sz w:val="24"/>
          <w:szCs w:val="24"/>
        </w:rPr>
      </w:pPr>
      <w:r w:rsidRPr="00ED387E">
        <w:rPr>
          <w:rFonts w:ascii="Times New Roman" w:hAnsi="Times New Roman" w:cs="Times New Roman"/>
          <w:sz w:val="24"/>
          <w:szCs w:val="24"/>
        </w:rPr>
        <w:t>Μέσα από την ιδιαιτερότητα της ανάγνωσης του παραμυθιού της Κοκκινοσκουφίτσας από τον παππού στην Αιολική Γη, όπως αυτή αποτυπώνεται στην πρωτοτυπία της αφήγησής του, γίνεται προφανής η ανεξάντλητη φύση της Λογοτεχνίας, το γεγονός δηλαδή ότι η κάθε ατομική ανάγνωση είναι διαφορετική, μοναδική, πρωτότυπη, ανεπανάληπτη και αξίζει να εκφραστεί, ακριβώς επειδή απορρέει από τη μοναδικότητα του κάθε αναγνώστη.  Οι θεωρητικοί της ανταπόκρισης συνδέουν σχετικά την ερμηνεία του κείμε</w:t>
      </w:r>
      <w:r w:rsidRPr="00ED387E">
        <w:rPr>
          <w:rFonts w:ascii="Times New Roman" w:hAnsi="Times New Roman" w:cs="Times New Roman"/>
          <w:sz w:val="24"/>
          <w:szCs w:val="24"/>
        </w:rPr>
        <w:softHyphen/>
        <w:t>νου με  τα ιδιαίτερα χαρακτηριστικά κάθε συγκεκριμένου αναγνώστη (</w:t>
      </w:r>
      <w:proofErr w:type="spellStart"/>
      <w:r w:rsidRPr="00ED387E">
        <w:rPr>
          <w:rFonts w:ascii="Times New Roman" w:hAnsi="Times New Roman" w:cs="Times New Roman"/>
          <w:sz w:val="24"/>
          <w:szCs w:val="24"/>
        </w:rPr>
        <w:t>Τζιόβας</w:t>
      </w:r>
      <w:proofErr w:type="spellEnd"/>
      <w:r w:rsidRPr="00ED387E">
        <w:rPr>
          <w:rFonts w:ascii="Times New Roman" w:hAnsi="Times New Roman" w:cs="Times New Roman"/>
          <w:sz w:val="24"/>
          <w:szCs w:val="24"/>
        </w:rPr>
        <w:t xml:space="preserve">, 1987, </w:t>
      </w:r>
      <w:proofErr w:type="spellStart"/>
      <w:r w:rsidRPr="00ED387E">
        <w:rPr>
          <w:rFonts w:ascii="Times New Roman" w:hAnsi="Times New Roman" w:cs="Times New Roman"/>
          <w:sz w:val="24"/>
          <w:szCs w:val="24"/>
        </w:rPr>
        <w:t>σσ</w:t>
      </w:r>
      <w:proofErr w:type="spellEnd"/>
      <w:r w:rsidRPr="00ED387E">
        <w:rPr>
          <w:rFonts w:ascii="Times New Roman" w:hAnsi="Times New Roman" w:cs="Times New Roman"/>
          <w:sz w:val="24"/>
          <w:szCs w:val="24"/>
        </w:rPr>
        <w:t xml:space="preserve">. 236, 239) . Ο  </w:t>
      </w:r>
      <w:proofErr w:type="spellStart"/>
      <w:r w:rsidRPr="00ED387E">
        <w:rPr>
          <w:rFonts w:ascii="Times New Roman" w:hAnsi="Times New Roman" w:cs="Times New Roman"/>
          <w:sz w:val="24"/>
          <w:szCs w:val="24"/>
        </w:rPr>
        <w:t>Alter</w:t>
      </w:r>
      <w:proofErr w:type="spellEnd"/>
      <w:r w:rsidRPr="00ED387E">
        <w:rPr>
          <w:rFonts w:ascii="Times New Roman" w:hAnsi="Times New Roman" w:cs="Times New Roman"/>
          <w:sz w:val="24"/>
          <w:szCs w:val="24"/>
        </w:rPr>
        <w:t xml:space="preserve"> αναφέρει</w:t>
      </w:r>
      <w:r w:rsidRPr="00ED387E">
        <w:rPr>
          <w:rFonts w:ascii="Times New Roman" w:hAnsi="Times New Roman" w:cs="Times New Roman"/>
          <w:b/>
          <w:sz w:val="24"/>
          <w:szCs w:val="24"/>
        </w:rPr>
        <w:t xml:space="preserve"> </w:t>
      </w:r>
      <w:r w:rsidRPr="00ED387E">
        <w:rPr>
          <w:rFonts w:ascii="Times New Roman" w:hAnsi="Times New Roman" w:cs="Times New Roman"/>
          <w:sz w:val="24"/>
          <w:szCs w:val="24"/>
        </w:rPr>
        <w:t xml:space="preserve">σχετικά  ότι ο φανταστικός κόσμος κρύβει πολλαπλά νοήματα κι ότι το ενδιαφέρον που παρουσιάζει οποιοσδήποτε κλασικός ή νεότερος συγγραφέας έγκειται ακριβώς στο ότι το έργο του μπορεί να εμπνεύσει διάφορες ερμηνείες (1985, σ. 72) </w:t>
      </w:r>
      <w:r w:rsidRPr="00ED387E">
        <w:rPr>
          <w:rFonts w:ascii="Times New Roman" w:hAnsi="Times New Roman" w:cs="Times New Roman"/>
          <w:b/>
          <w:sz w:val="24"/>
          <w:szCs w:val="24"/>
        </w:rPr>
        <w:t xml:space="preserve">. </w:t>
      </w:r>
      <w:r w:rsidRPr="00ED387E">
        <w:rPr>
          <w:rFonts w:ascii="Times New Roman" w:hAnsi="Times New Roman" w:cs="Times New Roman"/>
          <w:sz w:val="24"/>
          <w:szCs w:val="24"/>
        </w:rPr>
        <w:t xml:space="preserve">Αντίστοιχα, ο </w:t>
      </w:r>
      <w:proofErr w:type="spellStart"/>
      <w:r w:rsidRPr="00ED387E">
        <w:rPr>
          <w:rFonts w:ascii="Times New Roman" w:hAnsi="Times New Roman" w:cs="Times New Roman"/>
          <w:sz w:val="24"/>
          <w:szCs w:val="24"/>
        </w:rPr>
        <w:t>Riffaterre</w:t>
      </w:r>
      <w:proofErr w:type="spellEnd"/>
      <w:r w:rsidRPr="00ED387E">
        <w:rPr>
          <w:rFonts w:ascii="Times New Roman" w:hAnsi="Times New Roman" w:cs="Times New Roman"/>
          <w:sz w:val="24"/>
          <w:szCs w:val="24"/>
        </w:rPr>
        <w:t xml:space="preserve"> θεωρεί ότι η ερμηνεία κάθε λογοτεχνικού κειμένου δεν πρέπει να επιδιώκει να διαλύσει την αμφιλογία, η οποία είναι χαρακτηριστικό της λογοτεχνικής γραφής, καθώς όλες οι λέξεις είναι </w:t>
      </w:r>
      <w:proofErr w:type="spellStart"/>
      <w:r w:rsidRPr="00ED387E">
        <w:rPr>
          <w:rFonts w:ascii="Times New Roman" w:hAnsi="Times New Roman" w:cs="Times New Roman"/>
          <w:sz w:val="24"/>
          <w:szCs w:val="24"/>
        </w:rPr>
        <w:t>πολυσημικές</w:t>
      </w:r>
      <w:proofErr w:type="spellEnd"/>
      <w:r w:rsidRPr="00ED387E">
        <w:rPr>
          <w:rFonts w:ascii="Times New Roman" w:hAnsi="Times New Roman" w:cs="Times New Roman"/>
          <w:sz w:val="24"/>
          <w:szCs w:val="24"/>
        </w:rPr>
        <w:t xml:space="preserve"> (1985, σ. 145) .  </w:t>
      </w:r>
    </w:p>
    <w:p w:rsidR="00ED387E" w:rsidRPr="00ED387E" w:rsidRDefault="00ED387E" w:rsidP="00ED387E">
      <w:pPr>
        <w:pStyle w:val="a3"/>
        <w:spacing w:after="0" w:line="240" w:lineRule="auto"/>
        <w:ind w:left="0" w:firstLine="227"/>
        <w:jc w:val="both"/>
        <w:rPr>
          <w:rFonts w:ascii="Times New Roman" w:hAnsi="Times New Roman" w:cs="Times New Roman"/>
          <w:sz w:val="24"/>
          <w:szCs w:val="24"/>
        </w:rPr>
      </w:pPr>
      <w:r w:rsidRPr="00ED387E">
        <w:rPr>
          <w:rFonts w:ascii="Times New Roman" w:hAnsi="Times New Roman" w:cs="Times New Roman"/>
          <w:sz w:val="24"/>
          <w:szCs w:val="24"/>
        </w:rPr>
        <w:t xml:space="preserve"> </w:t>
      </w:r>
    </w:p>
    <w:p w:rsidR="00ED387E" w:rsidRPr="00ED387E" w:rsidRDefault="00ED387E" w:rsidP="00ED387E">
      <w:pPr>
        <w:pStyle w:val="a3"/>
        <w:spacing w:after="0" w:line="240" w:lineRule="auto"/>
        <w:ind w:left="0" w:firstLine="227"/>
        <w:jc w:val="both"/>
        <w:rPr>
          <w:rFonts w:ascii="Times New Roman" w:eastAsia="Times New Roman" w:hAnsi="Times New Roman" w:cs="Times New Roman"/>
          <w:sz w:val="24"/>
          <w:szCs w:val="24"/>
          <w:lang w:eastAsia="el-GR"/>
        </w:rPr>
      </w:pPr>
      <w:bookmarkStart w:id="2" w:name="_Hlk507542105"/>
      <w:r w:rsidRPr="00ED387E">
        <w:rPr>
          <w:rFonts w:ascii="Times New Roman" w:eastAsia="Calibri" w:hAnsi="Times New Roman" w:cs="Times New Roman"/>
          <w:sz w:val="24"/>
          <w:szCs w:val="24"/>
        </w:rPr>
        <w:t xml:space="preserve">Αν η καλλιέργεια της δημιουργικότητας </w:t>
      </w:r>
      <w:bookmarkEnd w:id="2"/>
      <w:r w:rsidRPr="00ED387E">
        <w:rPr>
          <w:rFonts w:ascii="Times New Roman" w:eastAsia="Calibri" w:hAnsi="Times New Roman" w:cs="Times New Roman"/>
          <w:sz w:val="24"/>
          <w:szCs w:val="24"/>
        </w:rPr>
        <w:t>συνδυαστεί με την ανάγκη των μαθητών, ειδικότερα αυτών νηπιακής ηλικίας για συμμετοχή σε παιγνιώδεις δραστηριότητες</w:t>
      </w:r>
      <w:r w:rsidRPr="00ED387E">
        <w:rPr>
          <w:rFonts w:ascii="Times New Roman" w:hAnsi="Times New Roman" w:cs="Times New Roman"/>
          <w:sz w:val="24"/>
          <w:szCs w:val="24"/>
        </w:rPr>
        <w:t xml:space="preserve"> (</w:t>
      </w:r>
      <w:proofErr w:type="spellStart"/>
      <w:r w:rsidRPr="00ED387E">
        <w:rPr>
          <w:rFonts w:ascii="Times New Roman" w:hAnsi="Times New Roman" w:cs="Times New Roman"/>
          <w:sz w:val="24"/>
          <w:szCs w:val="24"/>
        </w:rPr>
        <w:t>Χουιζίνγκα</w:t>
      </w:r>
      <w:proofErr w:type="spellEnd"/>
      <w:r w:rsidRPr="00ED387E">
        <w:rPr>
          <w:rFonts w:ascii="Times New Roman" w:hAnsi="Times New Roman" w:cs="Times New Roman"/>
          <w:sz w:val="24"/>
          <w:szCs w:val="24"/>
        </w:rPr>
        <w:t>, 1989)</w:t>
      </w:r>
      <w:r w:rsidRPr="00ED387E">
        <w:rPr>
          <w:rFonts w:ascii="Times New Roman" w:eastAsia="Calibri" w:hAnsi="Times New Roman" w:cs="Times New Roman"/>
          <w:sz w:val="24"/>
          <w:szCs w:val="24"/>
        </w:rPr>
        <w:t xml:space="preserve">, προκύπτουν αβίαστα, εκπαιδευτικά προγράμματα δημιουργικής έκφρασης με επίκεντρο τη λογοτεχνία </w:t>
      </w:r>
      <w:r w:rsidRPr="00ED387E">
        <w:rPr>
          <w:rFonts w:ascii="Times New Roman" w:eastAsia="Times New Roman" w:hAnsi="Times New Roman" w:cs="Times New Roman"/>
          <w:sz w:val="24"/>
          <w:szCs w:val="24"/>
          <w:lang w:eastAsia="el-GR"/>
        </w:rPr>
        <w:t>(</w:t>
      </w:r>
      <w:proofErr w:type="spellStart"/>
      <w:r w:rsidRPr="00ED387E">
        <w:rPr>
          <w:rFonts w:ascii="Times New Roman" w:eastAsia="Times New Roman" w:hAnsi="Times New Roman" w:cs="Times New Roman"/>
          <w:sz w:val="24"/>
          <w:szCs w:val="24"/>
          <w:lang w:eastAsia="el-GR"/>
        </w:rPr>
        <w:t>Ποσλανιέκ</w:t>
      </w:r>
      <w:proofErr w:type="spellEnd"/>
      <w:r w:rsidRPr="00ED387E">
        <w:rPr>
          <w:rFonts w:ascii="Times New Roman" w:eastAsia="Times New Roman" w:hAnsi="Times New Roman" w:cs="Times New Roman"/>
          <w:sz w:val="24"/>
          <w:szCs w:val="24"/>
          <w:lang w:eastAsia="el-GR"/>
        </w:rPr>
        <w:t>, 1992)</w:t>
      </w:r>
      <w:r w:rsidRPr="00ED387E">
        <w:rPr>
          <w:rFonts w:ascii="Times New Roman" w:eastAsia="Calibri" w:hAnsi="Times New Roman" w:cs="Times New Roman"/>
          <w:sz w:val="24"/>
          <w:szCs w:val="24"/>
        </w:rPr>
        <w:t>, με θεαματικά αποτελέσματα για</w:t>
      </w:r>
      <w:r w:rsidRPr="00ED387E">
        <w:rPr>
          <w:rFonts w:ascii="Times New Roman" w:eastAsia="Times New Roman" w:hAnsi="Times New Roman" w:cs="Times New Roman"/>
          <w:sz w:val="24"/>
          <w:szCs w:val="24"/>
          <w:lang w:eastAsia="el-GR"/>
        </w:rPr>
        <w:t xml:space="preserve"> το σύνολο των νηπίων της σχολικής τάξης </w:t>
      </w:r>
      <w:r w:rsidRPr="00ED387E">
        <w:rPr>
          <w:rFonts w:ascii="Times New Roman" w:hAnsi="Times New Roman" w:cs="Times New Roman"/>
          <w:sz w:val="24"/>
          <w:szCs w:val="24"/>
        </w:rPr>
        <w:t>(Ηλία, 2004, σ. 167)</w:t>
      </w:r>
      <w:r w:rsidRPr="00ED387E">
        <w:rPr>
          <w:rFonts w:ascii="Times New Roman" w:eastAsia="Times New Roman" w:hAnsi="Times New Roman" w:cs="Times New Roman"/>
          <w:sz w:val="24"/>
          <w:szCs w:val="24"/>
          <w:lang w:eastAsia="el-GR"/>
        </w:rPr>
        <w:t>.</w:t>
      </w:r>
    </w:p>
    <w:p w:rsidR="00ED387E" w:rsidRPr="00ED387E" w:rsidRDefault="00ED387E" w:rsidP="00ED387E">
      <w:pPr>
        <w:spacing w:after="0" w:line="240" w:lineRule="auto"/>
        <w:jc w:val="both"/>
        <w:rPr>
          <w:rFonts w:ascii="Times New Roman" w:hAnsi="Times New Roman" w:cs="Times New Roman"/>
          <w:b/>
          <w:sz w:val="24"/>
          <w:szCs w:val="24"/>
        </w:rPr>
      </w:pPr>
    </w:p>
    <w:p w:rsidR="00ED387E" w:rsidRPr="00ED387E" w:rsidRDefault="00ED387E" w:rsidP="00ED387E">
      <w:pPr>
        <w:spacing w:after="0" w:line="240" w:lineRule="auto"/>
        <w:jc w:val="both"/>
        <w:rPr>
          <w:rFonts w:ascii="Times New Roman" w:hAnsi="Times New Roman" w:cs="Times New Roman"/>
          <w:b/>
          <w:sz w:val="24"/>
          <w:szCs w:val="24"/>
        </w:rPr>
      </w:pPr>
    </w:p>
    <w:p w:rsidR="00F72963" w:rsidRDefault="00F72963" w:rsidP="00ED387E">
      <w:pPr>
        <w:spacing w:after="0" w:line="240" w:lineRule="auto"/>
        <w:jc w:val="both"/>
        <w:rPr>
          <w:rFonts w:ascii="Times New Roman" w:hAnsi="Times New Roman" w:cs="Times New Roman"/>
          <w:b/>
          <w:i/>
          <w:sz w:val="24"/>
          <w:szCs w:val="24"/>
        </w:rPr>
      </w:pPr>
    </w:p>
    <w:p w:rsidR="00F72963" w:rsidRDefault="00F72963" w:rsidP="00ED387E">
      <w:pPr>
        <w:spacing w:after="0" w:line="240" w:lineRule="auto"/>
        <w:jc w:val="both"/>
        <w:rPr>
          <w:rFonts w:ascii="Times New Roman" w:hAnsi="Times New Roman" w:cs="Times New Roman"/>
          <w:b/>
          <w:i/>
          <w:sz w:val="24"/>
          <w:szCs w:val="24"/>
        </w:rPr>
      </w:pPr>
    </w:p>
    <w:p w:rsidR="00F72963" w:rsidRDefault="00F72963" w:rsidP="00ED387E">
      <w:pPr>
        <w:spacing w:after="0" w:line="240" w:lineRule="auto"/>
        <w:jc w:val="both"/>
        <w:rPr>
          <w:rFonts w:ascii="Times New Roman" w:hAnsi="Times New Roman" w:cs="Times New Roman"/>
          <w:b/>
          <w:i/>
          <w:sz w:val="24"/>
          <w:szCs w:val="24"/>
        </w:rPr>
      </w:pPr>
    </w:p>
    <w:p w:rsidR="00ED387E" w:rsidRDefault="00ED387E" w:rsidP="00ED387E">
      <w:pPr>
        <w:spacing w:after="0" w:line="240" w:lineRule="auto"/>
        <w:jc w:val="both"/>
        <w:rPr>
          <w:rFonts w:ascii="Times New Roman" w:hAnsi="Times New Roman" w:cs="Times New Roman"/>
          <w:b/>
          <w:i/>
          <w:sz w:val="24"/>
          <w:szCs w:val="24"/>
        </w:rPr>
      </w:pPr>
      <w:r w:rsidRPr="00ED387E">
        <w:rPr>
          <w:rFonts w:ascii="Times New Roman" w:hAnsi="Times New Roman" w:cs="Times New Roman"/>
          <w:b/>
          <w:i/>
          <w:sz w:val="24"/>
          <w:szCs w:val="24"/>
        </w:rPr>
        <w:t>4.2. Η εξέλιξη της αφηγηματικής διαδικασίας</w:t>
      </w:r>
    </w:p>
    <w:p w:rsidR="00F72963" w:rsidRPr="00ED387E" w:rsidRDefault="00F72963" w:rsidP="00ED387E">
      <w:pPr>
        <w:spacing w:after="0" w:line="240" w:lineRule="auto"/>
        <w:jc w:val="both"/>
        <w:rPr>
          <w:rFonts w:ascii="Times New Roman" w:hAnsi="Times New Roman" w:cs="Times New Roman"/>
          <w:b/>
          <w:i/>
          <w:sz w:val="24"/>
          <w:szCs w:val="24"/>
        </w:rPr>
      </w:pPr>
    </w:p>
    <w:p w:rsidR="00ED387E" w:rsidRPr="00ED387E" w:rsidRDefault="00ED387E" w:rsidP="00F72963">
      <w:pPr>
        <w:pStyle w:val="Web"/>
        <w:shd w:val="clear" w:color="auto" w:fill="FFFFFF"/>
        <w:spacing w:before="0" w:beforeAutospacing="0" w:after="0" w:afterAutospacing="0"/>
        <w:ind w:firstLine="567"/>
        <w:jc w:val="both"/>
        <w:textAlignment w:val="baseline"/>
        <w:rPr>
          <w:color w:val="333333"/>
          <w:shd w:val="clear" w:color="auto" w:fill="FFFFFF"/>
        </w:rPr>
      </w:pPr>
      <w:r w:rsidRPr="00ED387E">
        <w:t xml:space="preserve"> </w:t>
      </w:r>
      <w:r w:rsidRPr="00ED387E">
        <w:rPr>
          <w:color w:val="333333"/>
          <w:shd w:val="clear" w:color="auto" w:fill="FFFFFF"/>
        </w:rPr>
        <w:t>Στο πρόγραμμα περιλαμβάνεται η δημιουργία από τα νήπια δικών τους πρωτότυπων αφηγηματικών κειμένων, με βάση το λογοτεχνικό πρότυπο που αποκλίνει από τη γνωστή υπόθεση του παραμυθιού της Κοκκινοσκουφίτσας. Η διαδικασία απ’ την οποία προκύπτουν τα παιδικά κείμενα, είναι αυτή των ερωταποκρίσεων. Ο δάσκαλος, που είναι ένας πολύ προσεκτικός ακροατής, διατυπώνει ερωτήσεις, διευκρινιστικές συνήθως, σε σχέση με τις προηγούμενες απαντήσεις που έχει λάβει (</w:t>
      </w:r>
      <w:proofErr w:type="spellStart"/>
      <w:r w:rsidRPr="00ED387E">
        <w:rPr>
          <w:color w:val="333333"/>
          <w:shd w:val="clear" w:color="auto" w:fill="FFFFFF"/>
        </w:rPr>
        <w:t>Pascucci</w:t>
      </w:r>
      <w:proofErr w:type="spellEnd"/>
      <w:r w:rsidRPr="00ED387E">
        <w:rPr>
          <w:color w:val="333333"/>
          <w:shd w:val="clear" w:color="auto" w:fill="FFFFFF"/>
        </w:rPr>
        <w:t xml:space="preserve"> και </w:t>
      </w:r>
      <w:proofErr w:type="spellStart"/>
      <w:r w:rsidRPr="00ED387E">
        <w:rPr>
          <w:color w:val="333333"/>
          <w:shd w:val="clear" w:color="auto" w:fill="FFFFFF"/>
        </w:rPr>
        <w:t>Rossi</w:t>
      </w:r>
      <w:proofErr w:type="spellEnd"/>
      <w:r w:rsidRPr="00ED387E">
        <w:rPr>
          <w:color w:val="333333"/>
          <w:shd w:val="clear" w:color="auto" w:fill="FFFFFF"/>
        </w:rPr>
        <w:t xml:space="preserve">, 2002). Είναι αυτονόητο πως όσο πληρέστερες είναι οι απαντήσεις των νηπίων τόσο περιορίζεται ο αριθμός των ερωτήσεων του δασκάλου. </w:t>
      </w:r>
      <w:r w:rsidRPr="00ED387E">
        <w:t xml:space="preserve">Πρόκειται για παραγωγή κειμένων με βάση </w:t>
      </w:r>
      <w:r w:rsidRPr="00ED387E">
        <w:rPr>
          <w:color w:val="333333"/>
          <w:shd w:val="clear" w:color="auto" w:fill="FFFFFF"/>
        </w:rPr>
        <w:t>την αρχή της φθίνουσας καθοδήγησης, που εφαρμόζεται στα κειμενοκεντρικά μοντέλα διδασκαλίας (</w:t>
      </w:r>
      <w:proofErr w:type="spellStart"/>
      <w:r w:rsidRPr="00ED387E">
        <w:rPr>
          <w:color w:val="333333"/>
          <w:shd w:val="clear" w:color="auto" w:fill="FFFFFF"/>
        </w:rPr>
        <w:t>Ματσαγγούρας</w:t>
      </w:r>
      <w:proofErr w:type="spellEnd"/>
      <w:r w:rsidRPr="00ED387E">
        <w:rPr>
          <w:color w:val="333333"/>
          <w:shd w:val="clear" w:color="auto" w:fill="FFFFFF"/>
        </w:rPr>
        <w:t xml:space="preserve">, 2001:  180-182, 199-203). Όσο δηλαδή οι απαντήσεις των μαθητών γίνονται πληρέστερες και σαφέστερες τόσο οι σχετικές ερωτήσεις που απευθύνει ο δάσκαλος περιορίζονται.  Οι αφηγήσεις στο πλαίσιο του εκπαιδευτικού προγράμματος,  </w:t>
      </w:r>
      <w:r w:rsidRPr="00ED387E">
        <w:t xml:space="preserve">είτε </w:t>
      </w:r>
      <w:r w:rsidRPr="00ED387E">
        <w:rPr>
          <w:color w:val="333333"/>
          <w:shd w:val="clear" w:color="auto" w:fill="FFFFFF"/>
        </w:rPr>
        <w:t>είναι</w:t>
      </w:r>
      <w:r w:rsidRPr="00ED387E">
        <w:t xml:space="preserve"> ατομικές είτε ομαδικές  (</w:t>
      </w:r>
      <w:r w:rsidRPr="00ED387E">
        <w:rPr>
          <w:lang w:val="en-US"/>
        </w:rPr>
        <w:t>Huck</w:t>
      </w:r>
      <w:r w:rsidRPr="00ED387E">
        <w:t xml:space="preserve"> κ. ά., 1979: 679-713)</w:t>
      </w:r>
      <w:r w:rsidRPr="00ED387E">
        <w:rPr>
          <w:color w:val="333333"/>
          <w:shd w:val="clear" w:color="auto" w:fill="FFFFFF"/>
        </w:rPr>
        <w:t xml:space="preserve">,  καταγράφονται με παραδοσιακούς ή σύγχρονους τρόπους (γραφή σε χαρτί, γραφή σε υπολογιστή, μαγνητοφώνηση, βιντεοσκόπηση κ.λπ.) για ποικιλότροπη αξιοποίηση. Η αξιοποίηση αυτή, π. χ. θεατρική απόδοση, δημοσίευση κ.λπ.,  λειτουργεί για τους μαθητές ως επιπλέον «κίνητρο» έκφρασης των αναγνωστικών τους εντυπώσεων (Ηλία και </w:t>
      </w:r>
      <w:proofErr w:type="spellStart"/>
      <w:r w:rsidRPr="00ED387E">
        <w:rPr>
          <w:color w:val="333333"/>
          <w:shd w:val="clear" w:color="auto" w:fill="FFFFFF"/>
        </w:rPr>
        <w:t>Ματσαγγούρας</w:t>
      </w:r>
      <w:proofErr w:type="spellEnd"/>
      <w:r w:rsidRPr="00ED387E">
        <w:rPr>
          <w:color w:val="333333"/>
          <w:shd w:val="clear" w:color="auto" w:fill="FFFFFF"/>
        </w:rPr>
        <w:t>, 2006: 312-313).</w:t>
      </w:r>
    </w:p>
    <w:p w:rsidR="00ED387E" w:rsidRPr="00ED387E" w:rsidRDefault="00ED387E" w:rsidP="00ED387E">
      <w:pPr>
        <w:pStyle w:val="Web"/>
        <w:shd w:val="clear" w:color="auto" w:fill="FFFFFF"/>
        <w:spacing w:before="0" w:beforeAutospacing="0" w:after="0" w:afterAutospacing="0"/>
        <w:ind w:firstLine="567"/>
        <w:textAlignment w:val="baseline"/>
        <w:rPr>
          <w:color w:val="333333"/>
          <w:shd w:val="clear" w:color="auto" w:fill="FFFFFF"/>
        </w:rPr>
      </w:pPr>
    </w:p>
    <w:p w:rsidR="00ED387E" w:rsidRPr="00ED387E" w:rsidRDefault="00ED387E" w:rsidP="00ED387E">
      <w:pPr>
        <w:pStyle w:val="Web"/>
        <w:spacing w:before="0" w:beforeAutospacing="0" w:after="0" w:afterAutospacing="0"/>
        <w:jc w:val="both"/>
        <w:rPr>
          <w:b/>
        </w:rPr>
      </w:pPr>
      <w:r w:rsidRPr="00ED387E">
        <w:rPr>
          <w:b/>
        </w:rPr>
        <w:t>5. Διδακτικό υλικό</w:t>
      </w:r>
    </w:p>
    <w:p w:rsidR="00ED387E" w:rsidRPr="00ED387E" w:rsidRDefault="00ED387E" w:rsidP="00ED387E">
      <w:pPr>
        <w:pStyle w:val="Web"/>
        <w:spacing w:before="0" w:beforeAutospacing="0" w:after="0" w:afterAutospacing="0"/>
        <w:jc w:val="both"/>
        <w:rPr>
          <w:b/>
          <w:i/>
        </w:rPr>
      </w:pPr>
    </w:p>
    <w:p w:rsidR="00ED387E" w:rsidRPr="00ED387E" w:rsidRDefault="00ED387E" w:rsidP="00ED387E">
      <w:pPr>
        <w:pStyle w:val="Web"/>
        <w:spacing w:before="0" w:beforeAutospacing="0" w:after="0" w:afterAutospacing="0"/>
        <w:jc w:val="both"/>
      </w:pPr>
      <w:r w:rsidRPr="00ED387E">
        <w:rPr>
          <w:color w:val="333333"/>
          <w:shd w:val="clear" w:color="auto" w:fill="FFFFFF"/>
        </w:rPr>
        <w:t xml:space="preserve">Από την «Αιολική Γη» του Ηλία </w:t>
      </w:r>
      <w:proofErr w:type="spellStart"/>
      <w:r w:rsidRPr="00ED387E">
        <w:rPr>
          <w:color w:val="333333"/>
          <w:shd w:val="clear" w:color="auto" w:fill="FFFFFF"/>
        </w:rPr>
        <w:t>Βενέζη</w:t>
      </w:r>
      <w:proofErr w:type="spellEnd"/>
      <w:r w:rsidRPr="00ED387E">
        <w:rPr>
          <w:color w:val="333333"/>
          <w:shd w:val="clear" w:color="auto" w:fill="FFFFFF"/>
        </w:rPr>
        <w:t>, όπου ένα αγόρι αφηγείται τη ζωή του στη μικρασιατική ύπαιθρο την περίοδο έως τους διωγμούς του 1914,</w:t>
      </w:r>
      <w:r w:rsidRPr="00ED387E">
        <w:t xml:space="preserve"> απομονώνουμε το </w:t>
      </w:r>
      <w:r w:rsidRPr="00ED387E">
        <w:rPr>
          <w:color w:val="333333"/>
          <w:shd w:val="clear" w:color="auto" w:fill="FFFFFF"/>
        </w:rPr>
        <w:t>απόσπασμα,  στο οποίο ο</w:t>
      </w:r>
      <w:r w:rsidRPr="00ED387E">
        <w:t xml:space="preserve"> συγγραφέας χρησιμοποιεί έναν εξαιρετικό </w:t>
      </w:r>
      <w:r w:rsidRPr="00ED387E">
        <w:rPr>
          <w:color w:val="333333"/>
          <w:shd w:val="clear" w:color="auto" w:fill="FFFFFF"/>
        </w:rPr>
        <w:t>αφηγηματικό χειρισμό</w:t>
      </w:r>
      <w:r w:rsidRPr="00ED387E">
        <w:t xml:space="preserve">, για να σκιαγραφήσει τα «πορτρέτα» δύο ηρώων του, ώστε αυτοί μέσα από τις «αντιθέσεις» τους να γίνουν ευκρινέστεροι στην αντίληψη του αναγνώστη. </w:t>
      </w:r>
      <w:r w:rsidRPr="00ED387E">
        <w:rPr>
          <w:color w:val="333333"/>
          <w:shd w:val="clear" w:color="auto" w:fill="FFFFFF"/>
        </w:rPr>
        <w:t xml:space="preserve">(Ηλία, 2000, σ. 149-150). Ο </w:t>
      </w:r>
      <w:proofErr w:type="spellStart"/>
      <w:r w:rsidRPr="00ED387E">
        <w:rPr>
          <w:color w:val="333333"/>
          <w:shd w:val="clear" w:color="auto" w:fill="FFFFFF"/>
        </w:rPr>
        <w:t>Βενέζης</w:t>
      </w:r>
      <w:proofErr w:type="spellEnd"/>
      <w:r w:rsidRPr="00ED387E">
        <w:rPr>
          <w:color w:val="333333"/>
          <w:shd w:val="clear" w:color="auto" w:fill="FFFFFF"/>
        </w:rPr>
        <w:t xml:space="preserve"> παρουσιάζει  δύο εναλλακτικές αφηγήσεις της Κοκκινο</w:t>
      </w:r>
      <w:r w:rsidRPr="00ED387E">
        <w:rPr>
          <w:color w:val="333333"/>
          <w:shd w:val="clear" w:color="auto" w:fill="FFFFFF"/>
        </w:rPr>
        <w:softHyphen/>
        <w:t>σκουφίτσας</w:t>
      </w:r>
      <w:r w:rsidRPr="00ED387E">
        <w:t xml:space="preserve">, που τις αποδίδει στον παππού και στη γιαγιά του μικρού ήρωα. Έτσι </w:t>
      </w:r>
      <w:r w:rsidRPr="00ED387E">
        <w:rPr>
          <w:color w:val="333333"/>
          <w:shd w:val="clear" w:color="auto" w:fill="FFFFFF"/>
        </w:rPr>
        <w:t>αναδεικνύει με πρωτο</w:t>
      </w:r>
      <w:r w:rsidRPr="00ED387E">
        <w:rPr>
          <w:color w:val="333333"/>
          <w:shd w:val="clear" w:color="auto" w:fill="FFFFFF"/>
        </w:rPr>
        <w:softHyphen/>
        <w:t>τυπία και αποτελεσματικότητα τις διαφορές ανάμε</w:t>
      </w:r>
      <w:r w:rsidRPr="00ED387E">
        <w:rPr>
          <w:color w:val="333333"/>
          <w:shd w:val="clear" w:color="auto" w:fill="FFFFFF"/>
        </w:rPr>
        <w:softHyphen/>
        <w:t xml:space="preserve">σα στις προσωπικότητες των δύο ηλικιωμένων ηρώων. Στην </w:t>
      </w:r>
      <w:r w:rsidRPr="00ED387E">
        <w:t xml:space="preserve"> αφήγηση του παππού για την Κοκκινοσκουφίτσα, η αφηγηματική υπόθεση εκτυλίσσεται στο δάσος με τις βελανιδιές του βουνού με το όνομα </w:t>
      </w:r>
      <w:proofErr w:type="spellStart"/>
      <w:r w:rsidRPr="00ED387E">
        <w:t>Κιμιντένια</w:t>
      </w:r>
      <w:proofErr w:type="spellEnd"/>
      <w:r w:rsidRPr="00ED387E">
        <w:t xml:space="preserve">, στη μικρασιατική ύπαιθρο. Σύμφωνα με αυτήν, οι βελανιδιές προσκαλούν την Κοκκινοσκουφίτσα όταν φτάνει στην ηλικία των πέντε ετών, στο απρόσιτο για τους υπόλοιπους ανθρώπους δάσος τους. Την υποδέχονται και τη φροντίζουν στοργικά. Το κοριτσάκι μεταμορφώνεται σε ελάφι και ζει παντοτινά ανάμεσα στα φιλικά δέντρα, προστατευμένο από κάθε κίνδυνο. </w:t>
      </w:r>
    </w:p>
    <w:p w:rsidR="00ED387E" w:rsidRPr="00ED387E" w:rsidRDefault="00ED387E" w:rsidP="00ED387E">
      <w:pPr>
        <w:pStyle w:val="Web"/>
        <w:shd w:val="clear" w:color="auto" w:fill="FFFFFF"/>
        <w:spacing w:before="0" w:beforeAutospacing="0" w:after="0" w:afterAutospacing="0"/>
        <w:ind w:firstLine="567"/>
        <w:textAlignment w:val="baseline"/>
        <w:rPr>
          <w:color w:val="333333"/>
          <w:shd w:val="clear" w:color="auto" w:fill="FFFFFF"/>
        </w:rPr>
      </w:pPr>
    </w:p>
    <w:p w:rsidR="00ED387E" w:rsidRPr="00ED387E" w:rsidRDefault="00ED387E" w:rsidP="00ED387E">
      <w:pPr>
        <w:spacing w:after="0" w:line="240" w:lineRule="auto"/>
        <w:jc w:val="both"/>
        <w:rPr>
          <w:rFonts w:ascii="Times New Roman" w:hAnsi="Times New Roman" w:cs="Times New Roman"/>
          <w:b/>
          <w:sz w:val="24"/>
          <w:szCs w:val="24"/>
        </w:rPr>
      </w:pPr>
      <w:r w:rsidRPr="00ED387E">
        <w:rPr>
          <w:rFonts w:ascii="Times New Roman" w:hAnsi="Times New Roman" w:cs="Times New Roman"/>
          <w:b/>
          <w:sz w:val="24"/>
          <w:szCs w:val="24"/>
        </w:rPr>
        <w:t>6. Παρουσίαση δραστηριοτήτων</w:t>
      </w:r>
    </w:p>
    <w:p w:rsidR="00ED387E" w:rsidRPr="00ED387E" w:rsidRDefault="00ED387E" w:rsidP="00ED387E">
      <w:pPr>
        <w:spacing w:after="0" w:line="240" w:lineRule="auto"/>
        <w:jc w:val="both"/>
        <w:rPr>
          <w:rFonts w:ascii="Times New Roman" w:hAnsi="Times New Roman" w:cs="Times New Roman"/>
          <w:sz w:val="24"/>
          <w:szCs w:val="24"/>
        </w:rPr>
      </w:pPr>
    </w:p>
    <w:p w:rsidR="00ED387E" w:rsidRDefault="00ED387E" w:rsidP="00ED387E">
      <w:pPr>
        <w:pStyle w:val="Web"/>
        <w:shd w:val="clear" w:color="auto" w:fill="FFFFFF"/>
        <w:spacing w:before="0" w:beforeAutospacing="0" w:after="360" w:afterAutospacing="0"/>
        <w:textAlignment w:val="baseline"/>
        <w:rPr>
          <w:b/>
          <w:i/>
          <w:color w:val="333333"/>
        </w:rPr>
      </w:pPr>
      <w:r w:rsidRPr="00ED387E">
        <w:rPr>
          <w:b/>
          <w:i/>
          <w:color w:val="333333"/>
        </w:rPr>
        <w:t>6.1. Τα ερεθίσματα της παιδικής έκφρασης</w:t>
      </w:r>
    </w:p>
    <w:p w:rsidR="00ED387E" w:rsidRPr="00ED387E" w:rsidRDefault="00ED387E" w:rsidP="00F72963">
      <w:pPr>
        <w:pStyle w:val="Web"/>
        <w:shd w:val="clear" w:color="auto" w:fill="FFFFFF"/>
        <w:spacing w:before="0" w:beforeAutospacing="0" w:after="360" w:afterAutospacing="0"/>
        <w:jc w:val="both"/>
        <w:textAlignment w:val="baseline"/>
        <w:rPr>
          <w:color w:val="333333"/>
        </w:rPr>
      </w:pPr>
      <w:r w:rsidRPr="00ED387E">
        <w:rPr>
          <w:color w:val="333333"/>
        </w:rPr>
        <w:t xml:space="preserve">Τα αφηγηματικά κείμενα των νηπίων προέκυψαν με δύο τρόπους. Ο καθένας από αυτούς εφαρμόστηκε από τον ίδιο εκπαιδευτικό σε διαφορετική ομάδα μαθητών. Ενώ στην πρώτη εκδοχή του προγράμματος τα νήπια εικονογραφούν την αφήγηση του παππού για την Κοκκινοσκουφίτσα στην Αιολική Γη, στη δεύτερη εκδοχή εικονογραφούν τις διαφορετικές αφηγήσεις των συμμαθητών τους. </w:t>
      </w:r>
    </w:p>
    <w:p w:rsidR="00ED387E" w:rsidRPr="00ED387E" w:rsidRDefault="00ED387E" w:rsidP="00F72963">
      <w:pPr>
        <w:pStyle w:val="Web"/>
        <w:shd w:val="clear" w:color="auto" w:fill="FFFFFF"/>
        <w:spacing w:before="0" w:beforeAutospacing="0" w:after="360" w:afterAutospacing="0"/>
        <w:ind w:firstLine="567"/>
        <w:jc w:val="both"/>
        <w:textAlignment w:val="baseline"/>
        <w:rPr>
          <w:color w:val="333333"/>
        </w:rPr>
      </w:pPr>
      <w:r w:rsidRPr="00ED387E">
        <w:rPr>
          <w:color w:val="333333"/>
        </w:rPr>
        <w:lastRenderedPageBreak/>
        <w:t xml:space="preserve">Αναλυτικότερα, στη μία περίπτωση μετά από την ανάγνωση του αποσπάσματος της Αιολικής Γης, ζητείται από τα παιδιά η εικονογράφησή του. Στη συνέχεια κάθε νήπιο επιλέγει μία από τις ζωγραφιές των συμμαθητών του και με βάση αυτήν αναπτύσσει τη δική του αφηγηματική εκδοχή. Καθώς η παιδική ζωγραφιά που αναφέρεται στο συγκεκριμένο λογοτεχνικό απόσπασμα, ουσιαστικά συνιστά έναν τρόπο έκφρασης των αναγνωστικών εντυπώσεων του μαθητή που την έφτιαξε, ανάμεσα στο κείμενο και στον αναγνώστη παρεμβάλλεται ο «άλλος» αναγνώστης, ο διάλογος με το λογοτεχνικό έργο διευρύνεται. Στην άλλη περίπτωση τα παιδικά κείμενα δημιουργούνται με αποκλειστικό ερέθισμα την αφήγηση του παππού, το σύνολο των παιδικών κειμένων προηγούνται  δηλαδή από τις ζωγραφιές που αναφέρονται σε αυτά. Αφού κάθε νήπιο ολοκληρώνει την αφήγησή του, οι συμμαθητές του την εικονογραφούν. </w:t>
      </w:r>
    </w:p>
    <w:p w:rsidR="00ED387E" w:rsidRPr="00ED387E" w:rsidRDefault="00ED387E" w:rsidP="00ED387E">
      <w:pPr>
        <w:pStyle w:val="Web"/>
        <w:spacing w:before="0" w:beforeAutospacing="0" w:after="0" w:afterAutospacing="0"/>
        <w:ind w:firstLine="567"/>
        <w:jc w:val="both"/>
        <w:rPr>
          <w:color w:val="333333"/>
        </w:rPr>
      </w:pPr>
      <w:r w:rsidRPr="00ED387E">
        <w:rPr>
          <w:color w:val="333333"/>
        </w:rPr>
        <w:t>Σύμφωνα με το σχεδιασμό του προγράμματος, τ</w:t>
      </w:r>
      <w:r w:rsidRPr="00ED387E">
        <w:t xml:space="preserve">ο σύνολο των νηπίων έχουν λοιπόν ουσιαστικό κίνητρο να παρακολουθήσουν προσεκτικά την ανάγνωση του κειμένου και κατά συνέπεια την ευκαιρία να το απολαύσουν, καθώς στη συνέχεια θα το χρησιμοποιήσουν ως πρότυπο, για να δημιουργήσουν τις δικές τους πρωτότυπες αφηγήσεις, στη σχολική τάξη. Επίσης τα νήπια επιμελούνται ιδιαίτερα τις ζωγραφιές τους, ώστε αυτές να προσελκύσουν το ενδιαφέρον των συμμαθητών τους και να χρησιμοποιηθούν στις αφηγήσεις τους. </w:t>
      </w:r>
    </w:p>
    <w:p w:rsidR="00ED387E" w:rsidRPr="00ED387E" w:rsidRDefault="00ED387E" w:rsidP="00ED387E">
      <w:pPr>
        <w:pStyle w:val="Web"/>
        <w:shd w:val="clear" w:color="auto" w:fill="FFFFFF"/>
        <w:spacing w:before="0" w:beforeAutospacing="0" w:after="360" w:afterAutospacing="0"/>
        <w:ind w:firstLine="567"/>
        <w:textAlignment w:val="baseline"/>
        <w:rPr>
          <w:color w:val="333333"/>
        </w:rPr>
      </w:pPr>
    </w:p>
    <w:p w:rsidR="00ED387E" w:rsidRPr="00ED387E" w:rsidRDefault="00ED387E" w:rsidP="00ED387E">
      <w:pPr>
        <w:pStyle w:val="Web"/>
        <w:spacing w:before="0" w:beforeAutospacing="0" w:after="0" w:afterAutospacing="0"/>
        <w:jc w:val="both"/>
        <w:rPr>
          <w:rStyle w:val="a7"/>
          <w:i/>
        </w:rPr>
      </w:pPr>
      <w:r w:rsidRPr="00ED387E">
        <w:rPr>
          <w:rStyle w:val="a7"/>
          <w:i/>
        </w:rPr>
        <w:t xml:space="preserve">6.2. Τα Αποτελέσματα του προγράμματος </w:t>
      </w:r>
    </w:p>
    <w:p w:rsidR="00ED387E" w:rsidRPr="00ED387E" w:rsidRDefault="00ED387E" w:rsidP="00ED387E">
      <w:pPr>
        <w:pStyle w:val="Web"/>
        <w:spacing w:before="0" w:beforeAutospacing="0" w:after="0" w:afterAutospacing="0"/>
        <w:jc w:val="both"/>
        <w:rPr>
          <w:rStyle w:val="a7"/>
          <w:b w:val="0"/>
          <w:i/>
        </w:rPr>
      </w:pPr>
    </w:p>
    <w:p w:rsidR="00ED387E" w:rsidRPr="00ED387E" w:rsidRDefault="00ED387E" w:rsidP="00ED387E">
      <w:pPr>
        <w:pStyle w:val="Web"/>
        <w:spacing w:before="0" w:beforeAutospacing="0" w:after="0" w:afterAutospacing="0"/>
        <w:jc w:val="both"/>
        <w:rPr>
          <w:rStyle w:val="a7"/>
          <w:b w:val="0"/>
        </w:rPr>
      </w:pPr>
      <w:r w:rsidRPr="00ED387E">
        <w:rPr>
          <w:rStyle w:val="a7"/>
          <w:b w:val="0"/>
        </w:rPr>
        <w:t xml:space="preserve">Τα νήπια στο πλαίσιο του προγράμματος, </w:t>
      </w:r>
      <w:proofErr w:type="spellStart"/>
      <w:r w:rsidRPr="00ED387E">
        <w:rPr>
          <w:rStyle w:val="a7"/>
          <w:b w:val="0"/>
        </w:rPr>
        <w:t>αναδιηγούνται</w:t>
      </w:r>
      <w:proofErr w:type="spellEnd"/>
      <w:r w:rsidRPr="00ED387E">
        <w:rPr>
          <w:rStyle w:val="a7"/>
          <w:b w:val="0"/>
        </w:rPr>
        <w:t xml:space="preserve"> το παραμύθι της Κοκκινοσκουφίτσας, υποδυόμενα είτε την Κοκκινοσκουφίτσα είτε το Λύκο, σύμφωνα με ελεύθερη επιλογή τους, ανεξάρτητα από το φύλο τους. Στις αφηγήσεις τους χρησιμοποιούν κατά συνέπεια το πρώτο ενικό πρόσωπο, όπως ακριβώς και στο θεατρικό δρώμενο που προκύπτει από τις </w:t>
      </w:r>
      <w:proofErr w:type="spellStart"/>
      <w:r w:rsidRPr="00ED387E">
        <w:rPr>
          <w:rStyle w:val="a7"/>
          <w:b w:val="0"/>
        </w:rPr>
        <w:t>προηγηθείσες</w:t>
      </w:r>
      <w:proofErr w:type="spellEnd"/>
      <w:r w:rsidRPr="00ED387E">
        <w:rPr>
          <w:rStyle w:val="a7"/>
          <w:b w:val="0"/>
        </w:rPr>
        <w:t xml:space="preserve"> αφηγήσεις τους. Η συγκεκριμένη δραστηριότητα εξελίσσεται σε ανοιχτή θεατρική σχολική παράσταση.</w:t>
      </w:r>
    </w:p>
    <w:p w:rsidR="00ED387E" w:rsidRPr="00ED387E" w:rsidRDefault="00ED387E" w:rsidP="00ED387E">
      <w:pPr>
        <w:pStyle w:val="Web"/>
        <w:shd w:val="clear" w:color="auto" w:fill="FFFFFF"/>
        <w:spacing w:before="0" w:beforeAutospacing="0" w:after="360" w:afterAutospacing="0"/>
        <w:textAlignment w:val="baseline"/>
        <w:rPr>
          <w:color w:val="333333"/>
        </w:rPr>
      </w:pPr>
    </w:p>
    <w:p w:rsidR="00ED387E" w:rsidRPr="00ED387E" w:rsidRDefault="00ED387E" w:rsidP="00ED387E">
      <w:pPr>
        <w:rPr>
          <w:rFonts w:ascii="Times New Roman" w:hAnsi="Times New Roman" w:cs="Times New Roman"/>
          <w:sz w:val="24"/>
          <w:szCs w:val="24"/>
        </w:rPr>
      </w:pPr>
      <w:r w:rsidRPr="00ED387E">
        <w:rPr>
          <w:rFonts w:ascii="Times New Roman" w:hAnsi="Times New Roman" w:cs="Times New Roman"/>
          <w:sz w:val="24"/>
          <w:szCs w:val="24"/>
        </w:rPr>
        <w:t xml:space="preserve">Οι Κοκκινοσκουφίτσες: </w:t>
      </w:r>
    </w:p>
    <w:p w:rsidR="00ED387E" w:rsidRPr="00ED387E" w:rsidRDefault="00ED387E" w:rsidP="00F72963">
      <w:pPr>
        <w:jc w:val="both"/>
        <w:rPr>
          <w:rFonts w:ascii="Times New Roman" w:hAnsi="Times New Roman" w:cs="Times New Roman"/>
          <w:sz w:val="24"/>
          <w:szCs w:val="24"/>
        </w:rPr>
      </w:pPr>
      <w:r w:rsidRPr="00ED387E">
        <w:rPr>
          <w:rFonts w:ascii="Times New Roman" w:hAnsi="Times New Roman" w:cs="Times New Roman"/>
          <w:color w:val="333333"/>
          <w:sz w:val="24"/>
          <w:szCs w:val="24"/>
          <w:shd w:val="clear" w:color="auto" w:fill="FFFFFF"/>
        </w:rPr>
        <w:t>Είμαι στο δάσος με τις βελανιδιές και μαζεύω λουλούδια, για να τα πάω στη γιαγιά μου. Ο λύκος με ακολούθησε. Άρχισε να τρέχει καταπάνω μου, για να με πιάσει. Όμως τρέχω κι εγώ κι όλο του ξεφεύγω, γιατί πριν έρθω στο δάσος είχα φάει καλά. Ενώ ο λύκος είναι πεινασμένος και κουράζεται. Έτσι δεν μπορεί να με φτάσει.</w:t>
      </w:r>
    </w:p>
    <w:p w:rsidR="00ED387E" w:rsidRPr="00ED387E" w:rsidRDefault="00ED387E" w:rsidP="00F72963">
      <w:pPr>
        <w:jc w:val="both"/>
        <w:rPr>
          <w:rFonts w:ascii="Times New Roman" w:hAnsi="Times New Roman" w:cs="Times New Roman"/>
          <w:sz w:val="24"/>
          <w:szCs w:val="24"/>
        </w:rPr>
      </w:pPr>
      <w:r w:rsidRPr="00ED387E">
        <w:rPr>
          <w:rFonts w:ascii="Times New Roman" w:hAnsi="Times New Roman" w:cs="Times New Roman"/>
          <w:color w:val="333333"/>
          <w:sz w:val="24"/>
          <w:szCs w:val="24"/>
          <w:shd w:val="clear" w:color="auto" w:fill="FFFFFF"/>
        </w:rPr>
        <w:t>Πηγαίνω στο σπίτι της γιαγιάς κι αντί για τη γιαγιά μου βρίσκω εκεί το λύκο. Αρχίζω να τρέχω για να γλιτώσω. Στο δρόμο μου πέφτει ένα βελανίδι. Χοροπήδησε και το έπιασα. Το βελανίδι είναι μαγικό, κάνει ευχές. Έτσι ευχήθηκε και για μένα, να τρέξω πάρα πολύ γρήγορα, για να μην με φτάσει  ο λύκος. Πρόλαβα και μπήκα στο σπίτι μου και έτσι σώθηκα.</w:t>
      </w:r>
    </w:p>
    <w:p w:rsidR="00ED387E" w:rsidRPr="00ED387E" w:rsidRDefault="00ED387E" w:rsidP="00F72963">
      <w:pPr>
        <w:jc w:val="both"/>
        <w:rPr>
          <w:rFonts w:ascii="Times New Roman" w:hAnsi="Times New Roman" w:cs="Times New Roman"/>
          <w:sz w:val="24"/>
          <w:szCs w:val="24"/>
        </w:rPr>
      </w:pPr>
      <w:r w:rsidRPr="00ED387E">
        <w:rPr>
          <w:rFonts w:ascii="Times New Roman" w:hAnsi="Times New Roman" w:cs="Times New Roman"/>
          <w:color w:val="333333"/>
          <w:sz w:val="24"/>
          <w:szCs w:val="24"/>
          <w:shd w:val="clear" w:color="auto" w:fill="FFFFFF"/>
        </w:rPr>
        <w:t xml:space="preserve">Περνάω από το δάσος και πηγαίνω στο σπίτι της γιαγιάς. Δεν φοβάμαι, γιατί στο δάσος δεν υπάρχουν άγρια ζώα. Κανένας άλλος άνθρωπος δεν περνάει από το δάσος, γιατί όλοι νομίζουν ότι έχει λύκους. Μόνον εγώ έχω πάει εκεί και ξέρω την αλήθεια. </w:t>
      </w:r>
      <w:r w:rsidRPr="00ED387E">
        <w:rPr>
          <w:rFonts w:ascii="Times New Roman" w:hAnsi="Times New Roman" w:cs="Times New Roman"/>
          <w:color w:val="333333"/>
          <w:sz w:val="24"/>
          <w:szCs w:val="24"/>
          <w:shd w:val="clear" w:color="auto" w:fill="FFFFFF"/>
        </w:rPr>
        <w:lastRenderedPageBreak/>
        <w:t>Όποτε με βλέπουν να μπαίνω στο δάσος, μου λένε ότι θα με δαγκώσουν οι λύκοι. Συνέχεια τους απαντάω ότι δεν υπάρχουν λύκοι, μα αυτοί το ξεχνάνε. Τι έχουν μέσα στο μυαλό τους αυτοί οι άνθρωποι; Πιστεύω όταν περάσει καιρός να καταλάβουν. </w:t>
      </w:r>
    </w:p>
    <w:p w:rsidR="00ED387E" w:rsidRPr="00ED387E" w:rsidRDefault="00ED387E" w:rsidP="00ED387E">
      <w:pPr>
        <w:rPr>
          <w:rFonts w:ascii="Times New Roman" w:hAnsi="Times New Roman" w:cs="Times New Roman"/>
          <w:sz w:val="24"/>
          <w:szCs w:val="24"/>
        </w:rPr>
      </w:pPr>
      <w:r w:rsidRPr="00ED387E">
        <w:rPr>
          <w:rFonts w:ascii="Times New Roman" w:hAnsi="Times New Roman" w:cs="Times New Roman"/>
          <w:sz w:val="24"/>
          <w:szCs w:val="24"/>
        </w:rPr>
        <w:t>Οι Λύκοι:</w:t>
      </w:r>
    </w:p>
    <w:p w:rsidR="00ED387E" w:rsidRPr="00ED387E" w:rsidRDefault="00ED387E" w:rsidP="00F72963">
      <w:pPr>
        <w:jc w:val="both"/>
        <w:rPr>
          <w:rFonts w:ascii="Times New Roman" w:hAnsi="Times New Roman" w:cs="Times New Roman"/>
          <w:color w:val="333333"/>
          <w:sz w:val="24"/>
          <w:szCs w:val="24"/>
          <w:shd w:val="clear" w:color="auto" w:fill="FFFFFF"/>
        </w:rPr>
      </w:pPr>
      <w:r w:rsidRPr="00ED387E">
        <w:rPr>
          <w:rFonts w:ascii="Times New Roman" w:hAnsi="Times New Roman" w:cs="Times New Roman"/>
          <w:color w:val="333333"/>
          <w:sz w:val="24"/>
          <w:szCs w:val="24"/>
          <w:shd w:val="clear" w:color="auto" w:fill="FFFFFF"/>
        </w:rPr>
        <w:t>Πηγαίνω στην πλατεία να παίξω με τα παιδιά. Βαρέθηκα να είμαι μόνος μου. Φοράω καπέλο για να μην με ενοχλεί ο ήλιος. Με το καπέλο δεν φαίνομαι καθόλου τρομαχτικός. Φωνάζω τα παιδιά γύρω μου και τους διαβάζω το παραμύθι «Τα τρία γουρουνάκια». Τα παιδιά καταλαβαίνουν ότι είμαι καλός, γιατί χαμογελάω. Τα παιδιά με αγκαλιάζουν. Η Κοκκινοσκουφίτσα έρχεται στην πλατεία κι έτσι έχουμε γνωριστεί. Το βράδυ κοιμόμαστε παρέα στο σπίτι της. Όταν τα παιδιά είναι στο σχολείο, πηγαίνω σ’ ένα στάβλο και παίζω με τα προβατάκια. </w:t>
      </w:r>
    </w:p>
    <w:p w:rsidR="00ED387E" w:rsidRPr="00ED387E" w:rsidRDefault="00ED387E" w:rsidP="00F72963">
      <w:pPr>
        <w:jc w:val="both"/>
        <w:rPr>
          <w:rFonts w:ascii="Times New Roman" w:hAnsi="Times New Roman" w:cs="Times New Roman"/>
          <w:color w:val="333333"/>
          <w:sz w:val="24"/>
          <w:szCs w:val="24"/>
          <w:shd w:val="clear" w:color="auto" w:fill="FFFFFF"/>
        </w:rPr>
      </w:pPr>
      <w:r w:rsidRPr="00ED387E">
        <w:rPr>
          <w:rFonts w:ascii="Times New Roman" w:hAnsi="Times New Roman" w:cs="Times New Roman"/>
          <w:color w:val="333333"/>
          <w:sz w:val="24"/>
          <w:szCs w:val="24"/>
          <w:shd w:val="clear" w:color="auto" w:fill="FFFFFF"/>
        </w:rPr>
        <w:t>Βρίσκομαι στο δρόμο και οδηγώ τα αυτοκίνητα που περνάνε. Βοηθάω τους οδηγούς να μην χαθούν. Κι έτσι όλοι με συμπαθούν. Από εδώ περνάνε η Κοκκινοσκουφίτσα με το αυτοκίνητο που οδηγεί η γιαγιά της, κάθε Παρασκευή που κλείνουν τα σχολεία. Επειδή το σχολείο της Κοκκινοσκουφίτσας είναι δίπλα στο σπίτι της γιαγιάς, η Κοκκινοσκουφίτσα μένει μαζί της. Τα Σαββατοκύριακα όμως τα περνάνε με τους γονείς της. Όταν δεν βρίσκω φαγητό, πηγαίνω στο σπίτι της γιαγιάς. Μου μαγειρεύει χοιρινό με πατάτες ή παστίτσιο, επειδή είμαστε φίλοι. Έχω κι άλλους φίλους. Έτσι δεν κινδυνεύω να μείνω ποτέ νηστικός. </w:t>
      </w:r>
    </w:p>
    <w:p w:rsidR="00ED387E" w:rsidRPr="00ED387E" w:rsidRDefault="00ED387E" w:rsidP="00F72963">
      <w:pPr>
        <w:jc w:val="both"/>
        <w:rPr>
          <w:rFonts w:ascii="Times New Roman" w:hAnsi="Times New Roman" w:cs="Times New Roman"/>
          <w:color w:val="333333"/>
          <w:sz w:val="24"/>
          <w:szCs w:val="24"/>
          <w:shd w:val="clear" w:color="auto" w:fill="FFFFFF"/>
        </w:rPr>
      </w:pPr>
      <w:r w:rsidRPr="00ED387E">
        <w:rPr>
          <w:rFonts w:ascii="Times New Roman" w:hAnsi="Times New Roman" w:cs="Times New Roman"/>
          <w:color w:val="333333"/>
          <w:sz w:val="24"/>
          <w:szCs w:val="24"/>
          <w:shd w:val="clear" w:color="auto" w:fill="FFFFFF"/>
        </w:rPr>
        <w:t>Η Κοκκινοσκουφίτσα μαζεύει λουλούδια, για να τα χαρίσει στον ήλιο. Ανεβαίνει στην κορυφή της βελανιδιάς, για να φτάσει στον ουρανό και δίνει στον ήλιο τα λουλούδια, επειδή μας χαρίζει το φως. Ύστερα η Κοκκινοσκουφίτσα μαζεύει όλα τα βελανίδια, για να παίζει όταν είναι στο σπίτι της. Στο σπίτι της γιαγιάς της δεν πηγαίνει ποτέ, γιατί με φοβάται. Η γιαγιά μένει συνέχεια κλειδωμένη στο σπίτι της, για να μην της κάνω κακό. Έτσι η Κοκκινοσκουφίτσα όταν θέλει ν’ ακούσει παραμύθια, τα διαβάζει στα βιβλία της.</w:t>
      </w:r>
    </w:p>
    <w:p w:rsidR="00ED387E" w:rsidRPr="00ED387E" w:rsidRDefault="00ED387E" w:rsidP="00ED387E">
      <w:pPr>
        <w:pStyle w:val="Web"/>
        <w:spacing w:before="0" w:beforeAutospacing="0" w:after="0" w:afterAutospacing="0"/>
        <w:jc w:val="both"/>
        <w:rPr>
          <w:rStyle w:val="a8"/>
          <w:rFonts w:eastAsiaTheme="majorEastAsia"/>
          <w:b/>
          <w:i w:val="0"/>
        </w:rPr>
      </w:pPr>
      <w:r w:rsidRPr="00ED387E">
        <w:rPr>
          <w:rStyle w:val="a8"/>
          <w:rFonts w:eastAsiaTheme="majorEastAsia"/>
          <w:b/>
          <w:i w:val="0"/>
        </w:rPr>
        <w:t>7. Αξιολόγηση</w:t>
      </w:r>
    </w:p>
    <w:p w:rsid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p>
    <w:p w:rsidR="00ED387E" w:rsidRP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r w:rsidRPr="00ED387E">
        <w:rPr>
          <w:rFonts w:ascii="Times New Roman" w:eastAsia="Times New Roman" w:hAnsi="Times New Roman" w:cs="Times New Roman"/>
          <w:color w:val="333333"/>
          <w:sz w:val="24"/>
          <w:szCs w:val="24"/>
          <w:lang w:eastAsia="el-GR"/>
        </w:rPr>
        <w:t>Το λογοτεχνικό πρότυπο πρόσφερε το κατάλληλο ερέθισμα, ώστε  να παρακινηθεί το σύνολο των νηπίων να συμμετέχουν με απόλυτη επιτυχία στη δραστηριότητα. Ο καθολικός ενθουσιασμός των νηπίων για τη συμμετοχή στο εκπαιδευτικό πρόγραμμα, διατηρήθηκε μάλιστα αμείωτος σε όλη τη διάρκειά του. </w:t>
      </w:r>
    </w:p>
    <w:p w:rsidR="00ED387E" w:rsidRP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r w:rsidRPr="00ED387E">
        <w:rPr>
          <w:rFonts w:ascii="Times New Roman" w:eastAsia="Times New Roman" w:hAnsi="Times New Roman" w:cs="Times New Roman"/>
          <w:color w:val="333333"/>
          <w:sz w:val="24"/>
          <w:szCs w:val="24"/>
          <w:lang w:eastAsia="el-GR"/>
        </w:rPr>
        <w:t>Η φαντασία των νηπίων αποδείχτηκε ανεξάντλητη. Κάθε αφήγηση είναι διαφορετική, πρωτότυπη, ανεπανάληπτη. Όποτε γίνεται αναφορά από κάποιο νήπιο σε στοιχεία προηγούμενης αφήγησης συμμαθητή του, γίνεται ταυτόχρονα θαυμάσια αξιοποίηση των στοιχείων αυτών.</w:t>
      </w:r>
    </w:p>
    <w:p w:rsidR="00ED387E" w:rsidRP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r w:rsidRPr="00ED387E">
        <w:rPr>
          <w:rFonts w:ascii="Times New Roman" w:eastAsia="Times New Roman" w:hAnsi="Times New Roman" w:cs="Times New Roman"/>
          <w:color w:val="333333"/>
          <w:sz w:val="24"/>
          <w:szCs w:val="24"/>
          <w:lang w:eastAsia="el-GR"/>
        </w:rPr>
        <w:t>Μέσα από τη διεξαγωγή του προγράμματος, η σχέση  μεταξύ όλων ανεξαιρέτως των μαθητών εξελίχθηκε ποιοτικά, οπότε δεν παρατηρήθηκαν περιπτώσεις περιθωριοποίησης.</w:t>
      </w:r>
    </w:p>
    <w:p w:rsidR="00ED387E" w:rsidRP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r w:rsidRPr="00ED387E">
        <w:rPr>
          <w:rFonts w:ascii="Times New Roman" w:eastAsia="Times New Roman" w:hAnsi="Times New Roman" w:cs="Times New Roman"/>
          <w:color w:val="333333"/>
          <w:sz w:val="24"/>
          <w:szCs w:val="24"/>
          <w:lang w:eastAsia="el-GR"/>
        </w:rPr>
        <w:lastRenderedPageBreak/>
        <w:t>Η ικανότητα της ακρόασης και της επικοινωνίας αναπτύχθηκε για το σύνολο των νηπίων στο έπακρο, όπως αποδεικνύεται από την ευστοχία των αφηγήσεων, από την ποικιλία τους και από τη δημιουργική αξιοποίηση στοιχείων των αφηγήσεων των συμμαθητών.</w:t>
      </w:r>
    </w:p>
    <w:p w:rsidR="00ED387E" w:rsidRP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r w:rsidRPr="00ED387E">
        <w:rPr>
          <w:rFonts w:ascii="Times New Roman" w:eastAsia="Times New Roman" w:hAnsi="Times New Roman" w:cs="Times New Roman"/>
          <w:color w:val="333333"/>
          <w:sz w:val="24"/>
          <w:szCs w:val="24"/>
          <w:lang w:eastAsia="el-GR"/>
        </w:rPr>
        <w:t>Η ταύτιση των νηπίων με τα κύρια αφηγηματικά πρόσωπα του παραμυθιού, εξαρτήθηκε πλήρως από το φύλο τους, παρά τις συνεχείς υπενθυμίσεις του εκπαιδευτικού ότι η επιλογή του ήρωα που θα υποδυθούν, είναι εντελώς ελεύθερη. Το σύνολο των κοριτσιών ταυτίστηκαν με την Κοκκινοσκουφίτσα ενώ των αγοριών με το Λύκο, χωρίς καμία απόκλιση.</w:t>
      </w:r>
    </w:p>
    <w:p w:rsidR="00ED387E" w:rsidRPr="00ED387E" w:rsidRDefault="00ED387E" w:rsidP="00ED387E">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el-GR"/>
        </w:rPr>
      </w:pPr>
      <w:r w:rsidRPr="00ED387E">
        <w:rPr>
          <w:rFonts w:ascii="Times New Roman" w:eastAsia="Times New Roman" w:hAnsi="Times New Roman" w:cs="Times New Roman"/>
          <w:color w:val="333333"/>
          <w:sz w:val="24"/>
          <w:szCs w:val="24"/>
          <w:lang w:eastAsia="el-GR"/>
        </w:rPr>
        <w:t>Το συγκεκριμένο πρόγραμμα, με παραλλαγές ως προς τον τρόπο απόδοσης των μαθητικών αφηγήσεων μπορεί να πραγματοποιηθεί σε όλες τις τάξεις του Δημοτικού αλλά και του Γυμνασίου.</w:t>
      </w:r>
    </w:p>
    <w:p w:rsidR="00ED387E" w:rsidRPr="00ED387E" w:rsidRDefault="00ED387E" w:rsidP="00ED387E">
      <w:pPr>
        <w:rPr>
          <w:rFonts w:ascii="Times New Roman" w:hAnsi="Times New Roman" w:cs="Times New Roman"/>
          <w:color w:val="333333"/>
          <w:sz w:val="24"/>
          <w:szCs w:val="24"/>
          <w:shd w:val="clear" w:color="auto" w:fill="FFFFFF"/>
        </w:rPr>
      </w:pPr>
    </w:p>
    <w:p w:rsidR="00ED387E" w:rsidRPr="00ED387E" w:rsidRDefault="00ED387E" w:rsidP="00ED387E">
      <w:pPr>
        <w:pStyle w:val="2"/>
        <w:rPr>
          <w:rFonts w:ascii="Times New Roman" w:hAnsi="Times New Roman" w:cs="Times New Roman"/>
          <w:color w:val="auto"/>
          <w:sz w:val="24"/>
          <w:szCs w:val="24"/>
        </w:rPr>
      </w:pPr>
      <w:r w:rsidRPr="00ED387E">
        <w:rPr>
          <w:rFonts w:ascii="Times New Roman" w:hAnsi="Times New Roman" w:cs="Times New Roman"/>
          <w:color w:val="auto"/>
          <w:sz w:val="24"/>
          <w:szCs w:val="24"/>
        </w:rPr>
        <w:t>8. Βιβλιογραφία</w:t>
      </w:r>
    </w:p>
    <w:p w:rsidR="00ED387E" w:rsidRPr="00ED387E" w:rsidRDefault="00ED387E" w:rsidP="00ED387E">
      <w:pPr>
        <w:shd w:val="clear" w:color="auto" w:fill="FFFFFF"/>
        <w:spacing w:after="0" w:line="240" w:lineRule="auto"/>
        <w:textAlignment w:val="baseline"/>
        <w:rPr>
          <w:rFonts w:ascii="Times New Roman" w:hAnsi="Times New Roman" w:cs="Times New Roman"/>
          <w:color w:val="333333"/>
          <w:sz w:val="24"/>
          <w:szCs w:val="24"/>
          <w:shd w:val="clear" w:color="auto" w:fill="FFFFFF"/>
        </w:rPr>
      </w:pPr>
      <w:proofErr w:type="spellStart"/>
      <w:r w:rsidRPr="00ED387E">
        <w:rPr>
          <w:rFonts w:ascii="Times New Roman" w:hAnsi="Times New Roman" w:cs="Times New Roman"/>
          <w:color w:val="333333"/>
          <w:sz w:val="24"/>
          <w:szCs w:val="24"/>
          <w:shd w:val="clear" w:color="auto" w:fill="FFFFFF"/>
        </w:rPr>
        <w:t>Alter</w:t>
      </w:r>
      <w:proofErr w:type="spellEnd"/>
      <w:r w:rsidRPr="00ED387E">
        <w:rPr>
          <w:rFonts w:ascii="Times New Roman" w:hAnsi="Times New Roman" w:cs="Times New Roman"/>
          <w:color w:val="333333"/>
          <w:sz w:val="24"/>
          <w:szCs w:val="24"/>
          <w:shd w:val="clear" w:color="auto" w:fill="FFFFFF"/>
        </w:rPr>
        <w:t>, J. (1985). Προς τι η διδασκαλία της λογοτεχνίας; </w:t>
      </w:r>
      <w:r w:rsidRPr="00ED387E">
        <w:rPr>
          <w:rStyle w:val="a8"/>
          <w:rFonts w:ascii="Times New Roman" w:hAnsi="Times New Roman" w:cs="Times New Roman"/>
          <w:color w:val="333333"/>
          <w:sz w:val="24"/>
          <w:szCs w:val="24"/>
          <w:bdr w:val="none" w:sz="0" w:space="0" w:color="auto" w:frame="1"/>
          <w:shd w:val="clear" w:color="auto" w:fill="FFFFFF"/>
        </w:rPr>
        <w:t>Η Διδασκαλία της Λογοτεχνίας</w:t>
      </w:r>
      <w:r w:rsidRPr="00ED387E">
        <w:rPr>
          <w:rFonts w:ascii="Times New Roman" w:hAnsi="Times New Roman" w:cs="Times New Roman"/>
          <w:color w:val="333333"/>
          <w:sz w:val="24"/>
          <w:szCs w:val="24"/>
          <w:shd w:val="clear" w:color="auto" w:fill="FFFFFF"/>
        </w:rPr>
        <w:t xml:space="preserve">  (Ι.Ν. </w:t>
      </w:r>
      <w:proofErr w:type="spellStart"/>
      <w:r w:rsidRPr="00ED387E">
        <w:rPr>
          <w:rFonts w:ascii="Times New Roman" w:hAnsi="Times New Roman" w:cs="Times New Roman"/>
          <w:color w:val="333333"/>
          <w:sz w:val="24"/>
          <w:szCs w:val="24"/>
          <w:shd w:val="clear" w:color="auto" w:fill="FFFFFF"/>
        </w:rPr>
        <w:t>Βασιλαράκης</w:t>
      </w:r>
      <w:proofErr w:type="spellEnd"/>
      <w:r w:rsidRPr="00ED387E">
        <w:rPr>
          <w:rFonts w:ascii="Times New Roman" w:hAnsi="Times New Roman" w:cs="Times New Roman"/>
          <w:color w:val="333333"/>
          <w:sz w:val="24"/>
          <w:szCs w:val="24"/>
          <w:shd w:val="clear" w:color="auto" w:fill="FFFFFF"/>
        </w:rPr>
        <w:t>,</w:t>
      </w:r>
      <w:r w:rsidRPr="00ED387E">
        <w:rPr>
          <w:rStyle w:val="a7"/>
          <w:rFonts w:ascii="Times New Roman" w:hAnsi="Times New Roman" w:cs="Times New Roman"/>
          <w:color w:val="333333"/>
          <w:sz w:val="24"/>
          <w:szCs w:val="24"/>
          <w:bdr w:val="none" w:sz="0" w:space="0" w:color="auto" w:frame="1"/>
          <w:shd w:val="clear" w:color="auto" w:fill="FFFFFF"/>
        </w:rPr>
        <w:t>  </w:t>
      </w:r>
      <w:proofErr w:type="spellStart"/>
      <w:r w:rsidRPr="00ED387E">
        <w:rPr>
          <w:rFonts w:ascii="Times New Roman" w:hAnsi="Times New Roman" w:cs="Times New Roman"/>
          <w:color w:val="333333"/>
          <w:sz w:val="24"/>
          <w:szCs w:val="24"/>
          <w:shd w:val="clear" w:color="auto" w:fill="FFFFFF"/>
        </w:rPr>
        <w:t>μτφρ</w:t>
      </w:r>
      <w:proofErr w:type="spellEnd"/>
      <w:r w:rsidRPr="00ED387E">
        <w:rPr>
          <w:rFonts w:ascii="Times New Roman" w:hAnsi="Times New Roman" w:cs="Times New Roman"/>
          <w:color w:val="333333"/>
          <w:sz w:val="24"/>
          <w:szCs w:val="24"/>
          <w:shd w:val="clear" w:color="auto" w:fill="FFFFFF"/>
        </w:rPr>
        <w:t>.)  Αθήνα: Επικαιρότητα, 63-74.</w:t>
      </w:r>
    </w:p>
    <w:p w:rsidR="00ED387E" w:rsidRPr="00ED387E" w:rsidRDefault="00ED387E" w:rsidP="00ED387E">
      <w:pPr>
        <w:shd w:val="clear" w:color="auto" w:fill="FFFFFF"/>
        <w:spacing w:after="0" w:line="240" w:lineRule="auto"/>
        <w:textAlignment w:val="baseline"/>
        <w:rPr>
          <w:rFonts w:ascii="Times New Roman" w:eastAsia="Times New Roman" w:hAnsi="Times New Roman" w:cs="Times New Roman"/>
          <w:color w:val="333333"/>
          <w:sz w:val="24"/>
          <w:szCs w:val="24"/>
          <w:lang w:eastAsia="el-GR"/>
        </w:rPr>
      </w:pPr>
      <w:proofErr w:type="spellStart"/>
      <w:r w:rsidRPr="00ED387E">
        <w:rPr>
          <w:rFonts w:ascii="Times New Roman" w:eastAsia="Times New Roman" w:hAnsi="Times New Roman" w:cs="Times New Roman"/>
          <w:color w:val="333333"/>
          <w:sz w:val="24"/>
          <w:szCs w:val="24"/>
          <w:lang w:eastAsia="el-GR"/>
        </w:rPr>
        <w:t>Βενέζη</w:t>
      </w:r>
      <w:proofErr w:type="spellEnd"/>
      <w:r w:rsidRPr="00ED387E">
        <w:rPr>
          <w:rFonts w:ascii="Times New Roman" w:eastAsia="Times New Roman" w:hAnsi="Times New Roman" w:cs="Times New Roman"/>
          <w:color w:val="333333"/>
          <w:sz w:val="24"/>
          <w:szCs w:val="24"/>
          <w:lang w:eastAsia="el-GR"/>
        </w:rPr>
        <w:t xml:space="preserve">, Η. (2009). </w:t>
      </w:r>
      <w:r w:rsidRPr="00ED387E">
        <w:rPr>
          <w:rFonts w:ascii="Times New Roman" w:eastAsia="Times New Roman" w:hAnsi="Times New Roman" w:cs="Times New Roman"/>
          <w:i/>
          <w:color w:val="333333"/>
          <w:sz w:val="24"/>
          <w:szCs w:val="24"/>
          <w:lang w:eastAsia="el-GR"/>
        </w:rPr>
        <w:t>Αιολική Γη</w:t>
      </w:r>
      <w:r w:rsidRPr="00ED387E">
        <w:rPr>
          <w:rFonts w:ascii="Times New Roman" w:eastAsia="Times New Roman" w:hAnsi="Times New Roman" w:cs="Times New Roman"/>
          <w:color w:val="333333"/>
          <w:sz w:val="24"/>
          <w:szCs w:val="24"/>
          <w:lang w:eastAsia="el-GR"/>
        </w:rPr>
        <w:t xml:space="preserve">, Αθήνα: Εστία, </w:t>
      </w:r>
    </w:p>
    <w:p w:rsidR="00ED387E" w:rsidRPr="00ED387E" w:rsidRDefault="00ED387E" w:rsidP="00ED387E">
      <w:pPr>
        <w:spacing w:after="0" w:line="240" w:lineRule="auto"/>
        <w:rPr>
          <w:rFonts w:ascii="Times New Roman" w:hAnsi="Times New Roman" w:cs="Times New Roman"/>
          <w:sz w:val="24"/>
          <w:szCs w:val="24"/>
          <w:lang w:val="en-US"/>
        </w:rPr>
      </w:pPr>
      <w:r w:rsidRPr="00ED387E">
        <w:rPr>
          <w:rFonts w:ascii="Times New Roman" w:hAnsi="Times New Roman" w:cs="Times New Roman"/>
          <w:sz w:val="24"/>
          <w:szCs w:val="24"/>
          <w:lang w:val="en-US"/>
        </w:rPr>
        <w:t>Booth</w:t>
      </w:r>
      <w:r w:rsidRPr="00ED387E">
        <w:rPr>
          <w:rFonts w:ascii="Times New Roman" w:hAnsi="Times New Roman" w:cs="Times New Roman"/>
          <w:sz w:val="24"/>
          <w:szCs w:val="24"/>
        </w:rPr>
        <w:t xml:space="preserve">, </w:t>
      </w:r>
      <w:r w:rsidRPr="00ED387E">
        <w:rPr>
          <w:rFonts w:ascii="Times New Roman" w:hAnsi="Times New Roman" w:cs="Times New Roman"/>
          <w:sz w:val="24"/>
          <w:szCs w:val="24"/>
          <w:lang w:val="en-US"/>
        </w:rPr>
        <w:t>W</w:t>
      </w:r>
      <w:r w:rsidRPr="00ED387E">
        <w:rPr>
          <w:rFonts w:ascii="Times New Roman" w:hAnsi="Times New Roman" w:cs="Times New Roman"/>
          <w:sz w:val="24"/>
          <w:szCs w:val="24"/>
        </w:rPr>
        <w:t>.</w:t>
      </w:r>
      <w:r w:rsidRPr="00ED387E">
        <w:rPr>
          <w:rFonts w:ascii="Times New Roman" w:hAnsi="Times New Roman" w:cs="Times New Roman"/>
          <w:sz w:val="24"/>
          <w:szCs w:val="24"/>
          <w:lang w:val="en-US"/>
        </w:rPr>
        <w:t>C</w:t>
      </w:r>
      <w:r w:rsidRPr="00ED387E">
        <w:rPr>
          <w:rFonts w:ascii="Times New Roman" w:hAnsi="Times New Roman" w:cs="Times New Roman"/>
          <w:sz w:val="24"/>
          <w:szCs w:val="24"/>
        </w:rPr>
        <w:t xml:space="preserve">. (1987). </w:t>
      </w:r>
      <w:r w:rsidRPr="00ED387E">
        <w:rPr>
          <w:rFonts w:ascii="Times New Roman" w:hAnsi="Times New Roman" w:cs="Times New Roman"/>
          <w:i/>
          <w:sz w:val="24"/>
          <w:szCs w:val="24"/>
          <w:lang w:val="en-US"/>
        </w:rPr>
        <w:t>The Rhetoric of Fiction.</w:t>
      </w:r>
      <w:r w:rsidRPr="00ED387E">
        <w:rPr>
          <w:rFonts w:ascii="Times New Roman" w:hAnsi="Times New Roman" w:cs="Times New Roman"/>
          <w:sz w:val="24"/>
          <w:szCs w:val="24"/>
          <w:lang w:val="en-US"/>
        </w:rPr>
        <w:t xml:space="preserve"> Middlesex: Penguin Books.</w:t>
      </w:r>
    </w:p>
    <w:p w:rsidR="00ED387E" w:rsidRPr="00ED387E" w:rsidRDefault="00ED387E" w:rsidP="00ED387E">
      <w:pPr>
        <w:spacing w:after="0" w:line="240" w:lineRule="auto"/>
        <w:ind w:left="567" w:hanging="567"/>
        <w:rPr>
          <w:rFonts w:ascii="Times New Roman" w:hAnsi="Times New Roman" w:cs="Times New Roman"/>
          <w:sz w:val="24"/>
          <w:szCs w:val="24"/>
        </w:rPr>
      </w:pPr>
      <w:r w:rsidRPr="00ED387E">
        <w:rPr>
          <w:rFonts w:ascii="Times New Roman" w:hAnsi="Times New Roman" w:cs="Times New Roman"/>
          <w:sz w:val="24"/>
          <w:szCs w:val="24"/>
        </w:rPr>
        <w:t xml:space="preserve">Ηλία, Ε.Α.  και </w:t>
      </w:r>
      <w:proofErr w:type="spellStart"/>
      <w:r w:rsidRPr="00ED387E">
        <w:rPr>
          <w:rFonts w:ascii="Times New Roman" w:hAnsi="Times New Roman" w:cs="Times New Roman"/>
          <w:sz w:val="24"/>
          <w:szCs w:val="24"/>
        </w:rPr>
        <w:t>Ματσαγγούρας</w:t>
      </w:r>
      <w:proofErr w:type="spellEnd"/>
      <w:r w:rsidRPr="00ED387E">
        <w:rPr>
          <w:rFonts w:ascii="Times New Roman" w:hAnsi="Times New Roman" w:cs="Times New Roman"/>
          <w:sz w:val="24"/>
          <w:szCs w:val="24"/>
        </w:rPr>
        <w:t xml:space="preserve"> Η. Γ. (2006). Από το παιχνίδι στο λόγο: Παραγωγή παιδικών κειμένων μέσα από παιγνιώδεις δραστηριότητες. Στο Π. Παπούλια-Τζελέπη, Α. </w:t>
      </w:r>
      <w:proofErr w:type="spellStart"/>
      <w:r w:rsidRPr="00ED387E">
        <w:rPr>
          <w:rFonts w:ascii="Times New Roman" w:hAnsi="Times New Roman" w:cs="Times New Roman"/>
          <w:sz w:val="24"/>
          <w:szCs w:val="24"/>
        </w:rPr>
        <w:t>Φτερνιάτη</w:t>
      </w:r>
      <w:proofErr w:type="spellEnd"/>
      <w:r w:rsidRPr="00ED387E">
        <w:rPr>
          <w:rFonts w:ascii="Times New Roman" w:hAnsi="Times New Roman" w:cs="Times New Roman"/>
          <w:sz w:val="24"/>
          <w:szCs w:val="24"/>
        </w:rPr>
        <w:t>, Κ. Θηβαίος (</w:t>
      </w:r>
      <w:proofErr w:type="spellStart"/>
      <w:r w:rsidRPr="00ED387E">
        <w:rPr>
          <w:rFonts w:ascii="Times New Roman" w:hAnsi="Times New Roman" w:cs="Times New Roman"/>
          <w:sz w:val="24"/>
          <w:szCs w:val="24"/>
        </w:rPr>
        <w:t>Επιμ</w:t>
      </w:r>
      <w:proofErr w:type="spellEnd"/>
      <w:r w:rsidRPr="00ED387E">
        <w:rPr>
          <w:rFonts w:ascii="Times New Roman" w:hAnsi="Times New Roman" w:cs="Times New Roman"/>
          <w:sz w:val="24"/>
          <w:szCs w:val="24"/>
        </w:rPr>
        <w:t xml:space="preserve">.) στο  </w:t>
      </w:r>
      <w:r w:rsidRPr="00ED387E">
        <w:rPr>
          <w:rFonts w:ascii="Times New Roman" w:hAnsi="Times New Roman" w:cs="Times New Roman"/>
          <w:i/>
          <w:sz w:val="24"/>
          <w:szCs w:val="24"/>
        </w:rPr>
        <w:t xml:space="preserve">Έρευνα και Πρακτική του </w:t>
      </w:r>
      <w:proofErr w:type="spellStart"/>
      <w:r w:rsidRPr="00ED387E">
        <w:rPr>
          <w:rFonts w:ascii="Times New Roman" w:hAnsi="Times New Roman" w:cs="Times New Roman"/>
          <w:i/>
          <w:sz w:val="24"/>
          <w:szCs w:val="24"/>
        </w:rPr>
        <w:t>Γραμματισμού</w:t>
      </w:r>
      <w:proofErr w:type="spellEnd"/>
      <w:r w:rsidRPr="00ED387E">
        <w:rPr>
          <w:rFonts w:ascii="Times New Roman" w:hAnsi="Times New Roman" w:cs="Times New Roman"/>
          <w:i/>
          <w:sz w:val="24"/>
          <w:szCs w:val="24"/>
        </w:rPr>
        <w:t xml:space="preserve"> στην Ελληνική Κοινωνία</w:t>
      </w:r>
      <w:r w:rsidRPr="00ED387E">
        <w:rPr>
          <w:rFonts w:ascii="Times New Roman" w:hAnsi="Times New Roman" w:cs="Times New Roman"/>
          <w:sz w:val="24"/>
          <w:szCs w:val="24"/>
        </w:rPr>
        <w:t>. Πρακτικά Συνεδρίου: Ελληνικά Γράμματα, 307-317.</w:t>
      </w:r>
    </w:p>
    <w:p w:rsidR="00ED387E" w:rsidRPr="00ED387E" w:rsidRDefault="00ED387E" w:rsidP="00ED387E">
      <w:pPr>
        <w:spacing w:after="0" w:line="240" w:lineRule="auto"/>
        <w:ind w:left="567" w:hanging="567"/>
        <w:rPr>
          <w:rFonts w:ascii="Times New Roman" w:hAnsi="Times New Roman" w:cs="Times New Roman"/>
          <w:sz w:val="24"/>
          <w:szCs w:val="24"/>
          <w:lang w:val="en-US"/>
        </w:rPr>
      </w:pPr>
      <w:r w:rsidRPr="00ED387E">
        <w:rPr>
          <w:rFonts w:ascii="Times New Roman" w:hAnsi="Times New Roman" w:cs="Times New Roman"/>
          <w:sz w:val="24"/>
          <w:szCs w:val="24"/>
        </w:rPr>
        <w:t xml:space="preserve">Ηλία, Ε. Α. (2000). </w:t>
      </w:r>
      <w:r w:rsidRPr="00ED387E">
        <w:rPr>
          <w:rFonts w:ascii="Times New Roman" w:hAnsi="Times New Roman" w:cs="Times New Roman"/>
          <w:i/>
          <w:sz w:val="24"/>
          <w:szCs w:val="24"/>
        </w:rPr>
        <w:t xml:space="preserve">Ο αναγνώστης και η Λογοτεχνική Δημιουργία του Ηλία </w:t>
      </w:r>
      <w:proofErr w:type="spellStart"/>
      <w:r w:rsidRPr="00ED387E">
        <w:rPr>
          <w:rFonts w:ascii="Times New Roman" w:hAnsi="Times New Roman" w:cs="Times New Roman"/>
          <w:i/>
          <w:sz w:val="24"/>
          <w:szCs w:val="24"/>
        </w:rPr>
        <w:t>Βενέζη</w:t>
      </w:r>
      <w:proofErr w:type="spellEnd"/>
      <w:r w:rsidRPr="00ED387E">
        <w:rPr>
          <w:rFonts w:ascii="Times New Roman" w:hAnsi="Times New Roman" w:cs="Times New Roman"/>
          <w:sz w:val="24"/>
          <w:szCs w:val="24"/>
        </w:rPr>
        <w:t>. Αθήνα</w:t>
      </w:r>
      <w:r w:rsidRPr="00ED387E">
        <w:rPr>
          <w:rFonts w:ascii="Times New Roman" w:hAnsi="Times New Roman" w:cs="Times New Roman"/>
          <w:sz w:val="24"/>
          <w:szCs w:val="24"/>
          <w:lang w:val="en-US"/>
        </w:rPr>
        <w:t xml:space="preserve">: </w:t>
      </w:r>
      <w:r w:rsidRPr="00ED387E">
        <w:rPr>
          <w:rFonts w:ascii="Times New Roman" w:hAnsi="Times New Roman" w:cs="Times New Roman"/>
          <w:sz w:val="24"/>
          <w:szCs w:val="24"/>
        </w:rPr>
        <w:t>Αστήρ</w:t>
      </w:r>
      <w:r w:rsidRPr="00ED387E">
        <w:rPr>
          <w:rFonts w:ascii="Times New Roman" w:hAnsi="Times New Roman" w:cs="Times New Roman"/>
          <w:sz w:val="24"/>
          <w:szCs w:val="24"/>
          <w:lang w:val="en-US"/>
        </w:rPr>
        <w:t xml:space="preserve">. </w:t>
      </w:r>
      <w:r w:rsidRPr="00ED387E">
        <w:rPr>
          <w:rFonts w:ascii="Times New Roman" w:hAnsi="Times New Roman" w:cs="Times New Roman"/>
          <w:b/>
          <w:sz w:val="24"/>
          <w:szCs w:val="24"/>
          <w:lang w:val="en-US"/>
        </w:rPr>
        <w:t xml:space="preserve"> </w:t>
      </w:r>
    </w:p>
    <w:p w:rsidR="00ED387E" w:rsidRPr="00ED387E" w:rsidRDefault="00ED387E" w:rsidP="00ED387E">
      <w:pPr>
        <w:spacing w:after="0" w:line="240" w:lineRule="auto"/>
        <w:ind w:left="567" w:hanging="567"/>
        <w:rPr>
          <w:rFonts w:ascii="Times New Roman" w:hAnsi="Times New Roman" w:cs="Times New Roman"/>
          <w:sz w:val="24"/>
          <w:szCs w:val="24"/>
          <w:lang w:val="en-US"/>
        </w:rPr>
      </w:pPr>
      <w:r w:rsidRPr="00ED387E">
        <w:rPr>
          <w:rFonts w:ascii="Times New Roman" w:hAnsi="Times New Roman" w:cs="Times New Roman"/>
          <w:sz w:val="24"/>
          <w:szCs w:val="24"/>
          <w:lang w:val="en-US"/>
        </w:rPr>
        <w:t xml:space="preserve">Huck, C., Hepler, S. </w:t>
      </w:r>
      <w:r w:rsidRPr="00ED387E">
        <w:rPr>
          <w:rFonts w:ascii="Times New Roman" w:hAnsi="Times New Roman" w:cs="Times New Roman"/>
          <w:sz w:val="24"/>
          <w:szCs w:val="24"/>
        </w:rPr>
        <w:t>και</w:t>
      </w:r>
      <w:r w:rsidRPr="00ED387E">
        <w:rPr>
          <w:rFonts w:ascii="Times New Roman" w:hAnsi="Times New Roman" w:cs="Times New Roman"/>
          <w:sz w:val="24"/>
          <w:szCs w:val="24"/>
          <w:lang w:val="en-US"/>
        </w:rPr>
        <w:t xml:space="preserve"> Hickman, J.  (1979). </w:t>
      </w:r>
      <w:r w:rsidRPr="00ED387E">
        <w:rPr>
          <w:rFonts w:ascii="Times New Roman" w:hAnsi="Times New Roman" w:cs="Times New Roman"/>
          <w:i/>
          <w:sz w:val="24"/>
          <w:szCs w:val="24"/>
          <w:lang w:val="en-US"/>
        </w:rPr>
        <w:t>Children’s Literature in the Elementary School</w:t>
      </w:r>
      <w:r w:rsidRPr="00ED387E">
        <w:rPr>
          <w:rFonts w:ascii="Times New Roman" w:hAnsi="Times New Roman" w:cs="Times New Roman"/>
          <w:sz w:val="24"/>
          <w:szCs w:val="24"/>
          <w:lang w:val="en-US"/>
        </w:rPr>
        <w:t>: Holt Rinehart And Winston, 679-713.</w:t>
      </w:r>
    </w:p>
    <w:p w:rsidR="00ED387E" w:rsidRPr="00ED387E" w:rsidRDefault="00ED387E" w:rsidP="00ED387E">
      <w:pPr>
        <w:spacing w:after="0" w:line="240" w:lineRule="auto"/>
        <w:ind w:left="567" w:hanging="567"/>
        <w:rPr>
          <w:rFonts w:ascii="Times New Roman" w:hAnsi="Times New Roman" w:cs="Times New Roman"/>
          <w:sz w:val="24"/>
          <w:szCs w:val="24"/>
          <w:lang w:val="en-US"/>
        </w:rPr>
      </w:pPr>
      <w:proofErr w:type="spellStart"/>
      <w:r w:rsidRPr="00ED387E">
        <w:rPr>
          <w:rFonts w:ascii="Times New Roman" w:hAnsi="Times New Roman" w:cs="Times New Roman"/>
          <w:sz w:val="24"/>
          <w:szCs w:val="24"/>
          <w:lang w:val="en-US"/>
        </w:rPr>
        <w:t>Iser</w:t>
      </w:r>
      <w:proofErr w:type="spellEnd"/>
      <w:r w:rsidRPr="00ED387E">
        <w:rPr>
          <w:rFonts w:ascii="Times New Roman" w:hAnsi="Times New Roman" w:cs="Times New Roman"/>
          <w:sz w:val="24"/>
          <w:szCs w:val="24"/>
          <w:lang w:val="en-US"/>
        </w:rPr>
        <w:t xml:space="preserve">, W. (1990). </w:t>
      </w:r>
      <w:r w:rsidRPr="00ED387E">
        <w:rPr>
          <w:rFonts w:ascii="Times New Roman" w:hAnsi="Times New Roman" w:cs="Times New Roman"/>
          <w:i/>
          <w:sz w:val="24"/>
          <w:szCs w:val="24"/>
          <w:lang w:val="en-US"/>
        </w:rPr>
        <w:t>The Implied Reader. Patterns of Communication in Prose Fiction from Bunyan to Beckett.</w:t>
      </w:r>
      <w:r w:rsidRPr="00ED387E">
        <w:rPr>
          <w:rFonts w:ascii="Times New Roman" w:hAnsi="Times New Roman" w:cs="Times New Roman"/>
          <w:sz w:val="24"/>
          <w:szCs w:val="24"/>
          <w:lang w:val="en-US"/>
        </w:rPr>
        <w:t xml:space="preserve"> Baltimore and London: The Johns Hopkins University Press.</w:t>
      </w:r>
    </w:p>
    <w:p w:rsidR="00ED387E" w:rsidRPr="00ED387E" w:rsidRDefault="00ED387E" w:rsidP="00ED387E">
      <w:pPr>
        <w:spacing w:after="0" w:line="240" w:lineRule="auto"/>
        <w:ind w:left="567" w:hanging="567"/>
        <w:rPr>
          <w:rFonts w:ascii="Times New Roman" w:hAnsi="Times New Roman" w:cs="Times New Roman"/>
          <w:sz w:val="24"/>
          <w:szCs w:val="24"/>
        </w:rPr>
      </w:pPr>
      <w:proofErr w:type="spellStart"/>
      <w:r w:rsidRPr="00ED387E">
        <w:rPr>
          <w:rFonts w:ascii="Times New Roman" w:hAnsi="Times New Roman" w:cs="Times New Roman"/>
          <w:sz w:val="24"/>
          <w:szCs w:val="24"/>
        </w:rPr>
        <w:t>Ματσαγγούρας</w:t>
      </w:r>
      <w:proofErr w:type="spellEnd"/>
      <w:r w:rsidRPr="00ED387E">
        <w:rPr>
          <w:rFonts w:ascii="Times New Roman" w:hAnsi="Times New Roman" w:cs="Times New Roman"/>
          <w:sz w:val="24"/>
          <w:szCs w:val="24"/>
          <w:lang w:val="en-US"/>
        </w:rPr>
        <w:t xml:space="preserve">, </w:t>
      </w:r>
      <w:r w:rsidRPr="00ED387E">
        <w:rPr>
          <w:rFonts w:ascii="Times New Roman" w:hAnsi="Times New Roman" w:cs="Times New Roman"/>
          <w:sz w:val="24"/>
          <w:szCs w:val="24"/>
        </w:rPr>
        <w:t>Η</w:t>
      </w:r>
      <w:r w:rsidRPr="00ED387E">
        <w:rPr>
          <w:rFonts w:ascii="Times New Roman" w:hAnsi="Times New Roman" w:cs="Times New Roman"/>
          <w:sz w:val="24"/>
          <w:szCs w:val="24"/>
          <w:lang w:val="en-US"/>
        </w:rPr>
        <w:t xml:space="preserve">. </w:t>
      </w:r>
      <w:r w:rsidRPr="00ED387E">
        <w:rPr>
          <w:rFonts w:ascii="Times New Roman" w:hAnsi="Times New Roman" w:cs="Times New Roman"/>
          <w:sz w:val="24"/>
          <w:szCs w:val="24"/>
        </w:rPr>
        <w:t>Γ</w:t>
      </w:r>
      <w:r w:rsidRPr="00ED387E">
        <w:rPr>
          <w:rFonts w:ascii="Times New Roman" w:hAnsi="Times New Roman" w:cs="Times New Roman"/>
          <w:sz w:val="24"/>
          <w:szCs w:val="24"/>
          <w:lang w:val="en-US"/>
        </w:rPr>
        <w:t xml:space="preserve">. (2001). </w:t>
      </w:r>
      <w:r w:rsidRPr="00ED387E">
        <w:rPr>
          <w:rFonts w:ascii="Times New Roman" w:hAnsi="Times New Roman" w:cs="Times New Roman"/>
          <w:i/>
          <w:sz w:val="24"/>
          <w:szCs w:val="24"/>
        </w:rPr>
        <w:t>Η Σχολική Τάξη, τ. Β΄ : Κειμενοκεντρική Προσέγγιση του γραπτού λόγου</w:t>
      </w:r>
      <w:r w:rsidRPr="00ED387E">
        <w:rPr>
          <w:rFonts w:ascii="Times New Roman" w:hAnsi="Times New Roman" w:cs="Times New Roman"/>
          <w:sz w:val="24"/>
          <w:szCs w:val="24"/>
        </w:rPr>
        <w:t>. Αθήνα.</w:t>
      </w:r>
    </w:p>
    <w:p w:rsidR="00ED387E" w:rsidRPr="00ED387E" w:rsidRDefault="00ED387E" w:rsidP="00ED387E">
      <w:pPr>
        <w:spacing w:after="0" w:line="240" w:lineRule="auto"/>
        <w:ind w:left="567" w:hanging="567"/>
        <w:rPr>
          <w:rFonts w:ascii="Times New Roman" w:hAnsi="Times New Roman" w:cs="Times New Roman"/>
          <w:i/>
          <w:sz w:val="24"/>
          <w:szCs w:val="24"/>
        </w:rPr>
      </w:pPr>
      <w:proofErr w:type="spellStart"/>
      <w:r w:rsidRPr="00ED387E">
        <w:rPr>
          <w:rFonts w:ascii="Times New Roman" w:hAnsi="Times New Roman" w:cs="Times New Roman"/>
          <w:sz w:val="24"/>
          <w:szCs w:val="24"/>
          <w:lang w:val="en-US"/>
        </w:rPr>
        <w:t>Pascucci</w:t>
      </w:r>
      <w:proofErr w:type="spellEnd"/>
      <w:r w:rsidRPr="00ED387E">
        <w:rPr>
          <w:rFonts w:ascii="Times New Roman" w:hAnsi="Times New Roman" w:cs="Times New Roman"/>
          <w:sz w:val="24"/>
          <w:szCs w:val="24"/>
        </w:rPr>
        <w:t xml:space="preserve">, </w:t>
      </w:r>
      <w:r w:rsidRPr="00ED387E">
        <w:rPr>
          <w:rFonts w:ascii="Times New Roman" w:hAnsi="Times New Roman" w:cs="Times New Roman"/>
          <w:sz w:val="24"/>
          <w:szCs w:val="24"/>
          <w:lang w:val="en-US"/>
        </w:rPr>
        <w:t>M</w:t>
      </w:r>
      <w:r w:rsidRPr="00ED387E">
        <w:rPr>
          <w:rFonts w:ascii="Times New Roman" w:hAnsi="Times New Roman" w:cs="Times New Roman"/>
          <w:sz w:val="24"/>
          <w:szCs w:val="24"/>
        </w:rPr>
        <w:t xml:space="preserve">. και </w:t>
      </w:r>
      <w:r w:rsidRPr="00ED387E">
        <w:rPr>
          <w:rFonts w:ascii="Times New Roman" w:hAnsi="Times New Roman" w:cs="Times New Roman"/>
          <w:sz w:val="24"/>
          <w:szCs w:val="24"/>
          <w:lang w:val="en-US"/>
        </w:rPr>
        <w:t>Rossi</w:t>
      </w:r>
      <w:r w:rsidRPr="00ED387E">
        <w:rPr>
          <w:rFonts w:ascii="Times New Roman" w:hAnsi="Times New Roman" w:cs="Times New Roman"/>
          <w:sz w:val="24"/>
          <w:szCs w:val="24"/>
        </w:rPr>
        <w:t xml:space="preserve">, </w:t>
      </w:r>
      <w:r w:rsidRPr="00ED387E">
        <w:rPr>
          <w:rFonts w:ascii="Times New Roman" w:hAnsi="Times New Roman" w:cs="Times New Roman"/>
          <w:sz w:val="24"/>
          <w:szCs w:val="24"/>
          <w:lang w:val="en-US"/>
        </w:rPr>
        <w:t>F</w:t>
      </w:r>
      <w:r w:rsidRPr="00ED387E">
        <w:rPr>
          <w:rFonts w:ascii="Times New Roman" w:hAnsi="Times New Roman" w:cs="Times New Roman"/>
          <w:sz w:val="24"/>
          <w:szCs w:val="24"/>
        </w:rPr>
        <w:t>. (2002). ΄</w:t>
      </w:r>
      <w:r w:rsidRPr="00ED387E">
        <w:rPr>
          <w:rFonts w:ascii="Times New Roman" w:hAnsi="Times New Roman" w:cs="Times New Roman"/>
          <w:sz w:val="24"/>
          <w:szCs w:val="24"/>
          <w:lang w:val="en-US"/>
        </w:rPr>
        <w:t>O</w:t>
      </w:r>
      <w:r w:rsidRPr="00ED387E">
        <w:rPr>
          <w:rFonts w:ascii="Times New Roman" w:hAnsi="Times New Roman" w:cs="Times New Roman"/>
          <w:sz w:val="24"/>
          <w:szCs w:val="24"/>
        </w:rPr>
        <w:t xml:space="preserve">χι μόνο γραφέας, </w:t>
      </w:r>
      <w:r w:rsidRPr="00ED387E">
        <w:rPr>
          <w:rFonts w:ascii="Times New Roman" w:hAnsi="Times New Roman" w:cs="Times New Roman"/>
          <w:i/>
          <w:sz w:val="24"/>
          <w:szCs w:val="24"/>
        </w:rPr>
        <w:t xml:space="preserve">Γέφυρες, </w:t>
      </w:r>
      <w:r w:rsidRPr="00ED387E">
        <w:rPr>
          <w:rFonts w:ascii="Times New Roman" w:hAnsi="Times New Roman" w:cs="Times New Roman"/>
          <w:sz w:val="24"/>
          <w:szCs w:val="24"/>
        </w:rPr>
        <w:t>τ. 6</w:t>
      </w:r>
      <w:r w:rsidRPr="00ED387E">
        <w:rPr>
          <w:rFonts w:ascii="Times New Roman" w:hAnsi="Times New Roman" w:cs="Times New Roman"/>
          <w:i/>
          <w:sz w:val="24"/>
          <w:szCs w:val="24"/>
        </w:rPr>
        <w:t>,</w:t>
      </w:r>
      <w:r w:rsidRPr="00ED387E">
        <w:rPr>
          <w:rFonts w:ascii="Times New Roman" w:hAnsi="Times New Roman" w:cs="Times New Roman"/>
          <w:sz w:val="24"/>
          <w:szCs w:val="24"/>
        </w:rPr>
        <w:t xml:space="preserve"> 16-23.</w:t>
      </w:r>
    </w:p>
    <w:p w:rsidR="00ED387E" w:rsidRPr="00ED387E" w:rsidRDefault="00ED387E" w:rsidP="00ED387E">
      <w:pPr>
        <w:spacing w:after="0" w:line="240" w:lineRule="auto"/>
        <w:ind w:left="567" w:hanging="567"/>
        <w:rPr>
          <w:rFonts w:ascii="Times New Roman" w:hAnsi="Times New Roman" w:cs="Times New Roman"/>
          <w:sz w:val="24"/>
          <w:szCs w:val="24"/>
        </w:rPr>
      </w:pPr>
      <w:proofErr w:type="spellStart"/>
      <w:r w:rsidRPr="00ED387E">
        <w:rPr>
          <w:rFonts w:ascii="Times New Roman" w:hAnsi="Times New Roman" w:cs="Times New Roman"/>
          <w:sz w:val="24"/>
          <w:szCs w:val="24"/>
        </w:rPr>
        <w:t>Ποσλανιέκ</w:t>
      </w:r>
      <w:proofErr w:type="spellEnd"/>
      <w:r w:rsidRPr="00ED387E">
        <w:rPr>
          <w:rFonts w:ascii="Times New Roman" w:hAnsi="Times New Roman" w:cs="Times New Roman"/>
          <w:sz w:val="24"/>
          <w:szCs w:val="24"/>
        </w:rPr>
        <w:t xml:space="preserve">, Κ. (1992). </w:t>
      </w:r>
      <w:r w:rsidRPr="00ED387E">
        <w:rPr>
          <w:rFonts w:ascii="Times New Roman" w:hAnsi="Times New Roman" w:cs="Times New Roman"/>
          <w:i/>
          <w:sz w:val="24"/>
          <w:szCs w:val="24"/>
        </w:rPr>
        <w:t>Να δώσουμε στα παιδιά την όρεξη για διάβασμα</w:t>
      </w:r>
      <w:r w:rsidRPr="00ED387E">
        <w:rPr>
          <w:rFonts w:ascii="Times New Roman" w:hAnsi="Times New Roman" w:cs="Times New Roman"/>
          <w:sz w:val="24"/>
          <w:szCs w:val="24"/>
        </w:rPr>
        <w:t xml:space="preserve">, </w:t>
      </w:r>
      <w:proofErr w:type="spellStart"/>
      <w:r w:rsidRPr="00ED387E">
        <w:rPr>
          <w:rFonts w:ascii="Times New Roman" w:hAnsi="Times New Roman" w:cs="Times New Roman"/>
          <w:sz w:val="24"/>
          <w:szCs w:val="24"/>
        </w:rPr>
        <w:t>μτφρ</w:t>
      </w:r>
      <w:proofErr w:type="spellEnd"/>
      <w:r w:rsidRPr="00ED387E">
        <w:rPr>
          <w:rFonts w:ascii="Times New Roman" w:hAnsi="Times New Roman" w:cs="Times New Roman"/>
          <w:sz w:val="24"/>
          <w:szCs w:val="24"/>
        </w:rPr>
        <w:t xml:space="preserve">. </w:t>
      </w:r>
      <w:proofErr w:type="spellStart"/>
      <w:r w:rsidRPr="00ED387E">
        <w:rPr>
          <w:rFonts w:ascii="Times New Roman" w:hAnsi="Times New Roman" w:cs="Times New Roman"/>
          <w:sz w:val="24"/>
          <w:szCs w:val="24"/>
        </w:rPr>
        <w:t>Στ</w:t>
      </w:r>
      <w:proofErr w:type="spellEnd"/>
      <w:r w:rsidRPr="00ED387E">
        <w:rPr>
          <w:rFonts w:ascii="Times New Roman" w:hAnsi="Times New Roman" w:cs="Times New Roman"/>
          <w:sz w:val="24"/>
          <w:szCs w:val="24"/>
        </w:rPr>
        <w:t xml:space="preserve">. </w:t>
      </w:r>
      <w:proofErr w:type="spellStart"/>
      <w:r w:rsidRPr="00ED387E">
        <w:rPr>
          <w:rFonts w:ascii="Times New Roman" w:hAnsi="Times New Roman" w:cs="Times New Roman"/>
          <w:sz w:val="24"/>
          <w:szCs w:val="24"/>
        </w:rPr>
        <w:t>Αθήνη</w:t>
      </w:r>
      <w:proofErr w:type="spellEnd"/>
      <w:r w:rsidRPr="00ED387E">
        <w:rPr>
          <w:rFonts w:ascii="Times New Roman" w:hAnsi="Times New Roman" w:cs="Times New Roman"/>
          <w:sz w:val="24"/>
          <w:szCs w:val="24"/>
        </w:rPr>
        <w:t>. Αθήνα: Καστανιώτης.</w:t>
      </w:r>
    </w:p>
    <w:p w:rsidR="00ED387E" w:rsidRPr="00ED387E" w:rsidRDefault="00ED387E" w:rsidP="00ED387E">
      <w:pPr>
        <w:shd w:val="clear" w:color="auto" w:fill="FFFFFF"/>
        <w:spacing w:after="0" w:line="240" w:lineRule="auto"/>
        <w:textAlignment w:val="baseline"/>
        <w:rPr>
          <w:rFonts w:ascii="Times New Roman" w:hAnsi="Times New Roman" w:cs="Times New Roman"/>
          <w:color w:val="333333"/>
          <w:sz w:val="24"/>
          <w:szCs w:val="24"/>
          <w:shd w:val="clear" w:color="auto" w:fill="FFFFFF"/>
        </w:rPr>
      </w:pPr>
      <w:proofErr w:type="spellStart"/>
      <w:r w:rsidRPr="00ED387E">
        <w:rPr>
          <w:rFonts w:ascii="Times New Roman" w:hAnsi="Times New Roman" w:cs="Times New Roman"/>
          <w:color w:val="333333"/>
          <w:sz w:val="24"/>
          <w:szCs w:val="24"/>
          <w:shd w:val="clear" w:color="auto" w:fill="FFFFFF"/>
        </w:rPr>
        <w:t>Riffaterre</w:t>
      </w:r>
      <w:proofErr w:type="spellEnd"/>
      <w:r w:rsidRPr="00ED387E">
        <w:rPr>
          <w:rFonts w:ascii="Times New Roman" w:hAnsi="Times New Roman" w:cs="Times New Roman"/>
          <w:color w:val="333333"/>
          <w:sz w:val="24"/>
          <w:szCs w:val="24"/>
          <w:shd w:val="clear" w:color="auto" w:fill="FFFFFF"/>
        </w:rPr>
        <w:t>, Μ. (1985). Η εξήγηση των λογοτεχνικών φαινομένων. </w:t>
      </w:r>
      <w:r w:rsidRPr="00ED387E">
        <w:rPr>
          <w:rStyle w:val="a8"/>
          <w:rFonts w:ascii="Times New Roman" w:hAnsi="Times New Roman" w:cs="Times New Roman"/>
          <w:color w:val="333333"/>
          <w:sz w:val="24"/>
          <w:szCs w:val="24"/>
          <w:bdr w:val="none" w:sz="0" w:space="0" w:color="auto" w:frame="1"/>
          <w:shd w:val="clear" w:color="auto" w:fill="FFFFFF"/>
        </w:rPr>
        <w:t>Η Διδασκαλία της Λογοτεχνίας  </w:t>
      </w:r>
      <w:r w:rsidRPr="00ED387E">
        <w:rPr>
          <w:rFonts w:ascii="Times New Roman" w:hAnsi="Times New Roman" w:cs="Times New Roman"/>
          <w:color w:val="333333"/>
          <w:sz w:val="24"/>
          <w:szCs w:val="24"/>
          <w:shd w:val="clear" w:color="auto" w:fill="FFFFFF"/>
        </w:rPr>
        <w:t xml:space="preserve">(Ι. Ν. </w:t>
      </w:r>
      <w:proofErr w:type="spellStart"/>
      <w:r w:rsidRPr="00ED387E">
        <w:rPr>
          <w:rFonts w:ascii="Times New Roman" w:hAnsi="Times New Roman" w:cs="Times New Roman"/>
          <w:color w:val="333333"/>
          <w:sz w:val="24"/>
          <w:szCs w:val="24"/>
          <w:shd w:val="clear" w:color="auto" w:fill="FFFFFF"/>
        </w:rPr>
        <w:t>Βασιλαράκης</w:t>
      </w:r>
      <w:proofErr w:type="spellEnd"/>
      <w:r w:rsidRPr="00ED387E">
        <w:rPr>
          <w:rFonts w:ascii="Times New Roman" w:hAnsi="Times New Roman" w:cs="Times New Roman"/>
          <w:color w:val="333333"/>
          <w:sz w:val="24"/>
          <w:szCs w:val="24"/>
          <w:shd w:val="clear" w:color="auto" w:fill="FFFFFF"/>
        </w:rPr>
        <w:t xml:space="preserve">, </w:t>
      </w:r>
      <w:proofErr w:type="spellStart"/>
      <w:r w:rsidRPr="00ED387E">
        <w:rPr>
          <w:rFonts w:ascii="Times New Roman" w:hAnsi="Times New Roman" w:cs="Times New Roman"/>
          <w:color w:val="333333"/>
          <w:sz w:val="24"/>
          <w:szCs w:val="24"/>
          <w:shd w:val="clear" w:color="auto" w:fill="FFFFFF"/>
        </w:rPr>
        <w:t>μτφρ</w:t>
      </w:r>
      <w:proofErr w:type="spellEnd"/>
      <w:r w:rsidRPr="00ED387E">
        <w:rPr>
          <w:rFonts w:ascii="Times New Roman" w:hAnsi="Times New Roman" w:cs="Times New Roman"/>
          <w:color w:val="333333"/>
          <w:sz w:val="24"/>
          <w:szCs w:val="24"/>
          <w:shd w:val="clear" w:color="auto" w:fill="FFFFFF"/>
        </w:rPr>
        <w:t xml:space="preserve">).  </w:t>
      </w:r>
      <w:proofErr w:type="spellStart"/>
      <w:r w:rsidRPr="00ED387E">
        <w:rPr>
          <w:rFonts w:ascii="Times New Roman" w:hAnsi="Times New Roman" w:cs="Times New Roman"/>
          <w:color w:val="333333"/>
          <w:sz w:val="24"/>
          <w:szCs w:val="24"/>
          <w:shd w:val="clear" w:color="auto" w:fill="FFFFFF"/>
        </w:rPr>
        <w:t>Αθήνα:Επικαιρότητα</w:t>
      </w:r>
      <w:proofErr w:type="spellEnd"/>
      <w:r w:rsidRPr="00ED387E">
        <w:rPr>
          <w:rFonts w:ascii="Times New Roman" w:hAnsi="Times New Roman" w:cs="Times New Roman"/>
          <w:color w:val="333333"/>
          <w:sz w:val="24"/>
          <w:szCs w:val="24"/>
          <w:shd w:val="clear" w:color="auto" w:fill="FFFFFF"/>
        </w:rPr>
        <w:t>,  135-164.</w:t>
      </w:r>
    </w:p>
    <w:p w:rsidR="00ED387E" w:rsidRPr="00ED387E" w:rsidRDefault="00ED387E" w:rsidP="00ED387E">
      <w:pPr>
        <w:pStyle w:val="a5"/>
        <w:ind w:left="567" w:hanging="567"/>
        <w:jc w:val="left"/>
      </w:pPr>
      <w:proofErr w:type="spellStart"/>
      <w:r w:rsidRPr="00ED387E">
        <w:t>Τζιόβας</w:t>
      </w:r>
      <w:proofErr w:type="spellEnd"/>
      <w:r w:rsidRPr="00ED387E">
        <w:t xml:space="preserve">, Δ. (1987). </w:t>
      </w:r>
      <w:r w:rsidRPr="00ED387E">
        <w:rPr>
          <w:i/>
        </w:rPr>
        <w:t>Μετά την αισθητική. Θεωρητικές δοκιμές κι ερμηνευτικές αναγνώσεις της Νεοελληνικής Λογοτεχνίας</w:t>
      </w:r>
      <w:r w:rsidRPr="00ED387E">
        <w:t>. Αθήνα: Γνώση.</w:t>
      </w:r>
    </w:p>
    <w:p w:rsidR="00AE46E4" w:rsidRPr="00ED387E" w:rsidRDefault="00ED387E" w:rsidP="00ED387E">
      <w:pPr>
        <w:rPr>
          <w:rFonts w:ascii="Times New Roman" w:hAnsi="Times New Roman" w:cs="Times New Roman"/>
          <w:sz w:val="24"/>
          <w:szCs w:val="24"/>
        </w:rPr>
      </w:pPr>
      <w:proofErr w:type="spellStart"/>
      <w:r w:rsidRPr="00ED387E">
        <w:rPr>
          <w:rFonts w:ascii="Times New Roman" w:hAnsi="Times New Roman" w:cs="Times New Roman"/>
          <w:sz w:val="24"/>
          <w:szCs w:val="24"/>
        </w:rPr>
        <w:t>Χουιζίνγκα</w:t>
      </w:r>
      <w:proofErr w:type="spellEnd"/>
      <w:r w:rsidRPr="00ED387E">
        <w:rPr>
          <w:rFonts w:ascii="Times New Roman" w:hAnsi="Times New Roman" w:cs="Times New Roman"/>
          <w:sz w:val="24"/>
          <w:szCs w:val="24"/>
        </w:rPr>
        <w:t xml:space="preserve">, Γ. (1989). </w:t>
      </w:r>
      <w:r w:rsidRPr="00ED387E">
        <w:rPr>
          <w:rFonts w:ascii="Times New Roman" w:hAnsi="Times New Roman" w:cs="Times New Roman"/>
          <w:i/>
          <w:sz w:val="24"/>
          <w:szCs w:val="24"/>
        </w:rPr>
        <w:t>Ο άνθρωπος και το παιχνίδι</w:t>
      </w:r>
      <w:r w:rsidRPr="00ED387E">
        <w:rPr>
          <w:rFonts w:ascii="Times New Roman" w:hAnsi="Times New Roman" w:cs="Times New Roman"/>
          <w:sz w:val="24"/>
          <w:szCs w:val="24"/>
        </w:rPr>
        <w:t xml:space="preserve">, </w:t>
      </w:r>
      <w:proofErr w:type="spellStart"/>
      <w:r w:rsidRPr="00ED387E">
        <w:rPr>
          <w:rFonts w:ascii="Times New Roman" w:hAnsi="Times New Roman" w:cs="Times New Roman"/>
          <w:sz w:val="24"/>
          <w:szCs w:val="24"/>
        </w:rPr>
        <w:t>μτφρ</w:t>
      </w:r>
      <w:proofErr w:type="spellEnd"/>
      <w:r w:rsidRPr="00ED387E">
        <w:rPr>
          <w:rFonts w:ascii="Times New Roman" w:hAnsi="Times New Roman" w:cs="Times New Roman"/>
          <w:sz w:val="24"/>
          <w:szCs w:val="24"/>
        </w:rPr>
        <w:t xml:space="preserve">. Σ. </w:t>
      </w:r>
      <w:proofErr w:type="spellStart"/>
      <w:r w:rsidRPr="00ED387E">
        <w:rPr>
          <w:rFonts w:ascii="Times New Roman" w:hAnsi="Times New Roman" w:cs="Times New Roman"/>
          <w:sz w:val="24"/>
          <w:szCs w:val="24"/>
        </w:rPr>
        <w:t>Ροζάκης</w:t>
      </w:r>
      <w:proofErr w:type="spellEnd"/>
      <w:r w:rsidRPr="00ED387E">
        <w:rPr>
          <w:rFonts w:ascii="Times New Roman" w:hAnsi="Times New Roman" w:cs="Times New Roman"/>
          <w:sz w:val="24"/>
          <w:szCs w:val="24"/>
        </w:rPr>
        <w:t xml:space="preserve"> – Γ. </w:t>
      </w:r>
      <w:proofErr w:type="spellStart"/>
      <w:r w:rsidRPr="00ED387E">
        <w:rPr>
          <w:rFonts w:ascii="Times New Roman" w:hAnsi="Times New Roman" w:cs="Times New Roman"/>
          <w:sz w:val="24"/>
          <w:szCs w:val="24"/>
        </w:rPr>
        <w:t>Λυκιαρδόπουλος</w:t>
      </w:r>
      <w:proofErr w:type="spellEnd"/>
      <w:r w:rsidRPr="00ED387E">
        <w:rPr>
          <w:rFonts w:ascii="Times New Roman" w:hAnsi="Times New Roman" w:cs="Times New Roman"/>
          <w:sz w:val="24"/>
          <w:szCs w:val="24"/>
        </w:rPr>
        <w:t>. Αθήνα: Γνώση.</w:t>
      </w:r>
    </w:p>
    <w:sectPr w:rsidR="00AE46E4" w:rsidRPr="00ED38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505B"/>
    <w:multiLevelType w:val="hybridMultilevel"/>
    <w:tmpl w:val="EC365B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7E"/>
    <w:rsid w:val="00AE46E4"/>
    <w:rsid w:val="00B66A18"/>
    <w:rsid w:val="00ED387E"/>
    <w:rsid w:val="00F729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5E49"/>
  <w15:chartTrackingRefBased/>
  <w15:docId w15:val="{2C832655-09BA-44A5-9549-DC41C0CA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87E"/>
    <w:pPr>
      <w:spacing w:after="200" w:line="276" w:lineRule="auto"/>
    </w:pPr>
  </w:style>
  <w:style w:type="paragraph" w:styleId="2">
    <w:name w:val="heading 2"/>
    <w:basedOn w:val="a"/>
    <w:next w:val="a"/>
    <w:link w:val="2Char"/>
    <w:uiPriority w:val="9"/>
    <w:semiHidden/>
    <w:unhideWhenUsed/>
    <w:qFormat/>
    <w:rsid w:val="00ED38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D387E"/>
    <w:rPr>
      <w:rFonts w:asciiTheme="majorHAnsi" w:eastAsiaTheme="majorEastAsia" w:hAnsiTheme="majorHAnsi" w:cstheme="majorBidi"/>
      <w:b/>
      <w:bCs/>
      <w:color w:val="4472C4" w:themeColor="accent1"/>
      <w:sz w:val="26"/>
      <w:szCs w:val="26"/>
    </w:rPr>
  </w:style>
  <w:style w:type="paragraph" w:styleId="Web">
    <w:name w:val="Normal (Web)"/>
    <w:basedOn w:val="a"/>
    <w:uiPriority w:val="99"/>
    <w:semiHidden/>
    <w:unhideWhenUsed/>
    <w:rsid w:val="00ED38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ED387E"/>
    <w:pPr>
      <w:ind w:left="720"/>
      <w:contextualSpacing/>
    </w:pPr>
  </w:style>
  <w:style w:type="character" w:customStyle="1" w:styleId="Char">
    <w:name w:val="ΚείμενοΙΑΚΕ Char"/>
    <w:basedOn w:val="a0"/>
    <w:link w:val="a4"/>
    <w:locked/>
    <w:rsid w:val="00ED387E"/>
    <w:rPr>
      <w:rFonts w:ascii="Times New Roman" w:eastAsia="Times New Roman" w:hAnsi="Times New Roman" w:cs="Times New Roman"/>
      <w:sz w:val="24"/>
      <w:szCs w:val="24"/>
      <w:lang w:eastAsia="el-GR"/>
    </w:rPr>
  </w:style>
  <w:style w:type="paragraph" w:customStyle="1" w:styleId="a4">
    <w:name w:val="ΚείμενοΙΑΚΕ"/>
    <w:basedOn w:val="a"/>
    <w:link w:val="Char"/>
    <w:qFormat/>
    <w:rsid w:val="00ED387E"/>
    <w:pPr>
      <w:spacing w:after="0" w:line="240" w:lineRule="auto"/>
      <w:ind w:firstLine="567"/>
      <w:jc w:val="both"/>
    </w:pPr>
    <w:rPr>
      <w:rFonts w:ascii="Times New Roman" w:eastAsia="Times New Roman" w:hAnsi="Times New Roman" w:cs="Times New Roman"/>
      <w:sz w:val="24"/>
      <w:szCs w:val="24"/>
      <w:lang w:eastAsia="el-GR"/>
    </w:rPr>
  </w:style>
  <w:style w:type="paragraph" w:customStyle="1" w:styleId="a5">
    <w:name w:val="ΒιβλιογραφίαΙΑΚΕ"/>
    <w:basedOn w:val="a6"/>
    <w:uiPriority w:val="99"/>
    <w:qFormat/>
    <w:rsid w:val="00ED387E"/>
    <w:pPr>
      <w:spacing w:after="0" w:line="240" w:lineRule="auto"/>
      <w:ind w:hanging="720"/>
      <w:jc w:val="both"/>
    </w:pPr>
    <w:rPr>
      <w:rFonts w:ascii="Times New Roman" w:eastAsia="Times New Roman" w:hAnsi="Times New Roman" w:cs="Times New Roman"/>
      <w:sz w:val="24"/>
      <w:szCs w:val="24"/>
      <w:lang w:eastAsia="el-GR"/>
    </w:rPr>
  </w:style>
  <w:style w:type="character" w:customStyle="1" w:styleId="xrtl">
    <w:name w:val="xr_tl"/>
    <w:basedOn w:val="a0"/>
    <w:rsid w:val="00ED387E"/>
  </w:style>
  <w:style w:type="character" w:styleId="a7">
    <w:name w:val="Strong"/>
    <w:basedOn w:val="a0"/>
    <w:uiPriority w:val="22"/>
    <w:qFormat/>
    <w:rsid w:val="00ED387E"/>
    <w:rPr>
      <w:b/>
      <w:bCs/>
    </w:rPr>
  </w:style>
  <w:style w:type="character" w:styleId="a8">
    <w:name w:val="Emphasis"/>
    <w:basedOn w:val="a0"/>
    <w:uiPriority w:val="20"/>
    <w:qFormat/>
    <w:rsid w:val="00ED387E"/>
    <w:rPr>
      <w:i/>
      <w:iCs/>
    </w:rPr>
  </w:style>
  <w:style w:type="paragraph" w:styleId="a6">
    <w:name w:val="Normal Indent"/>
    <w:basedOn w:val="a"/>
    <w:uiPriority w:val="99"/>
    <w:semiHidden/>
    <w:unhideWhenUsed/>
    <w:rsid w:val="00ED38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2908</Words>
  <Characters>15704</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Elenaki</dc:creator>
  <cp:keywords/>
  <dc:description/>
  <cp:lastModifiedBy>Elenaki</cp:lastModifiedBy>
  <cp:revision>2</cp:revision>
  <dcterms:created xsi:type="dcterms:W3CDTF">2018-06-25T21:39:00Z</dcterms:created>
  <dcterms:modified xsi:type="dcterms:W3CDTF">2018-06-25T21:52:00Z</dcterms:modified>
</cp:coreProperties>
</file>