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FF" w:rsidRDefault="004B4254">
      <w:pPr>
        <w:rPr>
          <w:b/>
          <w:sz w:val="28"/>
        </w:rPr>
      </w:pPr>
      <w:r w:rsidRPr="004B4254">
        <w:rPr>
          <w:b/>
          <w:sz w:val="28"/>
        </w:rPr>
        <w:t>Κολλάω τόσα δόντια στο στόμα όσα λέει ο αριθμός.</w:t>
      </w:r>
    </w:p>
    <w:p w:rsidR="004B4254" w:rsidRDefault="004B4254">
      <w:pPr>
        <w:rPr>
          <w:b/>
          <w:sz w:val="28"/>
        </w:rPr>
      </w:pPr>
    </w:p>
    <w:p w:rsidR="004B4254" w:rsidRPr="004B4254" w:rsidRDefault="004B4254">
      <w:pPr>
        <w:rPr>
          <w:b/>
          <w:sz w:val="28"/>
        </w:rPr>
      </w:pPr>
      <w:r>
        <w:rPr>
          <w:b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6.5pt;margin-top:620.95pt;width:52.5pt;height:70.5pt;z-index:251663360">
            <v:textbox>
              <w:txbxContent>
                <w:p w:rsidR="004B4254" w:rsidRPr="004B4254" w:rsidRDefault="004B4254" w:rsidP="004B4254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4704715</wp:posOffset>
            </wp:positionV>
            <wp:extent cx="2466975" cy="2895600"/>
            <wp:effectExtent l="19050" t="0" r="9525" b="0"/>
            <wp:wrapSquare wrapText="bothSides"/>
            <wp:docPr id="3" name="irc_mi" descr="http://www.lucylearns.com/images/picture-of-no-tooth-mouth-without-teeth-picture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ylearns.com/images/picture-of-no-tooth-mouth-without-teeth-picture-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93" b="3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1971040</wp:posOffset>
            </wp:positionV>
            <wp:extent cx="2466975" cy="2895600"/>
            <wp:effectExtent l="19050" t="0" r="9525" b="0"/>
            <wp:wrapSquare wrapText="bothSides"/>
            <wp:docPr id="2" name="irc_mi" descr="http://www.lucylearns.com/images/picture-of-no-tooth-mouth-without-teeth-picture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ylearns.com/images/picture-of-no-tooth-mouth-without-teeth-picture-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93" b="3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pict>
          <v:shape id="_x0000_s1027" type="#_x0000_t202" style="position:absolute;margin-left:345pt;margin-top:389.95pt;width:52.5pt;height:70.5pt;z-index:251662336;mso-position-horizontal-relative:text;mso-position-vertical-relative:text">
            <v:textbox>
              <w:txbxContent>
                <w:p w:rsidR="004B4254" w:rsidRPr="004B4254" w:rsidRDefault="004B4254" w:rsidP="004B4254">
                  <w:pPr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l-GR"/>
        </w:rPr>
        <w:pict>
          <v:shape id="_x0000_s1026" type="#_x0000_t202" style="position:absolute;margin-left:54pt;margin-top:264.7pt;width:52.5pt;height:70.5pt;z-index:251661312;mso-position-horizontal-relative:text;mso-position-vertical-relative:text">
            <v:textbox>
              <w:txbxContent>
                <w:p w:rsidR="004B4254" w:rsidRPr="004B4254" w:rsidRDefault="004B4254" w:rsidP="004B4254">
                  <w:pPr>
                    <w:jc w:val="center"/>
                    <w:rPr>
                      <w:b/>
                      <w:sz w:val="96"/>
                    </w:rPr>
                  </w:pPr>
                  <w:r w:rsidRPr="004B4254">
                    <w:rPr>
                      <w:b/>
                      <w:sz w:val="9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485140</wp:posOffset>
            </wp:positionV>
            <wp:extent cx="2466975" cy="2895600"/>
            <wp:effectExtent l="19050" t="0" r="9525" b="0"/>
            <wp:wrapSquare wrapText="bothSides"/>
            <wp:docPr id="5" name="irc_mi" descr="http://www.lucylearns.com/images/picture-of-no-tooth-mouth-without-teeth-picture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ylearns.com/images/picture-of-no-tooth-mouth-without-teeth-picture-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93" b="3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4254" w:rsidRPr="004B4254" w:rsidSect="00D50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54"/>
    <w:rsid w:val="001847E0"/>
    <w:rsid w:val="004B4254"/>
    <w:rsid w:val="005D038E"/>
    <w:rsid w:val="005D3402"/>
    <w:rsid w:val="006111B6"/>
    <w:rsid w:val="00AF757A"/>
    <w:rsid w:val="00BA21B1"/>
    <w:rsid w:val="00CF36FD"/>
    <w:rsid w:val="00D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2015-04-29T07:25:00Z</cp:lastPrinted>
  <dcterms:created xsi:type="dcterms:W3CDTF">2015-04-29T07:21:00Z</dcterms:created>
  <dcterms:modified xsi:type="dcterms:W3CDTF">2015-04-29T07:27:00Z</dcterms:modified>
</cp:coreProperties>
</file>