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28" w:rsidRDefault="004B4300" w:rsidP="004B430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300">
        <w:rPr>
          <w:rFonts w:ascii="Times New Roman" w:hAnsi="Times New Roman" w:cs="Times New Roman"/>
          <w:sz w:val="28"/>
          <w:szCs w:val="28"/>
        </w:rPr>
        <w:t>Ενότητα 7.4: Καράβια</w:t>
      </w: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 __________________________________________</w:t>
      </w: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B4300" w:rsidRPr="004B4300" w:rsidRDefault="004B4300" w:rsidP="004B43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00">
        <w:rPr>
          <w:rFonts w:ascii="Times New Roman" w:hAnsi="Times New Roman" w:cs="Times New Roman"/>
          <w:b/>
          <w:sz w:val="24"/>
          <w:szCs w:val="24"/>
          <w:u w:val="single"/>
        </w:rPr>
        <w:t>1. Βρες και γράψε την αντίθετη λέξη από αυτές που βλέπεις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όπως στο παράδειγμα</w:t>
      </w:r>
      <w:r w:rsidRPr="004B43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ά</w:t>
      </w:r>
      <w:r w:rsidRPr="004B4300">
        <w:rPr>
          <w:rFonts w:ascii="Times New Roman" w:hAnsi="Times New Roman" w:cs="Times New Roman"/>
          <w:sz w:val="28"/>
          <w:szCs w:val="28"/>
        </w:rPr>
        <w:t>σπρος</w:t>
      </w: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r w:rsidRPr="004B4300">
        <w:rPr>
          <w:rFonts w:ascii="Times New Roman" w:hAnsi="Times New Roman" w:cs="Times New Roman"/>
          <w:sz w:val="28"/>
          <w:szCs w:val="28"/>
          <w:u w:val="single"/>
        </w:rPr>
        <w:t>μαύρος</w:t>
      </w: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ψηλός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_______________</w:t>
      </w: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καλός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_______________</w:t>
      </w: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σωστό</w:t>
      </w:r>
      <w:r>
        <w:rPr>
          <w:rFonts w:ascii="Times New Roman" w:hAnsi="Times New Roman" w:cs="Times New Roman"/>
          <w:sz w:val="28"/>
          <w:szCs w:val="28"/>
        </w:rPr>
        <w:tab/>
        <w:t>-________________</w:t>
      </w: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μικρό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-________________</w:t>
      </w:r>
    </w:p>
    <w:p w:rsidR="004B4300" w:rsidRPr="004B4300" w:rsidRDefault="004B4300" w:rsidP="004B43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0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Κύκλωσε τη σωστή λέξη, όπως στο παράδειγμα:</w:t>
      </w:r>
      <w:r w:rsidR="000446A3" w:rsidRPr="000446A3">
        <w:t xml:space="preserve"> </w:t>
      </w:r>
    </w:p>
    <w:p w:rsidR="004B4300" w:rsidRDefault="004B4300" w:rsidP="004B43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oval id="_x0000_s1026" style="position:absolute;margin-left:-8.4pt;margin-top:17.95pt;width:51pt;height:21pt;z-index:-251658240"/>
        </w:pict>
      </w:r>
    </w:p>
    <w:p w:rsidR="004B4300" w:rsidRDefault="004B4300" w:rsidP="004B4300">
      <w:pPr>
        <w:spacing w:after="120" w:line="360" w:lineRule="auto"/>
        <w:rPr>
          <w:rFonts w:ascii="Times New Roman" w:hAnsi="Times New Roman" w:cs="Times New Roman"/>
          <w:spacing w:val="34"/>
          <w:sz w:val="28"/>
          <w:szCs w:val="28"/>
        </w:rPr>
      </w:pPr>
      <w:r w:rsidRPr="004B4300">
        <w:rPr>
          <w:rFonts w:ascii="Times New Roman" w:hAnsi="Times New Roman" w:cs="Times New Roman"/>
          <w:spacing w:val="34"/>
          <w:sz w:val="28"/>
          <w:szCs w:val="28"/>
        </w:rPr>
        <w:t xml:space="preserve">καΐκι </w:t>
      </w:r>
      <w:r>
        <w:rPr>
          <w:rFonts w:ascii="Times New Roman" w:hAnsi="Times New Roman" w:cs="Times New Roman"/>
          <w:spacing w:val="34"/>
          <w:sz w:val="28"/>
          <w:szCs w:val="28"/>
        </w:rPr>
        <w:t>–</w:t>
      </w:r>
      <w:r w:rsidRPr="004B430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4B4300">
        <w:rPr>
          <w:rFonts w:ascii="Times New Roman" w:hAnsi="Times New Roman" w:cs="Times New Roman"/>
          <w:spacing w:val="34"/>
          <w:sz w:val="28"/>
          <w:szCs w:val="28"/>
        </w:rPr>
        <w:t>καίκι</w:t>
      </w:r>
      <w:proofErr w:type="spellEnd"/>
      <w:r>
        <w:rPr>
          <w:rFonts w:ascii="Times New Roman" w:hAnsi="Times New Roman" w:cs="Times New Roman"/>
          <w:spacing w:val="34"/>
          <w:sz w:val="28"/>
          <w:szCs w:val="28"/>
        </w:rPr>
        <w:tab/>
      </w:r>
      <w:r>
        <w:rPr>
          <w:rFonts w:ascii="Times New Roman" w:hAnsi="Times New Roman" w:cs="Times New Roman"/>
          <w:spacing w:val="34"/>
          <w:sz w:val="28"/>
          <w:szCs w:val="28"/>
        </w:rPr>
        <w:tab/>
        <w:t xml:space="preserve">νεράιδα – </w:t>
      </w:r>
      <w:proofErr w:type="spellStart"/>
      <w:r>
        <w:rPr>
          <w:rFonts w:ascii="Times New Roman" w:hAnsi="Times New Roman" w:cs="Times New Roman"/>
          <w:spacing w:val="34"/>
          <w:sz w:val="28"/>
          <w:szCs w:val="28"/>
        </w:rPr>
        <w:t>νεράϊδα</w:t>
      </w:r>
      <w:proofErr w:type="spellEnd"/>
      <w:r>
        <w:rPr>
          <w:rFonts w:ascii="Times New Roman" w:hAnsi="Times New Roman" w:cs="Times New Roman"/>
          <w:spacing w:val="34"/>
          <w:sz w:val="28"/>
          <w:szCs w:val="28"/>
        </w:rPr>
        <w:tab/>
      </w:r>
      <w:r>
        <w:rPr>
          <w:rFonts w:ascii="Times New Roman" w:hAnsi="Times New Roman" w:cs="Times New Roman"/>
          <w:spacing w:val="34"/>
          <w:sz w:val="28"/>
          <w:szCs w:val="28"/>
        </w:rPr>
        <w:tab/>
        <w:t xml:space="preserve">τσάι – </w:t>
      </w:r>
      <w:proofErr w:type="spellStart"/>
      <w:r>
        <w:rPr>
          <w:rFonts w:ascii="Times New Roman" w:hAnsi="Times New Roman" w:cs="Times New Roman"/>
          <w:spacing w:val="34"/>
          <w:sz w:val="28"/>
          <w:szCs w:val="28"/>
        </w:rPr>
        <w:t>τσάϊ</w:t>
      </w:r>
      <w:proofErr w:type="spellEnd"/>
    </w:p>
    <w:p w:rsidR="004B4300" w:rsidRPr="004B4300" w:rsidRDefault="004B4300" w:rsidP="004B4300">
      <w:pPr>
        <w:spacing w:after="120" w:line="360" w:lineRule="auto"/>
        <w:rPr>
          <w:rFonts w:ascii="Times New Roman" w:hAnsi="Times New Roman" w:cs="Times New Roman"/>
          <w:spacing w:val="3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34"/>
          <w:sz w:val="28"/>
          <w:szCs w:val="28"/>
        </w:rPr>
        <w:t>γάϊδαρος</w:t>
      </w:r>
      <w:proofErr w:type="spellEnd"/>
      <w:r>
        <w:rPr>
          <w:rFonts w:ascii="Times New Roman" w:hAnsi="Times New Roman" w:cs="Times New Roman"/>
          <w:spacing w:val="34"/>
          <w:sz w:val="28"/>
          <w:szCs w:val="28"/>
        </w:rPr>
        <w:t xml:space="preserve"> – γάιδαρος</w:t>
      </w:r>
      <w:r>
        <w:rPr>
          <w:rFonts w:ascii="Times New Roman" w:hAnsi="Times New Roman" w:cs="Times New Roman"/>
          <w:spacing w:val="34"/>
          <w:sz w:val="28"/>
          <w:szCs w:val="28"/>
        </w:rPr>
        <w:tab/>
        <w:t xml:space="preserve">γαϊδούρι – </w:t>
      </w:r>
      <w:proofErr w:type="spellStart"/>
      <w:r>
        <w:rPr>
          <w:rFonts w:ascii="Times New Roman" w:hAnsi="Times New Roman" w:cs="Times New Roman"/>
          <w:spacing w:val="34"/>
          <w:sz w:val="28"/>
          <w:szCs w:val="28"/>
        </w:rPr>
        <w:t>γαιδούρι</w:t>
      </w:r>
      <w:proofErr w:type="spellEnd"/>
      <w:r>
        <w:rPr>
          <w:rFonts w:ascii="Times New Roman" w:hAnsi="Times New Roman" w:cs="Times New Roman"/>
          <w:spacing w:val="34"/>
          <w:sz w:val="28"/>
          <w:szCs w:val="28"/>
        </w:rPr>
        <w:tab/>
      </w:r>
      <w:r>
        <w:rPr>
          <w:rFonts w:ascii="Times New Roman" w:hAnsi="Times New Roman" w:cs="Times New Roman"/>
          <w:spacing w:val="34"/>
          <w:sz w:val="28"/>
          <w:szCs w:val="28"/>
        </w:rPr>
        <w:tab/>
        <w:t xml:space="preserve">χαϊδεύω - </w:t>
      </w:r>
      <w:proofErr w:type="spellStart"/>
      <w:r>
        <w:rPr>
          <w:rFonts w:ascii="Times New Roman" w:hAnsi="Times New Roman" w:cs="Times New Roman"/>
          <w:spacing w:val="34"/>
          <w:sz w:val="28"/>
          <w:szCs w:val="28"/>
        </w:rPr>
        <w:t>χαιδεύω</w:t>
      </w:r>
      <w:proofErr w:type="spellEnd"/>
    </w:p>
    <w:p w:rsidR="00904A85" w:rsidRPr="00904A85" w:rsidRDefault="00904A85" w:rsidP="00904A8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27" style="position:absolute;margin-left:37.35pt;margin-top:20.35pt;width:221.25pt;height:15.75pt;z-index:-251657216" strokeweight="2pt"/>
        </w:pict>
      </w:r>
    </w:p>
    <w:p w:rsidR="004B4300" w:rsidRPr="00904A85" w:rsidRDefault="00904A85" w:rsidP="00904A8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A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Βάλε </w:t>
      </w:r>
      <w:r w:rsidR="00261FCD">
        <w:rPr>
          <w:rFonts w:ascii="Times New Roman" w:hAnsi="Times New Roman" w:cs="Times New Roman"/>
          <w:b/>
          <w:sz w:val="24"/>
          <w:szCs w:val="24"/>
          <w:u w:val="single"/>
        </w:rPr>
        <w:t xml:space="preserve">τόνο, </w:t>
      </w:r>
      <w:r w:rsidRPr="00904A85">
        <w:rPr>
          <w:rFonts w:ascii="Times New Roman" w:hAnsi="Times New Roman" w:cs="Times New Roman"/>
          <w:b/>
          <w:sz w:val="24"/>
          <w:szCs w:val="24"/>
          <w:u w:val="single"/>
        </w:rPr>
        <w:t xml:space="preserve">διαλυτικά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ή διαλυτικά και τόνο μαζί </w:t>
      </w:r>
      <w:r w:rsidRPr="00904A85">
        <w:rPr>
          <w:rFonts w:ascii="Times New Roman" w:hAnsi="Times New Roman" w:cs="Times New Roman"/>
          <w:b/>
          <w:sz w:val="24"/>
          <w:szCs w:val="24"/>
          <w:u w:val="single"/>
        </w:rPr>
        <w:t>στις λέξεις που χρειάζονται:</w:t>
      </w:r>
    </w:p>
    <w:p w:rsidR="00904A85" w:rsidRPr="00261FCD" w:rsidRDefault="00904A85" w:rsidP="00904A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04A85" w:rsidRPr="00261FCD" w:rsidRDefault="00261FCD" w:rsidP="00904A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Η μαμά φύτεψε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μαιντανο</w:t>
      </w:r>
      <w:proofErr w:type="spellEnd"/>
      <w:r w:rsidR="00904A85" w:rsidRPr="00261FCD">
        <w:rPr>
          <w:rFonts w:ascii="Times New Roman" w:hAnsi="Times New Roman" w:cs="Times New Roman"/>
          <w:sz w:val="28"/>
          <w:szCs w:val="28"/>
        </w:rPr>
        <w:t xml:space="preserve"> στη γλάστρα.</w:t>
      </w:r>
    </w:p>
    <w:p w:rsidR="00904A85" w:rsidRDefault="00904A85" w:rsidP="00904A8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61FCD">
        <w:rPr>
          <w:rFonts w:ascii="Times New Roman" w:hAnsi="Times New Roman" w:cs="Times New Roman"/>
          <w:sz w:val="28"/>
          <w:szCs w:val="28"/>
        </w:rPr>
        <w:t xml:space="preserve">- Έλα να φας, γιατί το </w:t>
      </w:r>
      <w:proofErr w:type="spellStart"/>
      <w:r w:rsidRPr="00261FCD">
        <w:rPr>
          <w:rFonts w:ascii="Times New Roman" w:hAnsi="Times New Roman" w:cs="Times New Roman"/>
          <w:sz w:val="28"/>
          <w:szCs w:val="28"/>
        </w:rPr>
        <w:t>φαι</w:t>
      </w:r>
      <w:proofErr w:type="spellEnd"/>
      <w:r w:rsidRPr="00261FCD">
        <w:rPr>
          <w:rFonts w:ascii="Times New Roman" w:hAnsi="Times New Roman" w:cs="Times New Roman"/>
          <w:sz w:val="28"/>
          <w:szCs w:val="28"/>
        </w:rPr>
        <w:t xml:space="preserve"> θα κρυώσει</w:t>
      </w:r>
      <w:r w:rsidR="00261FCD">
        <w:rPr>
          <w:rFonts w:ascii="Times New Roman" w:hAnsi="Times New Roman" w:cs="Times New Roman"/>
          <w:sz w:val="28"/>
          <w:szCs w:val="28"/>
        </w:rPr>
        <w:t>.</w:t>
      </w:r>
    </w:p>
    <w:p w:rsidR="00261FCD" w:rsidRDefault="00261FCD" w:rsidP="00904A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Μπήκα τιμωρία γιατί πέταξα μια </w:t>
      </w:r>
      <w:proofErr w:type="spellStart"/>
      <w:r>
        <w:rPr>
          <w:rFonts w:ascii="Times New Roman" w:hAnsi="Times New Roman" w:cs="Times New Roman"/>
          <w:sz w:val="28"/>
          <w:szCs w:val="28"/>
        </w:rPr>
        <w:t>σαιτα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στην τάξη.</w:t>
      </w:r>
    </w:p>
    <w:p w:rsidR="00261FCD" w:rsidRDefault="00261FCD" w:rsidP="00904A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Μου αρέσουν τα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παιδακια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στα κάρβουνα.</w:t>
      </w:r>
    </w:p>
    <w:p w:rsidR="00261FCD" w:rsidRPr="00261FCD" w:rsidRDefault="00261FCD" w:rsidP="00904A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Όταν με </w:t>
      </w:r>
      <w:proofErr w:type="spellStart"/>
      <w:r>
        <w:rPr>
          <w:rFonts w:ascii="Times New Roman" w:hAnsi="Times New Roman" w:cs="Times New Roman"/>
          <w:sz w:val="28"/>
          <w:szCs w:val="28"/>
        </w:rPr>
        <w:t>χαιδευει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η μαμά μου, με παίρνει ο ύπνος.</w:t>
      </w:r>
    </w:p>
    <w:p w:rsidR="00904A85" w:rsidRDefault="000446A3" w:rsidP="00904A8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68580</wp:posOffset>
            </wp:positionV>
            <wp:extent cx="2205990" cy="2705100"/>
            <wp:effectExtent l="19050" t="0" r="3810" b="0"/>
            <wp:wrapNone/>
            <wp:docPr id="1" name="Εικόνα 1" descr="http://t2.gstatic.com/images?q=tbn:ANd9GcTPni_gcFLi8S9VfNK-zS3f3pCLcUmHfUWgxAMjy4ihW2XWqnEp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Pni_gcFLi8S9VfNK-zS3f3pCLcUmHfUWgxAMjy4ihW2XWqnEps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C76" w:rsidRDefault="00B83C76" w:rsidP="00904A8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.6pt;margin-top:15.05pt;width:291.75pt;height:95.25pt;z-index:251660288" adj="25394,16600">
            <v:textbox>
              <w:txbxContent>
                <w:p w:rsidR="00B83C76" w:rsidRDefault="000446A3" w:rsidP="00B83C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Μη ξεχνάς:</w:t>
                  </w:r>
                </w:p>
                <w:p w:rsidR="000446A3" w:rsidRDefault="000446A3" w:rsidP="00B83C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Βάζουμε τα διαλυτικά όταν θέλουμε το « ι » ή το « υ » να το προφέρουμε χωριστά από το προηγούμενο φωνήεν!</w:t>
                  </w:r>
                </w:p>
                <w:p w:rsidR="000446A3" w:rsidRDefault="000446A3" w:rsidP="00B83C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Όταν στο «αι, οι, ει» τονίζεται το πρώτο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γραμματάκι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ΔΕΝ βάζουμε διαλυτικά στο « ι ». </w:t>
                  </w:r>
                </w:p>
                <w:p w:rsidR="000446A3" w:rsidRPr="00B83C76" w:rsidRDefault="000446A3" w:rsidP="00B83C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83C76" w:rsidRPr="00904A85" w:rsidRDefault="00B83C76" w:rsidP="00904A85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B83C76" w:rsidRPr="00904A85" w:rsidSect="004B4300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300"/>
    <w:rsid w:val="000446A3"/>
    <w:rsid w:val="00261FCD"/>
    <w:rsid w:val="00292928"/>
    <w:rsid w:val="004B4300"/>
    <w:rsid w:val="0058557C"/>
    <w:rsid w:val="00904A85"/>
    <w:rsid w:val="00B8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4</cp:revision>
  <dcterms:created xsi:type="dcterms:W3CDTF">2012-01-29T20:54:00Z</dcterms:created>
  <dcterms:modified xsi:type="dcterms:W3CDTF">2012-01-29T21:24:00Z</dcterms:modified>
</cp:coreProperties>
</file>