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7" w:rsidRDefault="00925359" w:rsidP="00925359">
      <w:pPr>
        <w:jc w:val="center"/>
        <w:rPr>
          <w:b/>
          <w:u w:val="single"/>
        </w:rPr>
      </w:pPr>
      <w:r w:rsidRPr="00925359">
        <w:rPr>
          <w:b/>
          <w:u w:val="single"/>
        </w:rPr>
        <w:t xml:space="preserve">ΑΠΟΦΑΣΕΙΣ ΠΥΣΔΕ </w:t>
      </w:r>
      <w:r w:rsidR="007256DA">
        <w:rPr>
          <w:b/>
          <w:u w:val="single"/>
        </w:rPr>
        <w:t>0</w:t>
      </w:r>
      <w:r w:rsidR="009356B0">
        <w:rPr>
          <w:b/>
          <w:u w:val="single"/>
        </w:rPr>
        <w:t>5</w:t>
      </w:r>
      <w:r w:rsidRPr="00925359">
        <w:rPr>
          <w:b/>
          <w:u w:val="single"/>
        </w:rPr>
        <w:t>-</w:t>
      </w:r>
      <w:r w:rsidR="00C433D5" w:rsidRPr="00C433D5">
        <w:rPr>
          <w:b/>
          <w:u w:val="single"/>
        </w:rPr>
        <w:t>1</w:t>
      </w:r>
      <w:r w:rsidR="007256DA">
        <w:rPr>
          <w:b/>
          <w:u w:val="single"/>
        </w:rPr>
        <w:t>2</w:t>
      </w:r>
      <w:r w:rsidRPr="00925359">
        <w:rPr>
          <w:b/>
          <w:u w:val="single"/>
        </w:rPr>
        <w:t>-201</w:t>
      </w:r>
      <w:r w:rsidR="008D7FDD">
        <w:rPr>
          <w:b/>
          <w:u w:val="single"/>
        </w:rPr>
        <w:t>9</w:t>
      </w:r>
    </w:p>
    <w:p w:rsidR="007256DA" w:rsidRDefault="00925359" w:rsidP="009E210F">
      <w:pPr>
        <w:ind w:firstLine="720"/>
        <w:jc w:val="both"/>
      </w:pPr>
      <w:r>
        <w:t>Συνεδρίασε σήμερα</w:t>
      </w:r>
      <w:r w:rsidR="000F271F">
        <w:t>,</w:t>
      </w:r>
      <w:r>
        <w:t xml:space="preserve"> </w:t>
      </w:r>
      <w:r w:rsidR="007256DA">
        <w:t>Πέμπτη</w:t>
      </w:r>
      <w:r w:rsidR="00C433D5">
        <w:t xml:space="preserve"> </w:t>
      </w:r>
      <w:r w:rsidR="009356B0">
        <w:t>5</w:t>
      </w:r>
      <w:r>
        <w:t>-</w:t>
      </w:r>
      <w:r w:rsidR="00C433D5">
        <w:t>1</w:t>
      </w:r>
      <w:r w:rsidR="007256DA">
        <w:t>2</w:t>
      </w:r>
      <w:r>
        <w:t>-201</w:t>
      </w:r>
      <w:r w:rsidR="008D7FDD">
        <w:t>9</w:t>
      </w:r>
      <w:r>
        <w:t xml:space="preserve">, στις </w:t>
      </w:r>
      <w:r w:rsidR="00824961">
        <w:t>1</w:t>
      </w:r>
      <w:r w:rsidR="00C433D5">
        <w:t>3</w:t>
      </w:r>
      <w:r>
        <w:t>:</w:t>
      </w:r>
      <w:r w:rsidR="007256DA">
        <w:t>3</w:t>
      </w:r>
      <w:r w:rsidR="00F57E6A">
        <w:t>0</w:t>
      </w:r>
      <w:r>
        <w:t xml:space="preserve"> το ΠΥΣΔΕ Έβρου, με παρόντα μέ</w:t>
      </w:r>
      <w:r w:rsidR="00C60734">
        <w:t xml:space="preserve">λη τους : </w:t>
      </w:r>
      <w:r w:rsidR="00782D1E">
        <w:t xml:space="preserve"> </w:t>
      </w:r>
      <w:proofErr w:type="spellStart"/>
      <w:r w:rsidR="0057459C">
        <w:t>Αποστολακούδη</w:t>
      </w:r>
      <w:proofErr w:type="spellEnd"/>
      <w:r w:rsidR="0057459C">
        <w:t xml:space="preserve"> Στέργιο, </w:t>
      </w:r>
      <w:r w:rsidR="007256DA">
        <w:t xml:space="preserve">Πλακωτή Ελένη, </w:t>
      </w:r>
      <w:proofErr w:type="spellStart"/>
      <w:r w:rsidR="007256DA">
        <w:t>Κουσινίδη</w:t>
      </w:r>
      <w:proofErr w:type="spellEnd"/>
      <w:r w:rsidR="007256DA">
        <w:t xml:space="preserve"> Χαρίλαο</w:t>
      </w:r>
      <w:r w:rsidR="00DE7234">
        <w:t xml:space="preserve"> </w:t>
      </w:r>
      <w:r w:rsidR="008D7FDD">
        <w:t>και Καλόγερο Γεώργιο</w:t>
      </w:r>
      <w:r>
        <w:t xml:space="preserve">. </w:t>
      </w:r>
    </w:p>
    <w:p w:rsidR="00092966" w:rsidRDefault="00092966" w:rsidP="009E210F">
      <w:pPr>
        <w:ind w:firstLine="720"/>
        <w:jc w:val="both"/>
      </w:pPr>
      <w:r>
        <w:t xml:space="preserve">Απουσίαζαν δικαιολογημένα : </w:t>
      </w:r>
      <w:r w:rsidR="00231CB8">
        <w:t>ο</w:t>
      </w:r>
      <w:r w:rsidR="00B83947">
        <w:t xml:space="preserve"> </w:t>
      </w:r>
      <w:proofErr w:type="spellStart"/>
      <w:r w:rsidR="00231CB8">
        <w:t>Λημνιός</w:t>
      </w:r>
      <w:proofErr w:type="spellEnd"/>
      <w:r w:rsidR="00231CB8">
        <w:t xml:space="preserve"> Νικόλαος</w:t>
      </w:r>
      <w:r w:rsidR="00B83947">
        <w:t xml:space="preserve"> κ</w:t>
      </w:r>
      <w:r>
        <w:t xml:space="preserve">αθώς και </w:t>
      </w:r>
      <w:r w:rsidR="00B83947">
        <w:t>η</w:t>
      </w:r>
      <w:r>
        <w:t xml:space="preserve"> αναπληρ</w:t>
      </w:r>
      <w:r w:rsidR="00B83947">
        <w:t xml:space="preserve">ώτρια </w:t>
      </w:r>
      <w:r>
        <w:t>αυτ</w:t>
      </w:r>
      <w:r w:rsidR="00231CB8">
        <w:t>ού</w:t>
      </w:r>
      <w:r w:rsidR="00B83947">
        <w:t xml:space="preserve">, </w:t>
      </w:r>
      <w:proofErr w:type="spellStart"/>
      <w:r w:rsidR="00231CB8">
        <w:t>Χαρταμπά</w:t>
      </w:r>
      <w:proofErr w:type="spellEnd"/>
      <w:r w:rsidR="00231CB8">
        <w:t xml:space="preserve"> </w:t>
      </w:r>
      <w:proofErr w:type="spellStart"/>
      <w:r w:rsidR="00231CB8">
        <w:t>Ασανιώ</w:t>
      </w:r>
      <w:proofErr w:type="spellEnd"/>
      <w:r>
        <w:t>.</w:t>
      </w:r>
    </w:p>
    <w:p w:rsidR="00F673E6" w:rsidRDefault="002E06D3" w:rsidP="00F673E6">
      <w:pPr>
        <w:jc w:val="both"/>
        <w:rPr>
          <w:b/>
        </w:rPr>
      </w:pPr>
      <w:r w:rsidRPr="000936D4">
        <w:rPr>
          <w:b/>
        </w:rPr>
        <w:t>Α. Θέματα ημερήσιας διάταξης:</w:t>
      </w:r>
    </w:p>
    <w:p w:rsidR="007256DA" w:rsidRPr="007256DA" w:rsidRDefault="007256DA" w:rsidP="007256DA">
      <w:pPr>
        <w:jc w:val="both"/>
        <w:rPr>
          <w:b/>
        </w:rPr>
      </w:pPr>
      <w:r w:rsidRPr="007256DA">
        <w:rPr>
          <w:b/>
        </w:rPr>
        <w:t xml:space="preserve">1. Τοποθετήσεις εκπαιδευτικών για το σχολικό έτος 2019-2020: </w:t>
      </w:r>
    </w:p>
    <w:p w:rsidR="007256DA" w:rsidRDefault="007256DA" w:rsidP="007256DA">
      <w:pPr>
        <w:jc w:val="both"/>
        <w:rPr>
          <w:b/>
        </w:rPr>
      </w:pPr>
      <w:r w:rsidRPr="007256DA">
        <w:rPr>
          <w:b/>
        </w:rPr>
        <w:t xml:space="preserve">α) μονίμων  β) αναπληρωτών  </w:t>
      </w:r>
    </w:p>
    <w:p w:rsidR="007256DA" w:rsidRPr="007256DA" w:rsidRDefault="007256DA" w:rsidP="007256DA">
      <w:pPr>
        <w:jc w:val="both"/>
        <w:rPr>
          <w:b/>
        </w:rPr>
      </w:pPr>
      <w:r w:rsidRPr="007256DA">
        <w:rPr>
          <w:b/>
        </w:rPr>
        <w:t xml:space="preserve">2. Αναγνώριση προϋπηρεσίας εκπαιδευτικών: </w:t>
      </w:r>
    </w:p>
    <w:p w:rsidR="007256DA" w:rsidRDefault="007256DA" w:rsidP="007256DA">
      <w:pPr>
        <w:jc w:val="both"/>
        <w:rPr>
          <w:b/>
        </w:rPr>
      </w:pPr>
      <w:r w:rsidRPr="007256DA">
        <w:rPr>
          <w:b/>
        </w:rPr>
        <w:t xml:space="preserve">α) μονίμων  β) αναπληρωτών  </w:t>
      </w:r>
    </w:p>
    <w:p w:rsidR="007256DA" w:rsidRDefault="007256DA" w:rsidP="007256DA">
      <w:pPr>
        <w:jc w:val="both"/>
        <w:rPr>
          <w:b/>
        </w:rPr>
      </w:pPr>
      <w:r w:rsidRPr="007256DA">
        <w:rPr>
          <w:b/>
        </w:rPr>
        <w:t xml:space="preserve">3. Εξέταση αιτήσεων εκπαιδευτικών για χορήγηση άδειας άσκησης ιδιωτικού έργου </w:t>
      </w:r>
    </w:p>
    <w:p w:rsidR="007256DA" w:rsidRDefault="007256DA" w:rsidP="007256DA">
      <w:pPr>
        <w:jc w:val="both"/>
        <w:rPr>
          <w:b/>
        </w:rPr>
      </w:pPr>
      <w:r w:rsidRPr="007256DA">
        <w:rPr>
          <w:b/>
        </w:rPr>
        <w:t xml:space="preserve">4. Εξέταση ένστασης εκπαιδευτικού σχετικά με την κατανομή οργανικών κενών Τμημάτων Ένταξης.  </w:t>
      </w:r>
    </w:p>
    <w:p w:rsidR="007256DA" w:rsidRDefault="007256DA" w:rsidP="007256DA">
      <w:pPr>
        <w:jc w:val="both"/>
        <w:rPr>
          <w:b/>
        </w:rPr>
      </w:pPr>
      <w:r w:rsidRPr="007256DA">
        <w:rPr>
          <w:b/>
        </w:rPr>
        <w:t xml:space="preserve">5. Πρόταση για τοποθέτηση εκπαιδευτικών στα Εργαστηριακά Κέντρα Φυσικών Επιστημών (Ε.Κ.Φ.Ε.) της ΔΙΔΕ Έβρου. </w:t>
      </w:r>
    </w:p>
    <w:p w:rsidR="007256DA" w:rsidRDefault="007256DA" w:rsidP="007256DA">
      <w:pPr>
        <w:jc w:val="both"/>
        <w:rPr>
          <w:b/>
        </w:rPr>
      </w:pPr>
      <w:r w:rsidRPr="007256DA">
        <w:rPr>
          <w:b/>
        </w:rPr>
        <w:t>6. Εξέταση αίτησης εκπαιδευτικού για αναγνώριση προϋπηρεσίας ως εκπαιδευτικής και διδακτικής.</w:t>
      </w:r>
    </w:p>
    <w:p w:rsidR="007256DA" w:rsidRDefault="007256DA" w:rsidP="00D70F50">
      <w:pPr>
        <w:jc w:val="both"/>
        <w:rPr>
          <w:b/>
        </w:rPr>
      </w:pPr>
    </w:p>
    <w:p w:rsidR="00D70F50" w:rsidRPr="000936D4" w:rsidRDefault="00D70F50" w:rsidP="00D70F50">
      <w:pPr>
        <w:jc w:val="both"/>
        <w:rPr>
          <w:b/>
        </w:rPr>
      </w:pPr>
      <w:r w:rsidRPr="000936D4">
        <w:rPr>
          <w:b/>
        </w:rPr>
        <w:t>Β. Οι αποφάσεις που ελήφθησαν είναι:</w:t>
      </w:r>
    </w:p>
    <w:p w:rsidR="007256DA" w:rsidRPr="007256DA" w:rsidRDefault="00D70F50" w:rsidP="007256DA">
      <w:pPr>
        <w:jc w:val="both"/>
        <w:rPr>
          <w:b/>
        </w:rPr>
      </w:pPr>
      <w:r w:rsidRPr="004C3195">
        <w:rPr>
          <w:b/>
        </w:rPr>
        <w:t>Θέμα 1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="007256DA" w:rsidRPr="007256DA">
        <w:rPr>
          <w:b/>
        </w:rPr>
        <w:t xml:space="preserve">Τοποθετήσεις εκπαιδευτικών για το σχολικό έτος 2019-2020: </w:t>
      </w:r>
    </w:p>
    <w:p w:rsidR="00D968F9" w:rsidRDefault="007256DA" w:rsidP="007256DA">
      <w:pPr>
        <w:jc w:val="both"/>
        <w:rPr>
          <w:b/>
        </w:rPr>
      </w:pPr>
      <w:r w:rsidRPr="007256DA">
        <w:rPr>
          <w:b/>
        </w:rPr>
        <w:t xml:space="preserve">α) μονίμων  </w:t>
      </w:r>
    </w:p>
    <w:p w:rsidR="00D968F9" w:rsidRDefault="00D968F9" w:rsidP="00D968F9">
      <w:pPr>
        <w:ind w:firstLine="720"/>
        <w:jc w:val="both"/>
      </w:pPr>
      <w:r>
        <w:t xml:space="preserve">Το Συμβούλιο αποφάσισε </w:t>
      </w:r>
      <w:r w:rsidRPr="00EA55F5">
        <w:rPr>
          <w:b/>
        </w:rPr>
        <w:t>ομόφωνα</w:t>
      </w:r>
      <w:r>
        <w:t xml:space="preserve"> τις παρακάτω</w:t>
      </w:r>
      <w:r w:rsidRPr="00C433D5">
        <w:t xml:space="preserve"> </w:t>
      </w:r>
      <w:r>
        <w:t>τροποποιήσεις τ</w:t>
      </w:r>
      <w:r w:rsidRPr="00C433D5">
        <w:t>οποθετήσε</w:t>
      </w:r>
      <w:r>
        <w:t>ων</w:t>
      </w:r>
      <w:r w:rsidRPr="00C433D5">
        <w:t xml:space="preserve"> </w:t>
      </w:r>
      <w:r>
        <w:t>εκπαιδευτικών:</w:t>
      </w:r>
    </w:p>
    <w:tbl>
      <w:tblPr>
        <w:tblStyle w:val="a4"/>
        <w:tblW w:w="8316" w:type="dxa"/>
        <w:tblInd w:w="250" w:type="dxa"/>
        <w:tblLayout w:type="fixed"/>
        <w:tblLook w:val="04A0"/>
      </w:tblPr>
      <w:tblGrid>
        <w:gridCol w:w="567"/>
        <w:gridCol w:w="1559"/>
        <w:gridCol w:w="1134"/>
        <w:gridCol w:w="993"/>
        <w:gridCol w:w="4063"/>
      </w:tblGrid>
      <w:tr w:rsidR="00D968F9" w:rsidRPr="009F5C71" w:rsidTr="000B7D5E">
        <w:trPr>
          <w:trHeight w:val="529"/>
        </w:trPr>
        <w:tc>
          <w:tcPr>
            <w:tcW w:w="567" w:type="dxa"/>
          </w:tcPr>
          <w:p w:rsidR="00D968F9" w:rsidRPr="009F5C71" w:rsidRDefault="00D968F9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>Α/Α</w:t>
            </w:r>
          </w:p>
        </w:tc>
        <w:tc>
          <w:tcPr>
            <w:tcW w:w="1559" w:type="dxa"/>
          </w:tcPr>
          <w:p w:rsidR="00D968F9" w:rsidRPr="009F5C71" w:rsidRDefault="00D968F9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>ΕΠΩΝΥΜΟ</w:t>
            </w:r>
          </w:p>
        </w:tc>
        <w:tc>
          <w:tcPr>
            <w:tcW w:w="1134" w:type="dxa"/>
          </w:tcPr>
          <w:p w:rsidR="00D968F9" w:rsidRPr="009F5C71" w:rsidRDefault="00D968F9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>ΟΝΟΜΑ</w:t>
            </w:r>
          </w:p>
        </w:tc>
        <w:tc>
          <w:tcPr>
            <w:tcW w:w="993" w:type="dxa"/>
          </w:tcPr>
          <w:p w:rsidR="00D968F9" w:rsidRPr="009F5C71" w:rsidRDefault="00D968F9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>ΚΛΑΔΟΣ</w:t>
            </w:r>
          </w:p>
        </w:tc>
        <w:tc>
          <w:tcPr>
            <w:tcW w:w="4063" w:type="dxa"/>
          </w:tcPr>
          <w:p w:rsidR="00D968F9" w:rsidRPr="009F5C71" w:rsidRDefault="00D968F9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 xml:space="preserve">ΣΧΟΛΕΙΟ </w:t>
            </w:r>
          </w:p>
          <w:p w:rsidR="00D968F9" w:rsidRPr="009F5C71" w:rsidRDefault="00D968F9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 xml:space="preserve"> ΤΟΠΟΘΕΤΗΣΗΣ-ΔΙΑΘΕΣΗΣ/ΩΡΕΣ</w:t>
            </w:r>
          </w:p>
        </w:tc>
      </w:tr>
      <w:tr w:rsidR="00D968F9" w:rsidRPr="009F5C71" w:rsidTr="000B7D5E">
        <w:tc>
          <w:tcPr>
            <w:tcW w:w="567" w:type="dxa"/>
          </w:tcPr>
          <w:p w:rsidR="00D968F9" w:rsidRPr="009F5C71" w:rsidRDefault="00D968F9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559" w:type="dxa"/>
          </w:tcPr>
          <w:p w:rsidR="00D968F9" w:rsidRPr="000B7D5E" w:rsidRDefault="000B7D5E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ΑΡΒΑΝΙΤΗ</w:t>
            </w:r>
          </w:p>
        </w:tc>
        <w:tc>
          <w:tcPr>
            <w:tcW w:w="1134" w:type="dxa"/>
          </w:tcPr>
          <w:p w:rsidR="00D968F9" w:rsidRPr="000B7D5E" w:rsidRDefault="000B7D5E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ΧΡΥΣΗ</w:t>
            </w:r>
          </w:p>
        </w:tc>
        <w:tc>
          <w:tcPr>
            <w:tcW w:w="993" w:type="dxa"/>
          </w:tcPr>
          <w:p w:rsidR="00D968F9" w:rsidRPr="009F5C71" w:rsidRDefault="00D968F9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>ΠΕ</w:t>
            </w:r>
            <w:r>
              <w:rPr>
                <w:rFonts w:ascii="Calibri" w:hAnsi="Calibri" w:cs="Calibri"/>
                <w:sz w:val="19"/>
                <w:szCs w:val="19"/>
              </w:rPr>
              <w:t>0</w:t>
            </w:r>
            <w:r w:rsidR="000B7D5E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4063" w:type="dxa"/>
          </w:tcPr>
          <w:p w:rsidR="00D968F9" w:rsidRPr="009F5C71" w:rsidRDefault="000B7D5E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Τοποθετείται στο ΓΕΛ Δικαίων για 12ω και στο Γ/</w:t>
            </w: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σιο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Δικαίων για 11ω.</w:t>
            </w:r>
          </w:p>
        </w:tc>
      </w:tr>
      <w:tr w:rsidR="00D968F9" w:rsidRPr="009F5C71" w:rsidTr="000B7D5E">
        <w:tc>
          <w:tcPr>
            <w:tcW w:w="567" w:type="dxa"/>
          </w:tcPr>
          <w:p w:rsidR="00D968F9" w:rsidRPr="009F5C71" w:rsidRDefault="00D968F9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1559" w:type="dxa"/>
          </w:tcPr>
          <w:p w:rsidR="00D968F9" w:rsidRPr="009F5C71" w:rsidRDefault="000B7D5E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ΜΠΟΥΡΑ</w:t>
            </w:r>
          </w:p>
        </w:tc>
        <w:tc>
          <w:tcPr>
            <w:tcW w:w="1134" w:type="dxa"/>
          </w:tcPr>
          <w:p w:rsidR="00D968F9" w:rsidRPr="009F5C71" w:rsidRDefault="000B7D5E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ΑΘΑΝΑΣΙΑ</w:t>
            </w:r>
          </w:p>
        </w:tc>
        <w:tc>
          <w:tcPr>
            <w:tcW w:w="993" w:type="dxa"/>
          </w:tcPr>
          <w:p w:rsidR="00D968F9" w:rsidRPr="009F5C71" w:rsidRDefault="00D968F9" w:rsidP="000B7D5E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>ΠΕ</w:t>
            </w:r>
            <w:r>
              <w:rPr>
                <w:rFonts w:ascii="Calibri" w:hAnsi="Calibri" w:cs="Calibri"/>
                <w:sz w:val="19"/>
                <w:szCs w:val="19"/>
              </w:rPr>
              <w:t>0</w:t>
            </w:r>
            <w:r w:rsidR="000B7D5E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4063" w:type="dxa"/>
          </w:tcPr>
          <w:p w:rsidR="00D968F9" w:rsidRPr="009F5C71" w:rsidRDefault="000B7D5E" w:rsidP="000B7D5E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Τοποθετείται στο 1</w:t>
            </w:r>
            <w:r w:rsidRPr="000B7D5E">
              <w:rPr>
                <w:rFonts w:ascii="Calibri" w:hAnsi="Calibri" w:cs="Calibri"/>
                <w:sz w:val="19"/>
                <w:szCs w:val="19"/>
                <w:vertAlign w:val="superscript"/>
              </w:rPr>
              <w:t>ο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Γ/</w:t>
            </w: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σιο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Διδ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>/χου για 14ω και στο 2</w:t>
            </w:r>
            <w:r w:rsidRPr="000B7D5E">
              <w:rPr>
                <w:rFonts w:ascii="Calibri" w:hAnsi="Calibri" w:cs="Calibri"/>
                <w:sz w:val="19"/>
                <w:szCs w:val="19"/>
                <w:vertAlign w:val="superscript"/>
              </w:rPr>
              <w:t>ο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Γ/</w:t>
            </w: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σιο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Διδ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>/χου για 7ω</w:t>
            </w:r>
            <w:r w:rsidR="00D6084D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</w:tr>
      <w:tr w:rsidR="00D968F9" w:rsidRPr="009F5C71" w:rsidTr="000B7D5E">
        <w:tc>
          <w:tcPr>
            <w:tcW w:w="567" w:type="dxa"/>
          </w:tcPr>
          <w:p w:rsidR="00D968F9" w:rsidRPr="009F5C71" w:rsidRDefault="00D968F9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559" w:type="dxa"/>
          </w:tcPr>
          <w:p w:rsidR="00D968F9" w:rsidRPr="009F5C71" w:rsidRDefault="00D6084D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ΤΣΙΤΙΡΙΔΟΥ</w:t>
            </w:r>
          </w:p>
        </w:tc>
        <w:tc>
          <w:tcPr>
            <w:tcW w:w="1134" w:type="dxa"/>
          </w:tcPr>
          <w:p w:rsidR="00D968F9" w:rsidRPr="009F5C71" w:rsidRDefault="00D6084D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ΧΡΙΣΤΙΝΑ</w:t>
            </w:r>
          </w:p>
        </w:tc>
        <w:tc>
          <w:tcPr>
            <w:tcW w:w="993" w:type="dxa"/>
          </w:tcPr>
          <w:p w:rsidR="00D968F9" w:rsidRPr="009F5C71" w:rsidRDefault="00D968F9" w:rsidP="00D6084D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>ΠΕ</w:t>
            </w:r>
            <w:r>
              <w:rPr>
                <w:rFonts w:ascii="Calibri" w:hAnsi="Calibri" w:cs="Calibri"/>
                <w:sz w:val="19"/>
                <w:szCs w:val="19"/>
              </w:rPr>
              <w:t>0</w:t>
            </w:r>
            <w:r w:rsidR="00D6084D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4063" w:type="dxa"/>
          </w:tcPr>
          <w:p w:rsidR="00D968F9" w:rsidRPr="009F5C71" w:rsidRDefault="00D6084D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Επιστρέφει στην οργανική της (Γ/σιο Σαμοθράκης).</w:t>
            </w:r>
          </w:p>
        </w:tc>
      </w:tr>
      <w:tr w:rsidR="00D6084D" w:rsidRPr="009F5C71" w:rsidTr="000B7D5E">
        <w:tc>
          <w:tcPr>
            <w:tcW w:w="567" w:type="dxa"/>
          </w:tcPr>
          <w:p w:rsidR="00D6084D" w:rsidRPr="009F5C71" w:rsidRDefault="00D6084D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>4</w:t>
            </w:r>
          </w:p>
        </w:tc>
        <w:tc>
          <w:tcPr>
            <w:tcW w:w="1559" w:type="dxa"/>
          </w:tcPr>
          <w:p w:rsidR="00D6084D" w:rsidRPr="009F5C71" w:rsidRDefault="00D6084D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ΤΖΑΜΠΑΖΑΚΗ</w:t>
            </w:r>
          </w:p>
        </w:tc>
        <w:tc>
          <w:tcPr>
            <w:tcW w:w="1134" w:type="dxa"/>
          </w:tcPr>
          <w:p w:rsidR="00D6084D" w:rsidRPr="009F5C71" w:rsidRDefault="00D6084D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ΜΑΡΙΑ</w:t>
            </w:r>
          </w:p>
        </w:tc>
        <w:tc>
          <w:tcPr>
            <w:tcW w:w="993" w:type="dxa"/>
          </w:tcPr>
          <w:p w:rsidR="00D6084D" w:rsidRPr="009F5C71" w:rsidRDefault="00D6084D" w:rsidP="00D6084D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>ΠΕ</w:t>
            </w:r>
            <w:r>
              <w:rPr>
                <w:rFonts w:ascii="Calibri" w:hAnsi="Calibri" w:cs="Calibri"/>
                <w:sz w:val="19"/>
                <w:szCs w:val="19"/>
              </w:rPr>
              <w:t>86</w:t>
            </w:r>
          </w:p>
        </w:tc>
        <w:tc>
          <w:tcPr>
            <w:tcW w:w="4063" w:type="dxa"/>
          </w:tcPr>
          <w:p w:rsidR="00D6084D" w:rsidRPr="009F5C71" w:rsidRDefault="00D6084D" w:rsidP="00070A8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Τοποθετείται στο </w:t>
            </w:r>
            <w:r>
              <w:rPr>
                <w:rFonts w:ascii="Calibri" w:hAnsi="Calibri" w:cs="Calibri"/>
                <w:sz w:val="19"/>
                <w:szCs w:val="19"/>
              </w:rPr>
              <w:t>2</w:t>
            </w:r>
            <w:r w:rsidRPr="00D6084D">
              <w:rPr>
                <w:rFonts w:ascii="Calibri" w:hAnsi="Calibri" w:cs="Calibri"/>
                <w:sz w:val="19"/>
                <w:szCs w:val="19"/>
                <w:vertAlign w:val="superscript"/>
              </w:rPr>
              <w:t>ο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Ε</w:t>
            </w:r>
            <w:r>
              <w:rPr>
                <w:rFonts w:ascii="Calibri" w:hAnsi="Calibri" w:cs="Calibri"/>
                <w:sz w:val="19"/>
                <w:szCs w:val="19"/>
              </w:rPr>
              <w:t>ΠΑ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Λ </w:t>
            </w: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Αλεξ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>/</w:t>
            </w: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πολης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για 12ω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(Διοικητικό έργο)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και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διάθεση </w:t>
            </w:r>
            <w:r>
              <w:rPr>
                <w:rFonts w:ascii="Calibri" w:hAnsi="Calibri" w:cs="Calibri"/>
                <w:sz w:val="19"/>
                <w:szCs w:val="19"/>
              </w:rPr>
              <w:t>στ</w:t>
            </w:r>
            <w:r>
              <w:rPr>
                <w:rFonts w:ascii="Calibri" w:hAnsi="Calibri" w:cs="Calibri"/>
                <w:sz w:val="19"/>
                <w:szCs w:val="19"/>
              </w:rPr>
              <w:t>ην Α/</w:t>
            </w: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θμια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για </w:t>
            </w:r>
            <w:r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z w:val="19"/>
                <w:szCs w:val="19"/>
              </w:rPr>
              <w:t>ω</w:t>
            </w:r>
            <w:r w:rsidR="00070A81">
              <w:rPr>
                <w:rFonts w:ascii="Calibri" w:hAnsi="Calibri" w:cs="Calibri"/>
                <w:sz w:val="19"/>
                <w:szCs w:val="19"/>
              </w:rPr>
              <w:t xml:space="preserve"> ( 8</w:t>
            </w:r>
            <w:r w:rsidR="00070A81" w:rsidRPr="00070A81">
              <w:rPr>
                <w:rFonts w:ascii="Calibri" w:hAnsi="Calibri" w:cs="Calibri"/>
                <w:sz w:val="19"/>
                <w:szCs w:val="19"/>
                <w:vertAlign w:val="superscript"/>
              </w:rPr>
              <w:t>ο</w:t>
            </w:r>
            <w:r w:rsidR="00070A81">
              <w:rPr>
                <w:rFonts w:ascii="Calibri" w:hAnsi="Calibri" w:cs="Calibri"/>
                <w:sz w:val="19"/>
                <w:szCs w:val="19"/>
              </w:rPr>
              <w:t xml:space="preserve"> Δημοτικό Σχολείο </w:t>
            </w:r>
            <w:proofErr w:type="spellStart"/>
            <w:r w:rsidR="00070A81">
              <w:rPr>
                <w:rFonts w:ascii="Calibri" w:hAnsi="Calibri" w:cs="Calibri"/>
                <w:sz w:val="19"/>
                <w:szCs w:val="19"/>
              </w:rPr>
              <w:t>Αλεξ</w:t>
            </w:r>
            <w:proofErr w:type="spellEnd"/>
            <w:r w:rsidR="00070A81">
              <w:rPr>
                <w:rFonts w:ascii="Calibri" w:hAnsi="Calibri" w:cs="Calibri"/>
                <w:sz w:val="19"/>
                <w:szCs w:val="19"/>
              </w:rPr>
              <w:t>/</w:t>
            </w:r>
            <w:proofErr w:type="spellStart"/>
            <w:r w:rsidR="00070A81">
              <w:rPr>
                <w:rFonts w:ascii="Calibri" w:hAnsi="Calibri" w:cs="Calibri"/>
                <w:sz w:val="19"/>
                <w:szCs w:val="19"/>
              </w:rPr>
              <w:t>πολης</w:t>
            </w:r>
            <w:proofErr w:type="spellEnd"/>
            <w:r w:rsidR="00070A81">
              <w:rPr>
                <w:rFonts w:ascii="Calibri" w:hAnsi="Calibri" w:cs="Calibri"/>
                <w:sz w:val="19"/>
                <w:szCs w:val="19"/>
              </w:rPr>
              <w:t>).</w:t>
            </w:r>
          </w:p>
        </w:tc>
      </w:tr>
      <w:tr w:rsidR="00D6084D" w:rsidRPr="009F5C71" w:rsidTr="000B7D5E">
        <w:tc>
          <w:tcPr>
            <w:tcW w:w="567" w:type="dxa"/>
          </w:tcPr>
          <w:p w:rsidR="00D6084D" w:rsidRPr="009F5C71" w:rsidRDefault="00D6084D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5</w:t>
            </w:r>
          </w:p>
        </w:tc>
        <w:tc>
          <w:tcPr>
            <w:tcW w:w="1559" w:type="dxa"/>
          </w:tcPr>
          <w:p w:rsidR="00D6084D" w:rsidRDefault="00D6084D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ΒΟΣΝΑΚΙΔΟΥ</w:t>
            </w:r>
          </w:p>
        </w:tc>
        <w:tc>
          <w:tcPr>
            <w:tcW w:w="1134" w:type="dxa"/>
          </w:tcPr>
          <w:p w:rsidR="00D6084D" w:rsidRDefault="00D6084D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ΑΝΑΣΤΑΣΙΑ</w:t>
            </w:r>
          </w:p>
        </w:tc>
        <w:tc>
          <w:tcPr>
            <w:tcW w:w="993" w:type="dxa"/>
          </w:tcPr>
          <w:p w:rsidR="00D6084D" w:rsidRPr="009F5C71" w:rsidRDefault="00D6084D" w:rsidP="00D6084D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ΠΕ80</w:t>
            </w:r>
          </w:p>
        </w:tc>
        <w:tc>
          <w:tcPr>
            <w:tcW w:w="4063" w:type="dxa"/>
          </w:tcPr>
          <w:p w:rsidR="00D6084D" w:rsidRPr="009F5C71" w:rsidRDefault="00D6084D" w:rsidP="00D6084D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Τοποθετείται στο </w:t>
            </w:r>
            <w:r>
              <w:rPr>
                <w:rFonts w:ascii="Calibri" w:hAnsi="Calibri" w:cs="Calibri"/>
                <w:sz w:val="19"/>
                <w:szCs w:val="19"/>
              </w:rPr>
              <w:t>1</w:t>
            </w:r>
            <w:r w:rsidRPr="00D6084D">
              <w:rPr>
                <w:rFonts w:ascii="Calibri" w:hAnsi="Calibri" w:cs="Calibri"/>
                <w:sz w:val="19"/>
                <w:szCs w:val="19"/>
                <w:vertAlign w:val="superscript"/>
              </w:rPr>
              <w:t>ο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ΕΠΑΛ </w:t>
            </w:r>
            <w:r>
              <w:rPr>
                <w:rFonts w:ascii="Calibri" w:hAnsi="Calibri" w:cs="Calibri"/>
                <w:sz w:val="19"/>
                <w:szCs w:val="19"/>
              </w:rPr>
              <w:t>Ορεστιάδας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γ</w:t>
            </w:r>
            <w:r>
              <w:rPr>
                <w:rFonts w:ascii="Calibri" w:hAnsi="Calibri" w:cs="Calibri"/>
                <w:sz w:val="19"/>
                <w:szCs w:val="19"/>
              </w:rPr>
              <w:t>ια 13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ω  </w:t>
            </w:r>
            <w:r>
              <w:rPr>
                <w:rFonts w:ascii="Calibri" w:hAnsi="Calibri" w:cs="Calibri"/>
                <w:sz w:val="19"/>
                <w:szCs w:val="19"/>
              </w:rPr>
              <w:lastRenderedPageBreak/>
              <w:t>και διάθεση στ</w:t>
            </w:r>
            <w:r>
              <w:rPr>
                <w:rFonts w:ascii="Calibri" w:hAnsi="Calibri" w:cs="Calibri"/>
                <w:sz w:val="19"/>
                <w:szCs w:val="19"/>
              </w:rPr>
              <w:t>ο Ε.Κ. Ορεστιάδας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για </w:t>
            </w:r>
            <w:r>
              <w:rPr>
                <w:rFonts w:ascii="Calibri" w:hAnsi="Calibri" w:cs="Calibri"/>
                <w:sz w:val="19"/>
                <w:szCs w:val="19"/>
              </w:rPr>
              <w:t>7</w:t>
            </w:r>
            <w:r>
              <w:rPr>
                <w:rFonts w:ascii="Calibri" w:hAnsi="Calibri" w:cs="Calibri"/>
                <w:sz w:val="19"/>
                <w:szCs w:val="19"/>
              </w:rPr>
              <w:t>ω.</w:t>
            </w:r>
          </w:p>
        </w:tc>
      </w:tr>
      <w:tr w:rsidR="00D6084D" w:rsidRPr="009F5C71" w:rsidTr="000B7D5E">
        <w:tc>
          <w:tcPr>
            <w:tcW w:w="567" w:type="dxa"/>
          </w:tcPr>
          <w:p w:rsidR="00D6084D" w:rsidRPr="009F5C71" w:rsidRDefault="00D6084D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lastRenderedPageBreak/>
              <w:t>6</w:t>
            </w:r>
          </w:p>
        </w:tc>
        <w:tc>
          <w:tcPr>
            <w:tcW w:w="1559" w:type="dxa"/>
          </w:tcPr>
          <w:p w:rsidR="00D6084D" w:rsidRDefault="00D6084D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ΓΚΕΤΣΙΟΥ</w:t>
            </w:r>
          </w:p>
        </w:tc>
        <w:tc>
          <w:tcPr>
            <w:tcW w:w="1134" w:type="dxa"/>
          </w:tcPr>
          <w:p w:rsidR="00D6084D" w:rsidRDefault="00D6084D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ΕΥΑΓΓΕΛΙΑ</w:t>
            </w:r>
          </w:p>
        </w:tc>
        <w:tc>
          <w:tcPr>
            <w:tcW w:w="993" w:type="dxa"/>
          </w:tcPr>
          <w:p w:rsidR="00D6084D" w:rsidRPr="009F5C71" w:rsidRDefault="00D6084D" w:rsidP="00D6084D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ΠΕ80</w:t>
            </w:r>
          </w:p>
        </w:tc>
        <w:tc>
          <w:tcPr>
            <w:tcW w:w="4063" w:type="dxa"/>
          </w:tcPr>
          <w:p w:rsidR="00D6084D" w:rsidRPr="009F5C71" w:rsidRDefault="00D6084D" w:rsidP="00D6084D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Διατίθε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ται στο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Ε.Κ.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Ορεστιάδας για 13ω  και διάθεση στο </w:t>
            </w:r>
            <w:r>
              <w:rPr>
                <w:rFonts w:ascii="Calibri" w:hAnsi="Calibri" w:cs="Calibri"/>
                <w:sz w:val="19"/>
                <w:szCs w:val="19"/>
              </w:rPr>
              <w:t>1</w:t>
            </w:r>
            <w:r w:rsidRPr="00D6084D">
              <w:rPr>
                <w:rFonts w:ascii="Calibri" w:hAnsi="Calibri" w:cs="Calibri"/>
                <w:sz w:val="19"/>
                <w:szCs w:val="19"/>
                <w:vertAlign w:val="superscript"/>
              </w:rPr>
              <w:t>ο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ΕΠΑΛ </w:t>
            </w:r>
            <w:r>
              <w:rPr>
                <w:rFonts w:ascii="Calibri" w:hAnsi="Calibri" w:cs="Calibri"/>
                <w:sz w:val="19"/>
                <w:szCs w:val="19"/>
              </w:rPr>
              <w:t>Ορεστιάδας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για 7ω.</w:t>
            </w:r>
          </w:p>
        </w:tc>
      </w:tr>
      <w:tr w:rsidR="00D6084D" w:rsidRPr="009F5C71" w:rsidTr="000B7D5E">
        <w:tc>
          <w:tcPr>
            <w:tcW w:w="567" w:type="dxa"/>
          </w:tcPr>
          <w:p w:rsidR="00D6084D" w:rsidRPr="009F5C71" w:rsidRDefault="00D6084D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7</w:t>
            </w:r>
          </w:p>
        </w:tc>
        <w:tc>
          <w:tcPr>
            <w:tcW w:w="1559" w:type="dxa"/>
          </w:tcPr>
          <w:p w:rsidR="00D6084D" w:rsidRDefault="00D6084D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ΜΗΤΡΟΥΛΑΚΗ</w:t>
            </w:r>
          </w:p>
        </w:tc>
        <w:tc>
          <w:tcPr>
            <w:tcW w:w="1134" w:type="dxa"/>
          </w:tcPr>
          <w:p w:rsidR="00D6084D" w:rsidRDefault="00D6084D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ΙΩΑΝΝΑ</w:t>
            </w:r>
          </w:p>
        </w:tc>
        <w:tc>
          <w:tcPr>
            <w:tcW w:w="993" w:type="dxa"/>
          </w:tcPr>
          <w:p w:rsidR="00D6084D" w:rsidRPr="009F5C71" w:rsidRDefault="004B53F3" w:rsidP="00D6084D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ΠΕ80</w:t>
            </w:r>
          </w:p>
        </w:tc>
        <w:tc>
          <w:tcPr>
            <w:tcW w:w="4063" w:type="dxa"/>
          </w:tcPr>
          <w:p w:rsidR="00D6084D" w:rsidRDefault="004B53F3" w:rsidP="004B53F3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Διατίθε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ται στο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Ε.Κ.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Ορεστιάδας για </w:t>
            </w:r>
            <w:r>
              <w:rPr>
                <w:rFonts w:ascii="Calibri" w:hAnsi="Calibri" w:cs="Calibri"/>
                <w:sz w:val="19"/>
                <w:szCs w:val="19"/>
              </w:rPr>
              <w:t>2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ω  </w:t>
            </w:r>
          </w:p>
        </w:tc>
      </w:tr>
      <w:tr w:rsidR="00D6084D" w:rsidRPr="009F5C71" w:rsidTr="000B7D5E">
        <w:tc>
          <w:tcPr>
            <w:tcW w:w="567" w:type="dxa"/>
          </w:tcPr>
          <w:p w:rsidR="00D6084D" w:rsidRPr="009F5C71" w:rsidRDefault="00D6084D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8</w:t>
            </w:r>
          </w:p>
        </w:tc>
        <w:tc>
          <w:tcPr>
            <w:tcW w:w="1559" w:type="dxa"/>
          </w:tcPr>
          <w:p w:rsidR="00D6084D" w:rsidRDefault="004B53F3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ΠΑΣΣΑΛΗ</w:t>
            </w:r>
          </w:p>
        </w:tc>
        <w:tc>
          <w:tcPr>
            <w:tcW w:w="1134" w:type="dxa"/>
          </w:tcPr>
          <w:p w:rsidR="00D6084D" w:rsidRDefault="004B53F3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ΜΑΡΙΑ</w:t>
            </w:r>
          </w:p>
        </w:tc>
        <w:tc>
          <w:tcPr>
            <w:tcW w:w="993" w:type="dxa"/>
          </w:tcPr>
          <w:p w:rsidR="00D6084D" w:rsidRPr="009F5C71" w:rsidRDefault="004B53F3" w:rsidP="00D6084D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ΠΕ81</w:t>
            </w:r>
          </w:p>
        </w:tc>
        <w:tc>
          <w:tcPr>
            <w:tcW w:w="4063" w:type="dxa"/>
          </w:tcPr>
          <w:p w:rsidR="00D6084D" w:rsidRDefault="004B53F3" w:rsidP="00D6084D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Διατίθε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ται στο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Ε.Κ.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Ορεστιάδας για 13ω  και διάθεση στο </w:t>
            </w:r>
            <w:r>
              <w:rPr>
                <w:rFonts w:ascii="Calibri" w:hAnsi="Calibri" w:cs="Calibri"/>
                <w:sz w:val="19"/>
                <w:szCs w:val="19"/>
              </w:rPr>
              <w:t>1</w:t>
            </w:r>
            <w:r w:rsidRPr="00D6084D">
              <w:rPr>
                <w:rFonts w:ascii="Calibri" w:hAnsi="Calibri" w:cs="Calibri"/>
                <w:sz w:val="19"/>
                <w:szCs w:val="19"/>
                <w:vertAlign w:val="superscript"/>
              </w:rPr>
              <w:t>ο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ΕΠΑΛ </w:t>
            </w:r>
            <w:r>
              <w:rPr>
                <w:rFonts w:ascii="Calibri" w:hAnsi="Calibri" w:cs="Calibri"/>
                <w:sz w:val="19"/>
                <w:szCs w:val="19"/>
              </w:rPr>
              <w:t>Ορεστιάδας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για 7ω.</w:t>
            </w:r>
          </w:p>
        </w:tc>
      </w:tr>
      <w:tr w:rsidR="004B53F3" w:rsidRPr="009F5C71" w:rsidTr="000B7D5E">
        <w:tc>
          <w:tcPr>
            <w:tcW w:w="567" w:type="dxa"/>
          </w:tcPr>
          <w:p w:rsidR="004B53F3" w:rsidRDefault="004B53F3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9</w:t>
            </w:r>
          </w:p>
        </w:tc>
        <w:tc>
          <w:tcPr>
            <w:tcW w:w="1559" w:type="dxa"/>
          </w:tcPr>
          <w:p w:rsidR="004B53F3" w:rsidRDefault="004B53F3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ΓΚΟΥΤΣΙΔΟΥ</w:t>
            </w:r>
          </w:p>
        </w:tc>
        <w:tc>
          <w:tcPr>
            <w:tcW w:w="1134" w:type="dxa"/>
          </w:tcPr>
          <w:p w:rsidR="004B53F3" w:rsidRDefault="004B53F3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ΑΝΤΩΝΙΑ</w:t>
            </w:r>
          </w:p>
        </w:tc>
        <w:tc>
          <w:tcPr>
            <w:tcW w:w="993" w:type="dxa"/>
          </w:tcPr>
          <w:p w:rsidR="004B53F3" w:rsidRDefault="004B53F3" w:rsidP="00D6084D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ΠΕ82</w:t>
            </w:r>
          </w:p>
        </w:tc>
        <w:tc>
          <w:tcPr>
            <w:tcW w:w="4063" w:type="dxa"/>
          </w:tcPr>
          <w:p w:rsidR="004B53F3" w:rsidRDefault="004B53F3" w:rsidP="004B53F3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Διατίθε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ται στο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Ε.Κ.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Ορεστιάδας για </w:t>
            </w:r>
            <w:r>
              <w:rPr>
                <w:rFonts w:ascii="Calibri" w:hAnsi="Calibri" w:cs="Calibri"/>
                <w:sz w:val="19"/>
                <w:szCs w:val="19"/>
              </w:rPr>
              <w:t>4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ω  </w:t>
            </w:r>
          </w:p>
        </w:tc>
      </w:tr>
      <w:tr w:rsidR="004B53F3" w:rsidRPr="009F5C71" w:rsidTr="000B7D5E">
        <w:tc>
          <w:tcPr>
            <w:tcW w:w="567" w:type="dxa"/>
          </w:tcPr>
          <w:p w:rsidR="004B53F3" w:rsidRDefault="004B53F3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10</w:t>
            </w:r>
          </w:p>
        </w:tc>
        <w:tc>
          <w:tcPr>
            <w:tcW w:w="1559" w:type="dxa"/>
          </w:tcPr>
          <w:p w:rsidR="004B53F3" w:rsidRDefault="004B53F3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ΜΠΑΚΑΛΙΔΗΣ</w:t>
            </w:r>
          </w:p>
        </w:tc>
        <w:tc>
          <w:tcPr>
            <w:tcW w:w="1134" w:type="dxa"/>
          </w:tcPr>
          <w:p w:rsidR="004B53F3" w:rsidRDefault="004B53F3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ΒΑΣΙΛΕΙΟΣ</w:t>
            </w:r>
          </w:p>
        </w:tc>
        <w:tc>
          <w:tcPr>
            <w:tcW w:w="993" w:type="dxa"/>
          </w:tcPr>
          <w:p w:rsidR="004B53F3" w:rsidRDefault="004B53F3" w:rsidP="00D6084D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ΠΕ83</w:t>
            </w:r>
          </w:p>
        </w:tc>
        <w:tc>
          <w:tcPr>
            <w:tcW w:w="4063" w:type="dxa"/>
          </w:tcPr>
          <w:p w:rsidR="004B53F3" w:rsidRDefault="004B53F3" w:rsidP="004B53F3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Διατίθε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ται στο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Ε.Κ.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Ορεστιάδας για </w:t>
            </w:r>
            <w:r>
              <w:rPr>
                <w:rFonts w:ascii="Calibri" w:hAnsi="Calibri" w:cs="Calibri"/>
                <w:sz w:val="19"/>
                <w:szCs w:val="19"/>
              </w:rPr>
              <w:t>13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ω  </w:t>
            </w:r>
          </w:p>
        </w:tc>
      </w:tr>
      <w:tr w:rsidR="004B53F3" w:rsidRPr="009F5C71" w:rsidTr="000B7D5E">
        <w:tc>
          <w:tcPr>
            <w:tcW w:w="567" w:type="dxa"/>
          </w:tcPr>
          <w:p w:rsidR="004B53F3" w:rsidRDefault="004B53F3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11</w:t>
            </w:r>
          </w:p>
        </w:tc>
        <w:tc>
          <w:tcPr>
            <w:tcW w:w="1559" w:type="dxa"/>
          </w:tcPr>
          <w:p w:rsidR="004B53F3" w:rsidRDefault="004B53F3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ΣΑΚΑΛΗΣ</w:t>
            </w:r>
          </w:p>
        </w:tc>
        <w:tc>
          <w:tcPr>
            <w:tcW w:w="1134" w:type="dxa"/>
          </w:tcPr>
          <w:p w:rsidR="004B53F3" w:rsidRDefault="004B53F3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ΜΑΡΙΟΣ</w:t>
            </w:r>
          </w:p>
        </w:tc>
        <w:tc>
          <w:tcPr>
            <w:tcW w:w="993" w:type="dxa"/>
          </w:tcPr>
          <w:p w:rsidR="004B53F3" w:rsidRDefault="004B53F3" w:rsidP="00D6084D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ΠΕ86</w:t>
            </w:r>
          </w:p>
        </w:tc>
        <w:tc>
          <w:tcPr>
            <w:tcW w:w="4063" w:type="dxa"/>
          </w:tcPr>
          <w:p w:rsidR="004B53F3" w:rsidRDefault="004B53F3" w:rsidP="004B53F3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Διατίθε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ται στο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Ε.Κ.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Ορεστιάδας για </w:t>
            </w:r>
            <w:r>
              <w:rPr>
                <w:rFonts w:ascii="Calibri" w:hAnsi="Calibri" w:cs="Calibri"/>
                <w:sz w:val="19"/>
                <w:szCs w:val="19"/>
              </w:rPr>
              <w:t>5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ω  </w:t>
            </w:r>
          </w:p>
        </w:tc>
      </w:tr>
      <w:tr w:rsidR="004B53F3" w:rsidRPr="009F5C71" w:rsidTr="000B7D5E">
        <w:tc>
          <w:tcPr>
            <w:tcW w:w="567" w:type="dxa"/>
          </w:tcPr>
          <w:p w:rsidR="004B53F3" w:rsidRDefault="004B53F3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12</w:t>
            </w:r>
          </w:p>
        </w:tc>
        <w:tc>
          <w:tcPr>
            <w:tcW w:w="1559" w:type="dxa"/>
          </w:tcPr>
          <w:p w:rsidR="004B53F3" w:rsidRDefault="004B53F3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ΝΑΖΙΡΗΣ</w:t>
            </w:r>
          </w:p>
        </w:tc>
        <w:tc>
          <w:tcPr>
            <w:tcW w:w="1134" w:type="dxa"/>
          </w:tcPr>
          <w:p w:rsidR="004B53F3" w:rsidRDefault="004B53F3" w:rsidP="0047133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ΓΕΩΡΓΙΟΣ</w:t>
            </w:r>
          </w:p>
        </w:tc>
        <w:tc>
          <w:tcPr>
            <w:tcW w:w="993" w:type="dxa"/>
          </w:tcPr>
          <w:p w:rsidR="004B53F3" w:rsidRDefault="004B53F3" w:rsidP="00D6084D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ΠΕ88.02</w:t>
            </w:r>
          </w:p>
        </w:tc>
        <w:tc>
          <w:tcPr>
            <w:tcW w:w="4063" w:type="dxa"/>
          </w:tcPr>
          <w:p w:rsidR="004B53F3" w:rsidRDefault="004B53F3" w:rsidP="004B53F3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Διατίθε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ται στο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Ε.Κ.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Ορεστιάδας για </w:t>
            </w:r>
            <w:r>
              <w:rPr>
                <w:rFonts w:ascii="Calibri" w:hAnsi="Calibri" w:cs="Calibri"/>
                <w:sz w:val="19"/>
                <w:szCs w:val="19"/>
              </w:rPr>
              <w:t>10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ω  </w:t>
            </w:r>
          </w:p>
        </w:tc>
      </w:tr>
    </w:tbl>
    <w:p w:rsidR="00B8263F" w:rsidRDefault="00B8263F" w:rsidP="00D968F9">
      <w:pPr>
        <w:jc w:val="both"/>
      </w:pPr>
    </w:p>
    <w:p w:rsidR="00D968F9" w:rsidRPr="00B8263F" w:rsidRDefault="00D968F9" w:rsidP="00D968F9">
      <w:pPr>
        <w:jc w:val="both"/>
        <w:rPr>
          <w:b/>
        </w:rPr>
      </w:pPr>
      <w:r w:rsidRPr="00B8263F">
        <w:rPr>
          <w:b/>
        </w:rPr>
        <w:t>β) Αναπληρωτών</w:t>
      </w:r>
    </w:p>
    <w:p w:rsidR="00B8263F" w:rsidRDefault="00B8263F" w:rsidP="00B8263F">
      <w:pPr>
        <w:ind w:firstLine="720"/>
        <w:jc w:val="both"/>
      </w:pPr>
      <w:r>
        <w:t xml:space="preserve">Το Συμβούλιο αποφάσισε </w:t>
      </w:r>
      <w:r w:rsidRPr="00EA55F5">
        <w:rPr>
          <w:b/>
        </w:rPr>
        <w:t>ομόφωνα</w:t>
      </w:r>
      <w:r>
        <w:t xml:space="preserve"> τις παρακάτω</w:t>
      </w:r>
      <w:r w:rsidRPr="00C433D5">
        <w:t xml:space="preserve"> </w:t>
      </w:r>
      <w:r>
        <w:t>τροποποιήσεις τ</w:t>
      </w:r>
      <w:r w:rsidRPr="00C433D5">
        <w:t>οποθετήσε</w:t>
      </w:r>
      <w:r>
        <w:t>ων</w:t>
      </w:r>
      <w:r w:rsidRPr="00C433D5">
        <w:t xml:space="preserve"> </w:t>
      </w:r>
      <w:r w:rsidR="00070A81">
        <w:t xml:space="preserve">αναπληρωτών </w:t>
      </w:r>
      <w:r>
        <w:t>εκπαιδευτικών:</w:t>
      </w:r>
    </w:p>
    <w:tbl>
      <w:tblPr>
        <w:tblStyle w:val="a4"/>
        <w:tblW w:w="8316" w:type="dxa"/>
        <w:tblInd w:w="250" w:type="dxa"/>
        <w:tblLayout w:type="fixed"/>
        <w:tblLook w:val="04A0"/>
      </w:tblPr>
      <w:tblGrid>
        <w:gridCol w:w="567"/>
        <w:gridCol w:w="1559"/>
        <w:gridCol w:w="1134"/>
        <w:gridCol w:w="993"/>
        <w:gridCol w:w="4063"/>
      </w:tblGrid>
      <w:tr w:rsidR="00B8263F" w:rsidRPr="009F5C71" w:rsidTr="00C03273">
        <w:trPr>
          <w:trHeight w:val="529"/>
        </w:trPr>
        <w:tc>
          <w:tcPr>
            <w:tcW w:w="567" w:type="dxa"/>
          </w:tcPr>
          <w:p w:rsidR="00B8263F" w:rsidRPr="009F5C71" w:rsidRDefault="00B8263F" w:rsidP="00C03273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>Α/Α</w:t>
            </w:r>
          </w:p>
        </w:tc>
        <w:tc>
          <w:tcPr>
            <w:tcW w:w="1559" w:type="dxa"/>
          </w:tcPr>
          <w:p w:rsidR="00B8263F" w:rsidRPr="009F5C71" w:rsidRDefault="00B8263F" w:rsidP="00C03273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>ΕΠΩΝΥΜΟ</w:t>
            </w:r>
          </w:p>
        </w:tc>
        <w:tc>
          <w:tcPr>
            <w:tcW w:w="1134" w:type="dxa"/>
          </w:tcPr>
          <w:p w:rsidR="00B8263F" w:rsidRPr="009F5C71" w:rsidRDefault="00B8263F" w:rsidP="00C03273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>ΟΝΟΜΑ</w:t>
            </w:r>
          </w:p>
        </w:tc>
        <w:tc>
          <w:tcPr>
            <w:tcW w:w="993" w:type="dxa"/>
          </w:tcPr>
          <w:p w:rsidR="00B8263F" w:rsidRPr="009F5C71" w:rsidRDefault="00B8263F" w:rsidP="00C03273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>ΚΛΑΔΟΣ</w:t>
            </w:r>
          </w:p>
        </w:tc>
        <w:tc>
          <w:tcPr>
            <w:tcW w:w="4063" w:type="dxa"/>
          </w:tcPr>
          <w:p w:rsidR="00B8263F" w:rsidRPr="009F5C71" w:rsidRDefault="00B8263F" w:rsidP="00C03273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 xml:space="preserve">ΣΧΟΛΕΙΟ </w:t>
            </w:r>
          </w:p>
          <w:p w:rsidR="00B8263F" w:rsidRPr="009F5C71" w:rsidRDefault="00B8263F" w:rsidP="00C03273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 xml:space="preserve"> ΤΟΠΟΘΕΤΗΣΗΣ-ΔΙΑΘΕΣΗΣ/ΩΡΕΣ</w:t>
            </w:r>
          </w:p>
        </w:tc>
      </w:tr>
      <w:tr w:rsidR="00B8263F" w:rsidRPr="009F5C71" w:rsidTr="00C03273">
        <w:tc>
          <w:tcPr>
            <w:tcW w:w="567" w:type="dxa"/>
          </w:tcPr>
          <w:p w:rsidR="00B8263F" w:rsidRPr="009F5C71" w:rsidRDefault="00B8263F" w:rsidP="00C03273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559" w:type="dxa"/>
          </w:tcPr>
          <w:p w:rsidR="00B8263F" w:rsidRPr="000B7D5E" w:rsidRDefault="00B8263F" w:rsidP="00B8263F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ΡΟΪΛΟΥ </w:t>
            </w:r>
          </w:p>
        </w:tc>
        <w:tc>
          <w:tcPr>
            <w:tcW w:w="1134" w:type="dxa"/>
          </w:tcPr>
          <w:p w:rsidR="00B8263F" w:rsidRPr="000B7D5E" w:rsidRDefault="00B8263F" w:rsidP="00C03273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ΜΑΡΙΑ</w:t>
            </w:r>
          </w:p>
        </w:tc>
        <w:tc>
          <w:tcPr>
            <w:tcW w:w="993" w:type="dxa"/>
          </w:tcPr>
          <w:p w:rsidR="00B8263F" w:rsidRPr="009F5C71" w:rsidRDefault="00B8263F" w:rsidP="00B8263F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>ΠΕ</w:t>
            </w:r>
            <w:r>
              <w:rPr>
                <w:rFonts w:ascii="Calibri" w:hAnsi="Calibri" w:cs="Calibri"/>
                <w:sz w:val="19"/>
                <w:szCs w:val="19"/>
              </w:rPr>
              <w:t>0</w:t>
            </w:r>
            <w:r>
              <w:rPr>
                <w:rFonts w:ascii="Calibri" w:hAnsi="Calibri" w:cs="Calibri"/>
                <w:sz w:val="19"/>
                <w:szCs w:val="19"/>
              </w:rPr>
              <w:t>6</w:t>
            </w:r>
          </w:p>
        </w:tc>
        <w:tc>
          <w:tcPr>
            <w:tcW w:w="4063" w:type="dxa"/>
          </w:tcPr>
          <w:p w:rsidR="00B8263F" w:rsidRPr="009F5C71" w:rsidRDefault="00B8263F" w:rsidP="00B8263F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Διατί</w:t>
            </w:r>
            <w:r>
              <w:rPr>
                <w:rFonts w:ascii="Calibri" w:hAnsi="Calibri" w:cs="Calibri"/>
                <w:sz w:val="19"/>
                <w:szCs w:val="19"/>
              </w:rPr>
              <w:t>θεται στ</w:t>
            </w:r>
            <w:r>
              <w:rPr>
                <w:rFonts w:ascii="Calibri" w:hAnsi="Calibri" w:cs="Calibri"/>
                <w:sz w:val="19"/>
                <w:szCs w:val="19"/>
              </w:rPr>
              <w:t>ην Α/</w:t>
            </w: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θμια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για 9ω (Δημοτικά Σχολεία Σαμοθράκης)</w:t>
            </w:r>
            <w:r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</w:tr>
      <w:tr w:rsidR="00B8263F" w:rsidRPr="009F5C71" w:rsidTr="00C03273">
        <w:tc>
          <w:tcPr>
            <w:tcW w:w="567" w:type="dxa"/>
          </w:tcPr>
          <w:p w:rsidR="00B8263F" w:rsidRPr="009F5C71" w:rsidRDefault="00B8263F" w:rsidP="00C03273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1559" w:type="dxa"/>
          </w:tcPr>
          <w:p w:rsidR="00B8263F" w:rsidRPr="009F5C71" w:rsidRDefault="00B8263F" w:rsidP="00C03273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ΓΚΑΪΤΑΤΖΗΣ</w:t>
            </w:r>
          </w:p>
        </w:tc>
        <w:tc>
          <w:tcPr>
            <w:tcW w:w="1134" w:type="dxa"/>
          </w:tcPr>
          <w:p w:rsidR="00B8263F" w:rsidRPr="009F5C71" w:rsidRDefault="00B8263F" w:rsidP="00C03273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ΧΡΗΣΤΟΣ</w:t>
            </w:r>
          </w:p>
        </w:tc>
        <w:tc>
          <w:tcPr>
            <w:tcW w:w="993" w:type="dxa"/>
          </w:tcPr>
          <w:p w:rsidR="00B8263F" w:rsidRPr="009F5C71" w:rsidRDefault="00B8263F" w:rsidP="00C03273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>ΠΕ</w:t>
            </w:r>
            <w:r>
              <w:rPr>
                <w:rFonts w:ascii="Calibri" w:hAnsi="Calibri" w:cs="Calibri"/>
                <w:sz w:val="19"/>
                <w:szCs w:val="19"/>
              </w:rPr>
              <w:t>86</w:t>
            </w:r>
          </w:p>
        </w:tc>
        <w:tc>
          <w:tcPr>
            <w:tcW w:w="4063" w:type="dxa"/>
          </w:tcPr>
          <w:p w:rsidR="00B8263F" w:rsidRPr="009F5C71" w:rsidRDefault="00B8263F" w:rsidP="00B8263F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Διατί</w:t>
            </w:r>
            <w:r>
              <w:rPr>
                <w:rFonts w:ascii="Calibri" w:hAnsi="Calibri" w:cs="Calibri"/>
                <w:sz w:val="19"/>
                <w:szCs w:val="19"/>
              </w:rPr>
              <w:t>θεται στ</w:t>
            </w:r>
            <w:r>
              <w:rPr>
                <w:rFonts w:ascii="Calibri" w:hAnsi="Calibri" w:cs="Calibri"/>
                <w:sz w:val="19"/>
                <w:szCs w:val="19"/>
              </w:rPr>
              <w:t>ην Α/</w:t>
            </w: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θμια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για 8ω (Δημοτικά Σχολεία Σαμοθράκης)</w:t>
            </w:r>
            <w:r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</w:tr>
      <w:tr w:rsidR="00B8263F" w:rsidRPr="009F5C71" w:rsidTr="00C03273">
        <w:tc>
          <w:tcPr>
            <w:tcW w:w="567" w:type="dxa"/>
          </w:tcPr>
          <w:p w:rsidR="00B8263F" w:rsidRPr="009F5C71" w:rsidRDefault="00B8263F" w:rsidP="00C03273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559" w:type="dxa"/>
          </w:tcPr>
          <w:p w:rsidR="00B8263F" w:rsidRPr="009F5C71" w:rsidRDefault="00B8263F" w:rsidP="00C03273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ΜΑΡΙΔΑΚΗ</w:t>
            </w:r>
          </w:p>
        </w:tc>
        <w:tc>
          <w:tcPr>
            <w:tcW w:w="1134" w:type="dxa"/>
          </w:tcPr>
          <w:p w:rsidR="00B8263F" w:rsidRPr="009F5C71" w:rsidRDefault="00B8263F" w:rsidP="00B8263F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ΑΝΝ</w:t>
            </w:r>
            <w:r>
              <w:rPr>
                <w:rFonts w:ascii="Calibri" w:hAnsi="Calibri" w:cs="Calibri"/>
                <w:sz w:val="19"/>
                <w:szCs w:val="19"/>
              </w:rPr>
              <w:t>Α</w:t>
            </w:r>
          </w:p>
        </w:tc>
        <w:tc>
          <w:tcPr>
            <w:tcW w:w="993" w:type="dxa"/>
          </w:tcPr>
          <w:p w:rsidR="00B8263F" w:rsidRPr="009F5C71" w:rsidRDefault="00B8263F" w:rsidP="00C03273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F5C71">
              <w:rPr>
                <w:rFonts w:ascii="Calibri" w:hAnsi="Calibri" w:cs="Calibri"/>
                <w:sz w:val="19"/>
                <w:szCs w:val="19"/>
              </w:rPr>
              <w:t>ΠΕ</w:t>
            </w:r>
            <w:r>
              <w:rPr>
                <w:rFonts w:ascii="Calibri" w:hAnsi="Calibri" w:cs="Calibri"/>
                <w:sz w:val="19"/>
                <w:szCs w:val="19"/>
              </w:rPr>
              <w:t>86</w:t>
            </w:r>
          </w:p>
        </w:tc>
        <w:tc>
          <w:tcPr>
            <w:tcW w:w="4063" w:type="dxa"/>
          </w:tcPr>
          <w:p w:rsidR="00B8263F" w:rsidRPr="009F5C71" w:rsidRDefault="00B8263F" w:rsidP="00070A81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Διατίθεται στην Α/</w:t>
            </w: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θμια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για </w:t>
            </w:r>
            <w:r>
              <w:rPr>
                <w:rFonts w:ascii="Calibri" w:hAnsi="Calibri" w:cs="Calibri"/>
                <w:sz w:val="19"/>
                <w:szCs w:val="19"/>
              </w:rPr>
              <w:t>6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ω (Δημοτικά Σχολεία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Ν. </w:t>
            </w: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Β</w:t>
            </w:r>
            <w:r w:rsidR="00070A81">
              <w:rPr>
                <w:rFonts w:ascii="Calibri" w:hAnsi="Calibri" w:cs="Calibri"/>
                <w:sz w:val="19"/>
                <w:szCs w:val="19"/>
              </w:rPr>
              <w:t>ύσσας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>).</w:t>
            </w:r>
          </w:p>
        </w:tc>
      </w:tr>
    </w:tbl>
    <w:p w:rsidR="00B8263F" w:rsidRDefault="00B8263F" w:rsidP="00B8263F">
      <w:pPr>
        <w:ind w:firstLine="720"/>
        <w:jc w:val="both"/>
      </w:pPr>
    </w:p>
    <w:p w:rsidR="00D968F9" w:rsidRPr="00E41639" w:rsidRDefault="00070A81" w:rsidP="007256DA">
      <w:pPr>
        <w:jc w:val="both"/>
      </w:pPr>
      <w:r>
        <w:t>Στη συνέχεια τ</w:t>
      </w:r>
      <w:r w:rsidR="00D968F9">
        <w:t xml:space="preserve">ο Συμβούλιο </w:t>
      </w:r>
      <w:r w:rsidR="00D968F9" w:rsidRPr="00734631">
        <w:rPr>
          <w:b/>
        </w:rPr>
        <w:t>ομόφωνα</w:t>
      </w:r>
      <w:r w:rsidR="00D968F9">
        <w:t xml:space="preserve"> επικύρωσε τις παρακάτω τοποθετήσεις αναπληρωτών εκπαιδευτικών:</w:t>
      </w:r>
    </w:p>
    <w:tbl>
      <w:tblPr>
        <w:tblW w:w="84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757"/>
        <w:gridCol w:w="1257"/>
        <w:gridCol w:w="1002"/>
        <w:gridCol w:w="3878"/>
      </w:tblGrid>
      <w:tr w:rsidR="007000A7" w:rsidRPr="00E41639" w:rsidTr="00E41639">
        <w:trPr>
          <w:trHeight w:val="288"/>
        </w:trPr>
        <w:tc>
          <w:tcPr>
            <w:tcW w:w="532" w:type="dxa"/>
            <w:vAlign w:val="bottom"/>
          </w:tcPr>
          <w:p w:rsidR="007000A7" w:rsidRPr="00E41639" w:rsidRDefault="007000A7" w:rsidP="0070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4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7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2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002" w:type="dxa"/>
            <w:noWrap/>
            <w:vAlign w:val="bottom"/>
            <w:hideMark/>
          </w:tcPr>
          <w:p w:rsidR="007000A7" w:rsidRPr="007000A7" w:rsidRDefault="00E41639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4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3878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ΣΧΟΛΙΚΗ ΜΟΝΑΔΑ ΤΟΠΟΘΕΤΗΣΗΣ</w:t>
            </w:r>
          </w:p>
        </w:tc>
      </w:tr>
      <w:tr w:rsidR="007000A7" w:rsidRPr="007000A7" w:rsidTr="00E41639">
        <w:trPr>
          <w:trHeight w:val="288"/>
        </w:trPr>
        <w:tc>
          <w:tcPr>
            <w:tcW w:w="532" w:type="dxa"/>
            <w:vAlign w:val="bottom"/>
          </w:tcPr>
          <w:p w:rsidR="007000A7" w:rsidRPr="007000A7" w:rsidRDefault="007000A7" w:rsidP="0070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ΖΙΑΚΑΣ</w:t>
            </w:r>
          </w:p>
        </w:tc>
        <w:tc>
          <w:tcPr>
            <w:tcW w:w="12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ΒΑΪΟΣ</w:t>
            </w:r>
          </w:p>
        </w:tc>
        <w:tc>
          <w:tcPr>
            <w:tcW w:w="1002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3878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ΓΕΛ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ΣΑΜΟΘΡΑΚΗΣ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23 ώρες </w:t>
            </w:r>
          </w:p>
        </w:tc>
      </w:tr>
      <w:tr w:rsidR="007000A7" w:rsidRPr="007000A7" w:rsidTr="00E41639">
        <w:trPr>
          <w:trHeight w:val="288"/>
        </w:trPr>
        <w:tc>
          <w:tcPr>
            <w:tcW w:w="532" w:type="dxa"/>
            <w:vAlign w:val="bottom"/>
          </w:tcPr>
          <w:p w:rsidR="007000A7" w:rsidRPr="007000A7" w:rsidRDefault="007000A7" w:rsidP="0070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57" w:type="dxa"/>
            <w:noWrap/>
            <w:vAlign w:val="bottom"/>
            <w:hideMark/>
          </w:tcPr>
          <w:p w:rsidR="007000A7" w:rsidRPr="007000A7" w:rsidRDefault="007000A7" w:rsidP="0007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</w:t>
            </w:r>
            <w:r w:rsidR="00070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Ϊ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ΝΗΣ</w:t>
            </w:r>
          </w:p>
        </w:tc>
        <w:tc>
          <w:tcPr>
            <w:tcW w:w="12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ΑΓΓΕΛΟΣ</w:t>
            </w:r>
          </w:p>
        </w:tc>
        <w:tc>
          <w:tcPr>
            <w:tcW w:w="1002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ΠΕ04.04</w:t>
            </w:r>
          </w:p>
        </w:tc>
        <w:tc>
          <w:tcPr>
            <w:tcW w:w="3878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2ο Γ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/Σ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ΙΟ 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ΙΔ/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ΧΟY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23 ώρες </w:t>
            </w:r>
          </w:p>
        </w:tc>
      </w:tr>
      <w:tr w:rsidR="007000A7" w:rsidRPr="007000A7" w:rsidTr="00E41639">
        <w:trPr>
          <w:trHeight w:val="288"/>
        </w:trPr>
        <w:tc>
          <w:tcPr>
            <w:tcW w:w="532" w:type="dxa"/>
            <w:vAlign w:val="bottom"/>
          </w:tcPr>
          <w:p w:rsidR="007000A7" w:rsidRPr="007000A7" w:rsidRDefault="007000A7" w:rsidP="0070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ΑΡΓΥΡΙΑΔΗΣ</w:t>
            </w:r>
          </w:p>
        </w:tc>
        <w:tc>
          <w:tcPr>
            <w:tcW w:w="12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1002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ΠΕ80</w:t>
            </w:r>
          </w:p>
        </w:tc>
        <w:tc>
          <w:tcPr>
            <w:tcW w:w="3878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1ο ΕΠΑΛ ΟΡΕΣΤΙΑΔΑΣ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7 ώρες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και 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1ο  Γ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ΣΙΟ ΟΡΕΣΤΙΑΔΑΣ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16 ώρες </w:t>
            </w:r>
          </w:p>
        </w:tc>
      </w:tr>
      <w:tr w:rsidR="007000A7" w:rsidRPr="007000A7" w:rsidTr="00E41639">
        <w:trPr>
          <w:trHeight w:val="288"/>
        </w:trPr>
        <w:tc>
          <w:tcPr>
            <w:tcW w:w="532" w:type="dxa"/>
            <w:vAlign w:val="bottom"/>
          </w:tcPr>
          <w:p w:rsidR="007000A7" w:rsidRPr="007000A7" w:rsidRDefault="007000A7" w:rsidP="0070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7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ΔΑΔΑΜΟΓΙΑΣ</w:t>
            </w:r>
          </w:p>
        </w:tc>
        <w:tc>
          <w:tcPr>
            <w:tcW w:w="12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ΣΤΕΡΓΙΟΣ</w:t>
            </w:r>
          </w:p>
        </w:tc>
        <w:tc>
          <w:tcPr>
            <w:tcW w:w="1002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ΠΕ82</w:t>
            </w:r>
          </w:p>
        </w:tc>
        <w:tc>
          <w:tcPr>
            <w:tcW w:w="3878" w:type="dxa"/>
            <w:noWrap/>
            <w:vAlign w:val="bottom"/>
            <w:hideMark/>
          </w:tcPr>
          <w:p w:rsidR="007000A7" w:rsidRPr="007000A7" w:rsidRDefault="007000A7" w:rsidP="00E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1ο ΕΠΑΛ 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ΙΔ/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ΧΟΥ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23 ώρες </w:t>
            </w:r>
          </w:p>
        </w:tc>
      </w:tr>
      <w:tr w:rsidR="007000A7" w:rsidRPr="007000A7" w:rsidTr="00E41639">
        <w:trPr>
          <w:trHeight w:val="288"/>
        </w:trPr>
        <w:tc>
          <w:tcPr>
            <w:tcW w:w="532" w:type="dxa"/>
            <w:vAlign w:val="bottom"/>
          </w:tcPr>
          <w:p w:rsidR="007000A7" w:rsidRPr="007000A7" w:rsidRDefault="007000A7" w:rsidP="0070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7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ΚΑΡΑΜΠΑΣΑΚΗΣ</w:t>
            </w:r>
          </w:p>
        </w:tc>
        <w:tc>
          <w:tcPr>
            <w:tcW w:w="12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1002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ΠΕ82</w:t>
            </w:r>
          </w:p>
        </w:tc>
        <w:tc>
          <w:tcPr>
            <w:tcW w:w="3878" w:type="dxa"/>
            <w:noWrap/>
            <w:vAlign w:val="bottom"/>
            <w:hideMark/>
          </w:tcPr>
          <w:p w:rsidR="007000A7" w:rsidRPr="007000A7" w:rsidRDefault="007000A7" w:rsidP="00E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1ο ΕΠΑΛ ΔΙΔ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ΧΟΥ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23 ώρες </w:t>
            </w:r>
          </w:p>
        </w:tc>
      </w:tr>
      <w:tr w:rsidR="007000A7" w:rsidRPr="007000A7" w:rsidTr="00E41639">
        <w:trPr>
          <w:trHeight w:val="288"/>
        </w:trPr>
        <w:tc>
          <w:tcPr>
            <w:tcW w:w="532" w:type="dxa"/>
            <w:vAlign w:val="bottom"/>
          </w:tcPr>
          <w:p w:rsidR="007000A7" w:rsidRPr="007000A7" w:rsidRDefault="007000A7" w:rsidP="0070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7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ΑΧΜΕΤ</w:t>
            </w:r>
          </w:p>
        </w:tc>
        <w:tc>
          <w:tcPr>
            <w:tcW w:w="12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ΝΕΤΖΔΕΤ</w:t>
            </w:r>
          </w:p>
        </w:tc>
        <w:tc>
          <w:tcPr>
            <w:tcW w:w="1002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ΠΕ82</w:t>
            </w:r>
          </w:p>
        </w:tc>
        <w:tc>
          <w:tcPr>
            <w:tcW w:w="3878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2ο ΕΣΠ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ΕΠΑΛ ΟΡΕΣΤΙΑΔΑΣ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6 ώρες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και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, Ε.Κ. ΟΡΕΣΤΙΑΔΑΣ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17 ώρες </w:t>
            </w:r>
          </w:p>
        </w:tc>
      </w:tr>
      <w:tr w:rsidR="007000A7" w:rsidRPr="007000A7" w:rsidTr="00E41639">
        <w:trPr>
          <w:trHeight w:val="288"/>
        </w:trPr>
        <w:tc>
          <w:tcPr>
            <w:tcW w:w="532" w:type="dxa"/>
            <w:vAlign w:val="bottom"/>
          </w:tcPr>
          <w:p w:rsidR="007000A7" w:rsidRPr="007000A7" w:rsidRDefault="007000A7" w:rsidP="0070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7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ΠΡΟΣΑΛΕΝΤΗΣ</w:t>
            </w:r>
          </w:p>
        </w:tc>
        <w:tc>
          <w:tcPr>
            <w:tcW w:w="12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1002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3878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1ο ΕΠΑΛ ΟΡΕΣΤΙΑΔΑΣ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 ώρες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και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, Ε.Κ. ΟΡΕΣΤΙΑΔΑΣ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4 ώρες </w:t>
            </w:r>
          </w:p>
        </w:tc>
      </w:tr>
      <w:tr w:rsidR="007000A7" w:rsidRPr="007000A7" w:rsidTr="00E41639">
        <w:trPr>
          <w:trHeight w:val="288"/>
        </w:trPr>
        <w:tc>
          <w:tcPr>
            <w:tcW w:w="532" w:type="dxa"/>
            <w:vAlign w:val="bottom"/>
          </w:tcPr>
          <w:p w:rsidR="007000A7" w:rsidRPr="007000A7" w:rsidRDefault="007000A7" w:rsidP="0070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7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ΜΑΡΙΔΑΚΗ</w:t>
            </w:r>
          </w:p>
        </w:tc>
        <w:tc>
          <w:tcPr>
            <w:tcW w:w="12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ΑΝΝΑ</w:t>
            </w:r>
          </w:p>
        </w:tc>
        <w:tc>
          <w:tcPr>
            <w:tcW w:w="1002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3878" w:type="dxa"/>
            <w:noWrap/>
            <w:vAlign w:val="bottom"/>
            <w:hideMark/>
          </w:tcPr>
          <w:p w:rsidR="007000A7" w:rsidRPr="007000A7" w:rsidRDefault="007000A7" w:rsidP="00E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ΓΕΛ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Ν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ΒΥΣΣΑΣ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12 ώρες </w:t>
            </w:r>
            <w:r w:rsid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και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ΣΙΟ Ν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ΒΥΣΣΑΣ</w:t>
            </w:r>
            <w:r w:rsid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11 ώρες </w:t>
            </w:r>
          </w:p>
        </w:tc>
      </w:tr>
      <w:tr w:rsidR="007000A7" w:rsidRPr="007000A7" w:rsidTr="00E41639">
        <w:trPr>
          <w:trHeight w:val="288"/>
        </w:trPr>
        <w:tc>
          <w:tcPr>
            <w:tcW w:w="532" w:type="dxa"/>
            <w:vAlign w:val="bottom"/>
          </w:tcPr>
          <w:p w:rsidR="007000A7" w:rsidRPr="007000A7" w:rsidRDefault="007000A7" w:rsidP="0070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7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ΠΡΟΥΣΑΛΗ</w:t>
            </w:r>
          </w:p>
        </w:tc>
        <w:tc>
          <w:tcPr>
            <w:tcW w:w="12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002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3878" w:type="dxa"/>
            <w:noWrap/>
            <w:vAlign w:val="bottom"/>
            <w:hideMark/>
          </w:tcPr>
          <w:p w:rsidR="007000A7" w:rsidRPr="007000A7" w:rsidRDefault="00E41639" w:rsidP="00E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1ο </w:t>
            </w:r>
            <w:r w:rsidR="007000A7"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ΕΠΑΛ ΔΙΔ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="007000A7"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ΧΟΥ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="007000A7"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15 ώρες </w:t>
            </w:r>
          </w:p>
        </w:tc>
      </w:tr>
      <w:tr w:rsidR="007000A7" w:rsidRPr="007000A7" w:rsidTr="00E41639">
        <w:trPr>
          <w:trHeight w:val="288"/>
        </w:trPr>
        <w:tc>
          <w:tcPr>
            <w:tcW w:w="532" w:type="dxa"/>
            <w:vAlign w:val="bottom"/>
          </w:tcPr>
          <w:p w:rsidR="007000A7" w:rsidRPr="007000A7" w:rsidRDefault="007000A7" w:rsidP="0070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7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ΡΟΪΛΟΥ</w:t>
            </w:r>
          </w:p>
        </w:tc>
        <w:tc>
          <w:tcPr>
            <w:tcW w:w="12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002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3878" w:type="dxa"/>
            <w:noWrap/>
            <w:vAlign w:val="bottom"/>
            <w:hideMark/>
          </w:tcPr>
          <w:p w:rsidR="007000A7" w:rsidRPr="007000A7" w:rsidRDefault="007000A7" w:rsidP="00E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ΓΕΛ</w:t>
            </w:r>
            <w:r w:rsid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. 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ΣΑΜΟΘΡΑΚΗΣ </w:t>
            </w:r>
            <w:r w:rsid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 ώρες</w:t>
            </w:r>
            <w:r w:rsid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και 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Γ</w:t>
            </w:r>
            <w:r w:rsid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ΣΙΟ ΣΑΜΟΘΡΑΚΗΣ</w:t>
            </w:r>
            <w:r w:rsid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8 ώρες </w:t>
            </w:r>
          </w:p>
        </w:tc>
      </w:tr>
      <w:tr w:rsidR="007000A7" w:rsidRPr="007000A7" w:rsidTr="00E41639">
        <w:trPr>
          <w:trHeight w:val="288"/>
        </w:trPr>
        <w:tc>
          <w:tcPr>
            <w:tcW w:w="532" w:type="dxa"/>
            <w:vAlign w:val="bottom"/>
          </w:tcPr>
          <w:p w:rsidR="007000A7" w:rsidRPr="007000A7" w:rsidRDefault="007000A7" w:rsidP="0070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7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ΓΚΑΪΤΑΤΖΗΣ</w:t>
            </w:r>
          </w:p>
        </w:tc>
        <w:tc>
          <w:tcPr>
            <w:tcW w:w="12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1002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3878" w:type="dxa"/>
            <w:noWrap/>
            <w:vAlign w:val="bottom"/>
            <w:hideMark/>
          </w:tcPr>
          <w:p w:rsidR="007000A7" w:rsidRPr="007000A7" w:rsidRDefault="007000A7" w:rsidP="00E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ΓΕΛ</w:t>
            </w:r>
            <w:r w:rsid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ΣΑΜΟΘΡΑΚΗΣ </w:t>
            </w:r>
            <w:r w:rsid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23 ώρες </w:t>
            </w:r>
          </w:p>
        </w:tc>
      </w:tr>
      <w:tr w:rsidR="007000A7" w:rsidRPr="007000A7" w:rsidTr="00E41639">
        <w:trPr>
          <w:trHeight w:val="288"/>
        </w:trPr>
        <w:tc>
          <w:tcPr>
            <w:tcW w:w="532" w:type="dxa"/>
            <w:vAlign w:val="bottom"/>
          </w:tcPr>
          <w:p w:rsidR="007000A7" w:rsidRPr="007000A7" w:rsidRDefault="007000A7" w:rsidP="0070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7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ΚΙΟΣΣΕ</w:t>
            </w:r>
          </w:p>
        </w:tc>
        <w:tc>
          <w:tcPr>
            <w:tcW w:w="12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ΛΕΜΟΝΙΑ - ΑΝΑΣΤΑΣΙΑ</w:t>
            </w:r>
          </w:p>
        </w:tc>
        <w:tc>
          <w:tcPr>
            <w:tcW w:w="1002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3878" w:type="dxa"/>
            <w:noWrap/>
            <w:vAlign w:val="bottom"/>
            <w:hideMark/>
          </w:tcPr>
          <w:p w:rsidR="007000A7" w:rsidRPr="007000A7" w:rsidRDefault="007000A7" w:rsidP="00E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ΤΥ-ΖΕΠ - 1ο</w:t>
            </w:r>
            <w:r w:rsid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Γ</w:t>
            </w:r>
            <w:r w:rsid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ΣΙΟ</w:t>
            </w:r>
            <w:r w:rsid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Υ 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ΣΟΥΦΛΙOY </w:t>
            </w:r>
            <w:r w:rsid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15 ώρες </w:t>
            </w:r>
          </w:p>
        </w:tc>
      </w:tr>
      <w:tr w:rsidR="007000A7" w:rsidRPr="007000A7" w:rsidTr="00E41639">
        <w:trPr>
          <w:trHeight w:val="288"/>
        </w:trPr>
        <w:tc>
          <w:tcPr>
            <w:tcW w:w="532" w:type="dxa"/>
            <w:vAlign w:val="bottom"/>
          </w:tcPr>
          <w:p w:rsidR="007000A7" w:rsidRPr="007000A7" w:rsidRDefault="007000A7" w:rsidP="0070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7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ΜΑΥΡΟΠΟΥΛΟΥ</w:t>
            </w:r>
          </w:p>
        </w:tc>
        <w:tc>
          <w:tcPr>
            <w:tcW w:w="1257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ΝΙΚΟΜΑΧΗ</w:t>
            </w:r>
          </w:p>
        </w:tc>
        <w:tc>
          <w:tcPr>
            <w:tcW w:w="1002" w:type="dxa"/>
            <w:noWrap/>
            <w:vAlign w:val="bottom"/>
            <w:hideMark/>
          </w:tcPr>
          <w:p w:rsidR="007000A7" w:rsidRPr="007000A7" w:rsidRDefault="007000A7" w:rsidP="0070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3878" w:type="dxa"/>
            <w:noWrap/>
            <w:vAlign w:val="bottom"/>
            <w:hideMark/>
          </w:tcPr>
          <w:p w:rsidR="007000A7" w:rsidRPr="007000A7" w:rsidRDefault="007000A7" w:rsidP="00E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ΤΥ-ΖΕΠ </w:t>
            </w:r>
            <w:r w:rsid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–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Γ</w:t>
            </w:r>
            <w:r w:rsid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ΣΙΟ</w:t>
            </w:r>
            <w:r w:rsid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ΛΑΒΑΡΩΝ </w:t>
            </w:r>
            <w:r w:rsid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70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15 ώρες </w:t>
            </w:r>
          </w:p>
        </w:tc>
      </w:tr>
    </w:tbl>
    <w:p w:rsidR="00D968F9" w:rsidRDefault="00D968F9" w:rsidP="007256DA">
      <w:pPr>
        <w:jc w:val="both"/>
        <w:rPr>
          <w:b/>
        </w:rPr>
      </w:pPr>
    </w:p>
    <w:tbl>
      <w:tblPr>
        <w:tblW w:w="837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1253"/>
        <w:gridCol w:w="1276"/>
        <w:gridCol w:w="992"/>
        <w:gridCol w:w="4253"/>
      </w:tblGrid>
      <w:tr w:rsidR="002F64EB" w:rsidRPr="00E41639" w:rsidTr="002F64EB">
        <w:trPr>
          <w:trHeight w:val="288"/>
        </w:trPr>
        <w:tc>
          <w:tcPr>
            <w:tcW w:w="602" w:type="dxa"/>
          </w:tcPr>
          <w:p w:rsidR="00E41639" w:rsidRPr="00E41639" w:rsidRDefault="00E41639" w:rsidP="002F6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4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</w:t>
            </w:r>
            <w:r w:rsidR="002F64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1253" w:type="dxa"/>
            <w:noWrap/>
            <w:vAlign w:val="bottom"/>
            <w:hideMark/>
          </w:tcPr>
          <w:p w:rsidR="00E41639" w:rsidRPr="00E41639" w:rsidRDefault="00E41639" w:rsidP="00E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4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276" w:type="dxa"/>
            <w:noWrap/>
            <w:vAlign w:val="bottom"/>
            <w:hideMark/>
          </w:tcPr>
          <w:p w:rsidR="00E41639" w:rsidRPr="00E41639" w:rsidRDefault="00E41639" w:rsidP="00E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4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992" w:type="dxa"/>
            <w:noWrap/>
            <w:vAlign w:val="bottom"/>
            <w:hideMark/>
          </w:tcPr>
          <w:p w:rsidR="00E41639" w:rsidRPr="00E41639" w:rsidRDefault="00E41639" w:rsidP="00E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4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4253" w:type="dxa"/>
            <w:noWrap/>
            <w:vAlign w:val="bottom"/>
            <w:hideMark/>
          </w:tcPr>
          <w:p w:rsidR="00E41639" w:rsidRPr="00E41639" w:rsidRDefault="00E41639" w:rsidP="00E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E416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ΣΧΟΛΙΚΗ ΜΟΝΑΔΑ ΤΟΠΟΘΕΤΗΣΗΣ</w:t>
            </w:r>
          </w:p>
        </w:tc>
      </w:tr>
      <w:tr w:rsidR="002F64EB" w:rsidRPr="00E41639" w:rsidTr="002F64EB">
        <w:trPr>
          <w:trHeight w:val="288"/>
        </w:trPr>
        <w:tc>
          <w:tcPr>
            <w:tcW w:w="602" w:type="dxa"/>
          </w:tcPr>
          <w:p w:rsidR="00E41639" w:rsidRPr="00E41639" w:rsidRDefault="002F64EB" w:rsidP="00E41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1</w:t>
            </w:r>
          </w:p>
        </w:tc>
        <w:tc>
          <w:tcPr>
            <w:tcW w:w="1253" w:type="dxa"/>
            <w:noWrap/>
            <w:vAlign w:val="bottom"/>
            <w:hideMark/>
          </w:tcPr>
          <w:p w:rsidR="00E41639" w:rsidRPr="00E41639" w:rsidRDefault="00E41639" w:rsidP="00E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ΧΕΙΡΑΚΗ</w:t>
            </w:r>
          </w:p>
        </w:tc>
        <w:tc>
          <w:tcPr>
            <w:tcW w:w="1276" w:type="dxa"/>
            <w:noWrap/>
            <w:vAlign w:val="bottom"/>
            <w:hideMark/>
          </w:tcPr>
          <w:p w:rsidR="00E41639" w:rsidRPr="00E41639" w:rsidRDefault="00E41639" w:rsidP="00E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ΡΑΦΑΕΛΑ</w:t>
            </w:r>
          </w:p>
        </w:tc>
        <w:tc>
          <w:tcPr>
            <w:tcW w:w="992" w:type="dxa"/>
            <w:noWrap/>
            <w:vAlign w:val="bottom"/>
            <w:hideMark/>
          </w:tcPr>
          <w:p w:rsidR="00E41639" w:rsidRPr="00E41639" w:rsidRDefault="00E41639" w:rsidP="00E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4253" w:type="dxa"/>
            <w:noWrap/>
            <w:vAlign w:val="bottom"/>
            <w:hideMark/>
          </w:tcPr>
          <w:p w:rsidR="00E41639" w:rsidRPr="00E41639" w:rsidRDefault="00E41639" w:rsidP="00E4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ΠΑΡΑΛΛΗΛΗ</w:t>
            </w:r>
            <w:r w:rsidR="002F6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ΣΤΗΡΙΞΗ</w:t>
            </w:r>
            <w:r w:rsidRP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–</w:t>
            </w:r>
            <w:r w:rsidRPr="00E41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ΓΕΛ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 ΔΙΔ/ΧΟΥ</w:t>
            </w:r>
            <w:r w:rsidR="002F64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/15 ώρες</w:t>
            </w:r>
          </w:p>
        </w:tc>
      </w:tr>
    </w:tbl>
    <w:p w:rsidR="00D968F9" w:rsidRPr="00483BB3" w:rsidRDefault="00D968F9" w:rsidP="007256DA">
      <w:pPr>
        <w:jc w:val="both"/>
        <w:rPr>
          <w:b/>
          <w:lang w:val="en-US"/>
        </w:rPr>
      </w:pPr>
    </w:p>
    <w:p w:rsidR="007256DA" w:rsidRPr="007256DA" w:rsidRDefault="007256DA" w:rsidP="007256DA">
      <w:pPr>
        <w:jc w:val="both"/>
        <w:rPr>
          <w:b/>
        </w:rPr>
      </w:pPr>
      <w:r w:rsidRPr="004C3195">
        <w:rPr>
          <w:b/>
        </w:rPr>
        <w:t xml:space="preserve">Θέμα </w:t>
      </w:r>
      <w:r>
        <w:rPr>
          <w:b/>
        </w:rPr>
        <w:t>2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Pr="007256DA">
        <w:rPr>
          <w:b/>
        </w:rPr>
        <w:t xml:space="preserve">Αναγνώριση προϋπηρεσίας εκπαιδευτικών: </w:t>
      </w:r>
    </w:p>
    <w:p w:rsidR="00D968F9" w:rsidRDefault="007256DA" w:rsidP="007256DA">
      <w:pPr>
        <w:jc w:val="both"/>
        <w:rPr>
          <w:b/>
        </w:rPr>
      </w:pPr>
      <w:r w:rsidRPr="007256DA">
        <w:rPr>
          <w:b/>
        </w:rPr>
        <w:t xml:space="preserve">α) μονίμων  </w:t>
      </w:r>
    </w:p>
    <w:p w:rsidR="00D968F9" w:rsidRPr="00E25F64" w:rsidRDefault="00D968F9" w:rsidP="00D968F9">
      <w:pPr>
        <w:jc w:val="both"/>
      </w:pPr>
      <w:r>
        <w:t xml:space="preserve">Το Συμβούλιο </w:t>
      </w:r>
      <w:r w:rsidR="00745505">
        <w:rPr>
          <w:b/>
        </w:rPr>
        <w:t>ομόφωνα</w:t>
      </w:r>
      <w:r>
        <w:rPr>
          <w:b/>
        </w:rPr>
        <w:t xml:space="preserve"> </w:t>
      </w:r>
      <w:r>
        <w:t xml:space="preserve">αναγνώρισε την </w:t>
      </w:r>
      <w:r w:rsidRPr="009F35EC">
        <w:t>προϋπηρεσία</w:t>
      </w:r>
      <w:r>
        <w:t xml:space="preserve"> των παρακάτω συναδέλφων:</w:t>
      </w:r>
    </w:p>
    <w:tbl>
      <w:tblPr>
        <w:tblW w:w="800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820"/>
        <w:gridCol w:w="1400"/>
        <w:gridCol w:w="1000"/>
        <w:gridCol w:w="3202"/>
      </w:tblGrid>
      <w:tr w:rsidR="00E25F64" w:rsidRPr="00E25F64" w:rsidTr="00E25F6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25F64" w:rsidRPr="000B7D5E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ΠΡΟΫΠΗΡΕΣΙΑ</w:t>
            </w:r>
            <w:r w:rsidR="0074550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/ΠΑΡΑΤΗΡΗΣΕΙΣ</w:t>
            </w:r>
          </w:p>
        </w:tc>
      </w:tr>
      <w:tr w:rsidR="00E25F64" w:rsidRPr="00E25F64" w:rsidTr="00E25F6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Ασβεστοπούλου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Γλυκερία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ΔΙΟΙΚ.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Ε  04  Μ  03  Η  13</w:t>
            </w:r>
            <w:r w:rsidR="0074550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(Αναγνώριση αναδρομικά από 4-9-1998)</w:t>
            </w:r>
          </w:p>
        </w:tc>
      </w:tr>
      <w:tr w:rsidR="00E25F64" w:rsidRPr="00E25F64" w:rsidTr="00E25F64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Σαρκετζής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Ευάγγελος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ΠΕ86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E25F64" w:rsidRPr="00E25F64" w:rsidRDefault="00E25F64" w:rsidP="007455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Ε  01  Μ  09  Η  13</w:t>
            </w:r>
            <w:r w:rsidR="0074550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(Διόρθωση αντί της εσφαλμένης: </w:t>
            </w:r>
            <w:r w:rsidR="00745505"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Ε  01  Μ  0</w:t>
            </w:r>
            <w:r w:rsidR="00745505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  <w:r w:rsidR="00745505"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Η  1</w:t>
            </w:r>
            <w:r w:rsidR="00745505">
              <w:rPr>
                <w:rFonts w:ascii="Calibri" w:eastAsia="Times New Roman" w:hAnsi="Calibri" w:cs="Times New Roman"/>
                <w:color w:val="000000"/>
                <w:lang w:eastAsia="el-GR"/>
              </w:rPr>
              <w:t>0)</w:t>
            </w:r>
          </w:p>
        </w:tc>
      </w:tr>
    </w:tbl>
    <w:p w:rsidR="00D968F9" w:rsidRDefault="00D968F9" w:rsidP="007256DA">
      <w:pPr>
        <w:jc w:val="both"/>
        <w:rPr>
          <w:b/>
        </w:rPr>
      </w:pPr>
    </w:p>
    <w:p w:rsidR="007256DA" w:rsidRDefault="007256DA" w:rsidP="007256DA">
      <w:pPr>
        <w:jc w:val="both"/>
        <w:rPr>
          <w:b/>
        </w:rPr>
      </w:pPr>
      <w:r w:rsidRPr="007256DA">
        <w:rPr>
          <w:b/>
        </w:rPr>
        <w:t xml:space="preserve">β) αναπληρωτών  </w:t>
      </w:r>
    </w:p>
    <w:p w:rsidR="00483BB3" w:rsidRPr="00483BB3" w:rsidRDefault="00070A81" w:rsidP="00070A81">
      <w:pPr>
        <w:jc w:val="both"/>
      </w:pPr>
      <w:r>
        <w:t xml:space="preserve">Το Συμβούλιο </w:t>
      </w:r>
      <w:r>
        <w:rPr>
          <w:b/>
        </w:rPr>
        <w:t xml:space="preserve">ομόφωνα </w:t>
      </w:r>
      <w:r>
        <w:t xml:space="preserve">αναγνώρισε την </w:t>
      </w:r>
      <w:r w:rsidRPr="009F35EC">
        <w:t>προϋπηρεσία</w:t>
      </w:r>
      <w:r>
        <w:t xml:space="preserve"> των παρακάτω συναδέλφων:</w:t>
      </w:r>
    </w:p>
    <w:tbl>
      <w:tblPr>
        <w:tblStyle w:val="a4"/>
        <w:tblW w:w="7087" w:type="dxa"/>
        <w:tblInd w:w="534" w:type="dxa"/>
        <w:tblLayout w:type="fixed"/>
        <w:tblLook w:val="04A0"/>
      </w:tblPr>
      <w:tblGrid>
        <w:gridCol w:w="850"/>
        <w:gridCol w:w="3260"/>
        <w:gridCol w:w="1418"/>
        <w:gridCol w:w="1559"/>
      </w:tblGrid>
      <w:tr w:rsidR="00483BB3" w:rsidRPr="00483BB3" w:rsidTr="00483BB3">
        <w:trPr>
          <w:trHeight w:val="628"/>
        </w:trPr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83BB3">
              <w:rPr>
                <w:rFonts w:ascii="Calibri" w:hAnsi="Calibri" w:cs="Calibri"/>
                <w:b/>
                <w:sz w:val="20"/>
                <w:szCs w:val="20"/>
              </w:rPr>
              <w:t>Α/Α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83BB3">
              <w:rPr>
                <w:rFonts w:ascii="Calibri" w:hAnsi="Calibri" w:cs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83BB3" w:rsidRPr="00483BB3" w:rsidRDefault="00483BB3" w:rsidP="00C03273">
            <w:pPr>
              <w:ind w:right="-108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83BB3" w:rsidRPr="00483BB3" w:rsidRDefault="00483BB3" w:rsidP="00C03273">
            <w:pPr>
              <w:ind w:righ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483BB3">
              <w:rPr>
                <w:rFonts w:ascii="Calibri" w:hAnsi="Calibri" w:cs="Calibri"/>
                <w:b/>
                <w:sz w:val="20"/>
                <w:szCs w:val="20"/>
              </w:rPr>
              <w:t>ΚΛΑΔΟΣ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83BB3" w:rsidRPr="00483BB3" w:rsidRDefault="00483BB3" w:rsidP="00C0327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83BB3" w:rsidRPr="00483BB3" w:rsidRDefault="00483BB3" w:rsidP="00C03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83BB3">
              <w:rPr>
                <w:rFonts w:ascii="Calibri" w:hAnsi="Calibri" w:cs="Calibri"/>
                <w:b/>
                <w:sz w:val="20"/>
                <w:szCs w:val="20"/>
              </w:rPr>
              <w:t>ΠΡΟΫΠΗΡΕΣΙΑ</w:t>
            </w:r>
          </w:p>
          <w:p w:rsidR="00483BB3" w:rsidRPr="00483BB3" w:rsidRDefault="00483BB3" w:rsidP="00C03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83BB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ΒΛΑΣΑΚΙΔΟΥ ΔΗΜΗΤΡΑ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3-5-7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ΤΡΙΑΝΤΑΦΥΛΛΟΥ ΧΡΥΣΟΥΛΑ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4-4-10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ΚΑΜΑΡΑΖΗ ΓΕΩΡΓΙΑ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3-0-23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ΚΑΛΕΝΤΖΙΔΟΥ ΚΥΡΙΑΚΗ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4-7-23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ΤΣΙΛΙΓΚΙΡΗ ΑΙΚΑΤΕΡΙΝΗ-ΕΙΡΗΝΗ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6-5-4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ΧΕΡΟΥΒΕΙΜ ΕΥΡΙΔΙΚΗ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6-11-7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ΚΕΡΑΜΙΔΑ ΧΡΥΣΑΝΘΗ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7-4-15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ΓΕΩΡΓΑΡΑΚΗ ΕΛΕΝΗ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ΠΕ04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1-3-24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ΛΟΥΚΑ ΒΑΓΙΑΝΗ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ΠΕ04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4-3-11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ΧΑΤΖΗΒΛΑΣΙΟΥ ΣΟΦΙΑ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ΠΕ04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6-9-2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ΜΠΙΚΟΣ ΔΡΟΣΟΣ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ΠΕ03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2-2-11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ΧΑΤΖΗΑΝΤΩΝΙΟΥ ΚΩΝΣΤΑΝΤΙΝΟΣ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2-2-12</w:t>
            </w:r>
          </w:p>
        </w:tc>
      </w:tr>
      <w:tr w:rsidR="00483BB3" w:rsidRPr="00483BB3" w:rsidTr="00483BB3">
        <w:trPr>
          <w:trHeight w:val="346"/>
        </w:trPr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ΚΗΠΟΥΡΟΥ ΜΑΛΑΜΑ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ΠΕ03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5-6-19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ΚΑΡΑΘΑΝΑΣΗ ΑΝΑΣΤΑΣΙΑ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2-2-29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ΝΙΚΟΥΔΗ ΡΟΔΟΠΗ-ΕΙΡΗΝΗ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3-10-3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ΤΣΑΝΤΙΔΟΥ ΑΝΑΣΤΑΣΙΑ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2-8-10</w:t>
            </w:r>
          </w:p>
        </w:tc>
      </w:tr>
      <w:tr w:rsidR="00483BB3" w:rsidRPr="00483BB3" w:rsidTr="00483BB3">
        <w:trPr>
          <w:trHeight w:val="292"/>
        </w:trPr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ΠΡΕΠΟΥΔΗ ΑΛΕΞΑΝΔΡΑ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ΠΕ04.01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1-3-25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ΚΕΜΕΝΤΖΕΣΙΔΟΥ ΠΑΝΑΓΙΩΤΑ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ΠΕ80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1-9-2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ΔΕΛΗΓΙΑΝΝΗΣ ΑΘΑΝΑΣΙΟΣ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ΠΕ88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9-8-5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ΧΟΥΛΙΑΡΑΣ ΝΙΚΟΛΑΟΣ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ΠΕ86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1-3-26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ΚΑΝΟΥΡΑ ΑΓΑΘΗ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ΠΕ86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3-7-11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ΚΑΣΑΜΑΚΗ ΗΛΙΑΝΑ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ΠΕ79.01/ΤΕ16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5-3-15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ΙΤΣΚΟΥΔΗΣ ΑΠΟΣΤΟΛΟΣ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ΠΕ08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2-7-19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ΧΟΥΡΖΟΥΜΗ ΜΑΡΙΑ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1-1-8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ΣΚΑΡΛΑΤΟΣ ΚΩΝΣΤΑΝΤΙΝΟΣ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ΠΕ04.01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1-7-16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ΜΑΡΓΑΡΙΤΕΛΗ ΦΑΝΗ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1-1-8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ΒΟΥΡΒΟΥΡΗ ΛΕΜΟΝΙΑ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ΠΕ03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0-9-24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ΤΑΝΤΟΥ ΕΛΕΝΗ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ΠΕ89.02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0-2-6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lastRenderedPageBreak/>
              <w:t>29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ΑΛΕΞΑΚΟΥΔΗ ΜΑΡΙΑ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ΠΕ88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2-4-3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ΜΙΣΣΙΟΥ ΑΛΕΞΙΑ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ΠΕ86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1-3-25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ΚΥΡΙΑΖΗΣ ΝΙΚΟΛΑΟΣ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ΠΕ86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0-9-17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ΠΑΣΤΗΛΑ ΑΙΚΑΤΕΡΙΝΗ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ΠΕ80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1-3-0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ΝΕΡΑΝΤΖΑΚΗ ΒΑΪΑ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1-1-16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ΚΟΥΡΑΚΛΗ ΜΑΡΙΑ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ΠΕ80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1-3-25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ΧΡΙΣΤΟΔΟΥΛΟΥ ΜΑΡΙΑΝΝΑ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ΠΕ78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0-1-2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ΠΑΠΑΔΟΠΟΥΛΟΣ ΕΥΑΓΓΕΛΟΣ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ΠΕ11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1-3-7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ΠΑΡΑΣΟΓΛΟΥ ΑΝΑΣΤΑΣΙΑ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ΠΕ11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1-3-6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ΓΕΩΡΓΙΑΔΟΥ ΤΡΙΑΝΤΑΦΥΛΛΙΑ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ΠΕ06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2-5-14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ΑΣΚΟΛΙΔΗΣ ΧΑΡΑΛΑΜΠΟΣ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ΠΕ04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1-3-25</w:t>
            </w:r>
          </w:p>
        </w:tc>
      </w:tr>
      <w:tr w:rsidR="00483BB3" w:rsidRPr="00483BB3" w:rsidTr="00483BB3">
        <w:trPr>
          <w:trHeight w:val="274"/>
        </w:trPr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ΠΑΪΚΟΥ ΛΥΔΙΑ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1-3-26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ΣΟΦΡΑ ΜΑΛΑΜΑ-ΙΩΑΝΝΑ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1-3-25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ΠΕΛΕΚΑΝΟΥ ΜΑΡΙΝΑ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1-3-24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ΣΗΜΑΙΟΦΟΡΙΔΟΥ ΚΥΡΙΑΚΗ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ΠΕ03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1-3-26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ΔΙΑΜΑΝΤΙΔΗΣ ΘΕΟΧΑΡΗΣ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ΠΕ03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1-3-26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ΣΦΙΓΓΟΣ ΝΙΚΟΛΑΟΣ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ΠΕ03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1-3-25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ΛΙΛΗ ΓΡΑΜΜΑΤΗ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2-4-4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ΜΠΙΚΟΥ ΣΤΑΜΑΤΙΑ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ΠΕ03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0-9-26</w:t>
            </w:r>
          </w:p>
        </w:tc>
      </w:tr>
      <w:tr w:rsidR="00483BB3" w:rsidRPr="00483BB3" w:rsidTr="00483BB3">
        <w:trPr>
          <w:trHeight w:val="278"/>
        </w:trPr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ΚΑΡΑΘΕΟΔΩΡΟΥ ΔΑΦΝΗ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1-1-23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ΚΑΤΣΑΝΤΟΥΡΑ ΕΛΕΟΝΩΡΑ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1-3-24</w:t>
            </w:r>
          </w:p>
        </w:tc>
      </w:tr>
      <w:tr w:rsidR="00483BB3" w:rsidRPr="00483BB3" w:rsidTr="00483BB3">
        <w:tc>
          <w:tcPr>
            <w:tcW w:w="85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3260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83BB3">
              <w:rPr>
                <w:rFonts w:ascii="Calibri" w:hAnsi="Calibri" w:cs="Arial"/>
                <w:sz w:val="20"/>
                <w:szCs w:val="20"/>
              </w:rPr>
              <w:t>ΚΙΟΥΤΣΟΥΚΗ ΒΑΣΙΛΙΚΗ</w:t>
            </w:r>
          </w:p>
        </w:tc>
        <w:tc>
          <w:tcPr>
            <w:tcW w:w="1418" w:type="dxa"/>
          </w:tcPr>
          <w:p w:rsidR="00483BB3" w:rsidRPr="00483BB3" w:rsidRDefault="00483BB3" w:rsidP="00C03273">
            <w:pPr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1559" w:type="dxa"/>
          </w:tcPr>
          <w:p w:rsidR="00483BB3" w:rsidRPr="00483BB3" w:rsidRDefault="00483BB3" w:rsidP="00C032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3BB3">
              <w:rPr>
                <w:rFonts w:ascii="Calibri" w:hAnsi="Calibri" w:cs="Calibri"/>
                <w:sz w:val="20"/>
                <w:szCs w:val="20"/>
              </w:rPr>
              <w:t>2-4-19</w:t>
            </w:r>
          </w:p>
        </w:tc>
      </w:tr>
    </w:tbl>
    <w:p w:rsidR="007256DA" w:rsidRPr="009356B0" w:rsidRDefault="007256DA" w:rsidP="009356B0">
      <w:pPr>
        <w:jc w:val="both"/>
      </w:pPr>
    </w:p>
    <w:p w:rsidR="002C0BB9" w:rsidRDefault="002C0BB9" w:rsidP="002C0BB9">
      <w:pPr>
        <w:jc w:val="both"/>
        <w:rPr>
          <w:rFonts w:ascii="Calibri" w:hAnsi="Calibri" w:cs="Calibri"/>
        </w:rPr>
      </w:pPr>
      <w:r w:rsidRPr="004C3195">
        <w:rPr>
          <w:b/>
        </w:rPr>
        <w:t xml:space="preserve">Θέμα </w:t>
      </w:r>
      <w:r w:rsidR="007256DA">
        <w:rPr>
          <w:b/>
        </w:rPr>
        <w:t>3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Pr="00C433D5">
        <w:t xml:space="preserve">Εξέταση αιτήσεων εκπαιδευτικών για χορήγηση άδειας άσκησης ιδιωτικού έργου.   </w:t>
      </w:r>
    </w:p>
    <w:p w:rsidR="002C0BB9" w:rsidRPr="007000A7" w:rsidRDefault="002C0BB9" w:rsidP="002C0BB9">
      <w:pPr>
        <w:jc w:val="both"/>
      </w:pPr>
      <w:r>
        <w:t xml:space="preserve">Το Συμβούλιο </w:t>
      </w:r>
      <w:r>
        <w:rPr>
          <w:b/>
        </w:rPr>
        <w:t xml:space="preserve">ομόφωνα </w:t>
      </w:r>
      <w:r>
        <w:t>αποφάσισε την χορήγηση άδειας άσκησης ιδιωτικού έργου στ</w:t>
      </w:r>
      <w:r w:rsidR="00B85A0C">
        <w:t>ου</w:t>
      </w:r>
      <w:r>
        <w:t>ς παρακάτω συναδέλφους:</w:t>
      </w:r>
    </w:p>
    <w:tbl>
      <w:tblPr>
        <w:tblW w:w="8236" w:type="dxa"/>
        <w:tblInd w:w="94" w:type="dxa"/>
        <w:tblLook w:val="04A0"/>
      </w:tblPr>
      <w:tblGrid>
        <w:gridCol w:w="578"/>
        <w:gridCol w:w="1834"/>
        <w:gridCol w:w="1400"/>
        <w:gridCol w:w="1000"/>
        <w:gridCol w:w="3424"/>
      </w:tblGrid>
      <w:tr w:rsidR="00E25F64" w:rsidRPr="00E25F64" w:rsidTr="00811733">
        <w:trPr>
          <w:trHeight w:val="6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64" w:rsidRPr="00E25F64" w:rsidRDefault="00E25F64" w:rsidP="00085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ΦΟΡΕΑΣ</w:t>
            </w:r>
            <w:r w:rsidR="000851D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, </w:t>
            </w: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ΑΝΤΙΚΕΙΜΕΝΟ </w:t>
            </w:r>
            <w:r w:rsidR="000851D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&amp; ΩΡΕΣ </w:t>
            </w: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ΑΠΑΣΧΟΛΗΣΗΣ</w:t>
            </w:r>
          </w:p>
        </w:tc>
      </w:tr>
      <w:tr w:rsidR="00E25F64" w:rsidRPr="00E25F64" w:rsidTr="00811733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Αφουκατούδης</w:t>
            </w:r>
            <w:proofErr w:type="spellEnd"/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Χρήστος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ΠΕ11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ΔΗΜΟΣ ΣΑΜΟΘΡΑΚΗΣ</w:t>
            </w:r>
            <w:r w:rsidR="000851DC">
              <w:rPr>
                <w:rFonts w:ascii="Calibri" w:eastAsia="Times New Roman" w:hAnsi="Calibri" w:cs="Times New Roman"/>
                <w:color w:val="000000"/>
                <w:lang w:eastAsia="el-GR"/>
              </w:rPr>
              <w:t>/Πρόγραμμα «Άθληση για όλους»/ 11 ώρες εβδομαδιαίως.</w:t>
            </w:r>
          </w:p>
        </w:tc>
      </w:tr>
      <w:tr w:rsidR="00E25F64" w:rsidRPr="00E25F64" w:rsidTr="00811733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Τσιμπλιαράκη</w:t>
            </w:r>
            <w:proofErr w:type="spellEnd"/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E25F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(ΑΝΑΠΛΗΡΩΤΡΙΑ)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Μάρθα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ΠΕ06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64" w:rsidRPr="00E25F64" w:rsidRDefault="00E25F64" w:rsidP="0008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ΣΔΕ ΟΡΕΣΤΙΑΔΑΣ</w:t>
            </w:r>
            <w:r w:rsidR="000851DC">
              <w:rPr>
                <w:rFonts w:ascii="Calibri" w:eastAsia="Times New Roman" w:hAnsi="Calibri" w:cs="Times New Roman"/>
                <w:color w:val="000000"/>
                <w:lang w:eastAsia="el-GR"/>
              </w:rPr>
              <w:t>/6 ώρες εβδομαδιαίως.</w:t>
            </w:r>
          </w:p>
        </w:tc>
      </w:tr>
      <w:tr w:rsidR="00E25F64" w:rsidRPr="00E25F64" w:rsidTr="00811733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Καρακατσιάνης</w:t>
            </w:r>
            <w:proofErr w:type="spellEnd"/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E25F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(ΑΝΑΠΛΗΡΩΤΗΣ)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Αθανάσιος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ΠΕ79.01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64" w:rsidRPr="00E25F64" w:rsidRDefault="00E25F64" w:rsidP="0008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Ι.Ε.Κ. ΑΛΕΞ/ΠΟΛΗΣ</w:t>
            </w:r>
            <w:r w:rsidR="000851DC">
              <w:rPr>
                <w:rFonts w:ascii="Calibri" w:eastAsia="Times New Roman" w:hAnsi="Calibri" w:cs="Times New Roman"/>
                <w:color w:val="000000"/>
                <w:lang w:eastAsia="el-GR"/>
              </w:rPr>
              <w:t>/4 ώρες εβδομαδιαίως (60 ώρες συνολικά)</w:t>
            </w: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&amp; Κ.Ε.Τ.Ε.Κ.  ΚΟΜΟΤΗΝΗΣ</w:t>
            </w:r>
            <w:r w:rsidR="000851DC">
              <w:rPr>
                <w:rFonts w:ascii="Calibri" w:eastAsia="Times New Roman" w:hAnsi="Calibri" w:cs="Times New Roman"/>
                <w:color w:val="000000"/>
                <w:lang w:eastAsia="el-GR"/>
              </w:rPr>
              <w:t>/2 ώρες εβδομαδιαίως.</w:t>
            </w:r>
          </w:p>
        </w:tc>
      </w:tr>
      <w:tr w:rsidR="00E25F64" w:rsidRPr="00E25F64" w:rsidTr="00811733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Προσαλέντης</w:t>
            </w:r>
            <w:proofErr w:type="spellEnd"/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E25F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(ΑΝΑΠΛΗΡΩΤΗΣ)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Γεώργιος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ΠΕ86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ΣΔΕ ΟΡΕΣΤΙΑΔΑΣ</w:t>
            </w:r>
            <w:r w:rsidR="000851DC">
              <w:rPr>
                <w:rFonts w:ascii="Calibri" w:eastAsia="Times New Roman" w:hAnsi="Calibri" w:cs="Times New Roman"/>
                <w:color w:val="000000"/>
                <w:lang w:eastAsia="el-GR"/>
              </w:rPr>
              <w:t>/11 ώρες εβδομαδιαίως.</w:t>
            </w:r>
          </w:p>
        </w:tc>
      </w:tr>
      <w:tr w:rsidR="00E25F64" w:rsidRPr="00E25F64" w:rsidTr="00811733">
        <w:trPr>
          <w:trHeight w:val="3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Φακούδης</w:t>
            </w:r>
            <w:proofErr w:type="spellEnd"/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Ευάγγελος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ΠΕ03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ΠΑΝΕΠΙΣΤΗΜΙΟ ΘΕΣΣΑΛΙΑΣ</w:t>
            </w:r>
            <w:r w:rsidR="008A355E">
              <w:rPr>
                <w:rFonts w:ascii="Calibri" w:eastAsia="Times New Roman" w:hAnsi="Calibri" w:cs="Times New Roman"/>
                <w:color w:val="000000"/>
                <w:lang w:eastAsia="el-GR"/>
              </w:rPr>
              <w:t>/από 11/12 έως και 29/2.</w:t>
            </w:r>
          </w:p>
        </w:tc>
      </w:tr>
      <w:tr w:rsidR="00E25F64" w:rsidRPr="00E25F64" w:rsidTr="00811733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Βαλασούδης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Δημήτριος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ΠΕ11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64" w:rsidRPr="00E25F64" w:rsidRDefault="00E25F64" w:rsidP="008A3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ΜΓΣ ΕΘΝΙΚΟΣ</w:t>
            </w:r>
            <w:r w:rsidR="008A355E">
              <w:rPr>
                <w:rFonts w:ascii="Calibri" w:eastAsia="Times New Roman" w:hAnsi="Calibri" w:cs="Times New Roman"/>
                <w:color w:val="000000"/>
                <w:lang w:eastAsia="el-GR"/>
              </w:rPr>
              <w:t>/5 ώρες εβδομαδιαίως.</w:t>
            </w:r>
          </w:p>
        </w:tc>
      </w:tr>
      <w:tr w:rsidR="00E25F64" w:rsidRPr="00E25F64" w:rsidTr="00811733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Καραδάτκος</w:t>
            </w:r>
            <w:proofErr w:type="spellEnd"/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Απόστολος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ΠΕ80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64" w:rsidRPr="00E25F64" w:rsidRDefault="008A355E" w:rsidP="00E2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9 </w:t>
            </w:r>
            <w:r w:rsidR="00E25F64"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ΕΠΙΧΕΙΡΗΣΕΙΣ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/τήρηση λογιστικών βιβλίων.</w:t>
            </w:r>
          </w:p>
        </w:tc>
      </w:tr>
      <w:tr w:rsidR="00E25F64" w:rsidRPr="00E25F64" w:rsidTr="00811733">
        <w:trPr>
          <w:trHeight w:val="6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Μαργαρίτη </w:t>
            </w:r>
            <w:r w:rsidRPr="00E25F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(ΑΝΑΠΛΗΡΩΤΡΙΑ)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Μαρία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ΠΕ04.04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64" w:rsidRPr="00E25F64" w:rsidRDefault="00E25F64" w:rsidP="008A3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ΣΔΕ ΟΡΕΣΤΙΑΔΑΣ</w:t>
            </w:r>
            <w:r w:rsidR="008A355E">
              <w:rPr>
                <w:rFonts w:ascii="Calibri" w:eastAsia="Times New Roman" w:hAnsi="Calibri" w:cs="Times New Roman"/>
                <w:color w:val="000000"/>
                <w:lang w:eastAsia="el-GR"/>
              </w:rPr>
              <w:t>/8 ώρες εβδομαδιαίως.</w:t>
            </w:r>
          </w:p>
        </w:tc>
      </w:tr>
      <w:tr w:rsidR="00E25F64" w:rsidRPr="00E25F64" w:rsidTr="00811733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lastRenderedPageBreak/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Καραμπασάκης</w:t>
            </w:r>
            <w:proofErr w:type="spellEnd"/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E25F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(ΑΝΑΠΛΗΡΩΤΗΣ)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Γεώργιος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64" w:rsidRPr="00E25F64" w:rsidRDefault="00E25F64" w:rsidP="00E25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ΠΕ82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64" w:rsidRPr="00E25F64" w:rsidRDefault="00E25F64" w:rsidP="008A3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ΔΕΥΑ Διδ</w:t>
            </w:r>
            <w:r w:rsidR="008A355E">
              <w:rPr>
                <w:rFonts w:ascii="Calibri" w:eastAsia="Times New Roman" w:hAnsi="Calibri" w:cs="Times New Roman"/>
                <w:color w:val="000000"/>
                <w:lang w:eastAsia="el-GR"/>
              </w:rPr>
              <w:t>/</w:t>
            </w:r>
            <w:r w:rsidRPr="00E25F64">
              <w:rPr>
                <w:rFonts w:ascii="Calibri" w:eastAsia="Times New Roman" w:hAnsi="Calibri" w:cs="Times New Roman"/>
                <w:color w:val="000000"/>
                <w:lang w:eastAsia="el-GR"/>
              </w:rPr>
              <w:t>χου</w:t>
            </w:r>
            <w:r w:rsidR="008A355E">
              <w:rPr>
                <w:rFonts w:ascii="Calibri" w:eastAsia="Times New Roman" w:hAnsi="Calibri" w:cs="Times New Roman"/>
                <w:color w:val="000000"/>
                <w:lang w:eastAsia="el-GR"/>
              </w:rPr>
              <w:t>/4 ώρες εβδομαδιαίως.</w:t>
            </w:r>
          </w:p>
        </w:tc>
      </w:tr>
    </w:tbl>
    <w:p w:rsidR="00E25F64" w:rsidRPr="008A355E" w:rsidRDefault="00E25F64" w:rsidP="002C0BB9">
      <w:pPr>
        <w:jc w:val="both"/>
      </w:pPr>
    </w:p>
    <w:p w:rsidR="009356B0" w:rsidRDefault="002C0BB9" w:rsidP="009356B0">
      <w:pPr>
        <w:jc w:val="both"/>
        <w:rPr>
          <w:b/>
        </w:rPr>
      </w:pPr>
      <w:r w:rsidRPr="004C3195">
        <w:rPr>
          <w:b/>
        </w:rPr>
        <w:t xml:space="preserve">Θέμα </w:t>
      </w:r>
      <w:r w:rsidR="007256DA">
        <w:rPr>
          <w:b/>
        </w:rPr>
        <w:t>4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="007256DA" w:rsidRPr="007256DA">
        <w:rPr>
          <w:b/>
        </w:rPr>
        <w:t xml:space="preserve">Εξέταση ένστασης εκπαιδευτικού σχετικά με την κατανομή οργανικών κενών Τμημάτων Ένταξης.  </w:t>
      </w:r>
    </w:p>
    <w:p w:rsidR="00FF47FD" w:rsidRPr="00C76524" w:rsidRDefault="00EE6D12" w:rsidP="00EE6D12">
      <w:pPr>
        <w:jc w:val="both"/>
      </w:pPr>
      <w:r w:rsidRPr="00C76524">
        <w:t>Συζητήθηκ</w:t>
      </w:r>
      <w:r w:rsidR="00625699">
        <w:t>ε</w:t>
      </w:r>
      <w:r w:rsidRPr="00C76524">
        <w:t xml:space="preserve"> </w:t>
      </w:r>
      <w:r w:rsidR="00625699">
        <w:t>η</w:t>
      </w:r>
      <w:r w:rsidRPr="00C76524">
        <w:t xml:space="preserve"> παρακάτω </w:t>
      </w:r>
      <w:r w:rsidR="00625699">
        <w:t>ένσταση</w:t>
      </w:r>
      <w:r w:rsidRPr="00C76524">
        <w:t xml:space="preserve"> :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134"/>
        <w:gridCol w:w="993"/>
        <w:gridCol w:w="992"/>
        <w:gridCol w:w="4678"/>
      </w:tblGrid>
      <w:tr w:rsidR="00EE6D12" w:rsidRPr="00593651" w:rsidTr="008279B0">
        <w:tc>
          <w:tcPr>
            <w:tcW w:w="675" w:type="dxa"/>
          </w:tcPr>
          <w:p w:rsidR="00EE6D12" w:rsidRPr="00593651" w:rsidRDefault="00EE6D12" w:rsidP="00965ED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936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134" w:type="dxa"/>
          </w:tcPr>
          <w:p w:rsidR="00EE6D12" w:rsidRPr="00593651" w:rsidRDefault="00EE6D12" w:rsidP="00965ED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936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993" w:type="dxa"/>
          </w:tcPr>
          <w:p w:rsidR="00EE6D12" w:rsidRPr="00593651" w:rsidRDefault="00EE6D12" w:rsidP="00965ED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936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992" w:type="dxa"/>
          </w:tcPr>
          <w:p w:rsidR="00EE6D12" w:rsidRPr="00593651" w:rsidRDefault="00EE6D12" w:rsidP="00965ED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936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4678" w:type="dxa"/>
          </w:tcPr>
          <w:p w:rsidR="00EE6D12" w:rsidRPr="00593651" w:rsidRDefault="00EE6D12" w:rsidP="00965ED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936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ΠΕΡΙΕΧΟΜΕΝΟ ΕΝΣΤΑΣΗΣ/ΑΠΟΦΑΣΗ</w:t>
            </w:r>
          </w:p>
        </w:tc>
      </w:tr>
      <w:tr w:rsidR="00EE6D12" w:rsidRPr="008C5085" w:rsidTr="008279B0">
        <w:trPr>
          <w:trHeight w:val="323"/>
        </w:trPr>
        <w:tc>
          <w:tcPr>
            <w:tcW w:w="675" w:type="dxa"/>
          </w:tcPr>
          <w:p w:rsidR="00EE6D12" w:rsidRPr="00965EDD" w:rsidRDefault="00EE6D12" w:rsidP="00965EDD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134" w:type="dxa"/>
          </w:tcPr>
          <w:p w:rsidR="00E25F64" w:rsidRDefault="00E25F64" w:rsidP="00E25F6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Ησαΐας </w:t>
            </w:r>
          </w:p>
          <w:p w:rsidR="00EE6D12" w:rsidRPr="00965EDD" w:rsidRDefault="00EE6D12" w:rsidP="00965EDD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93" w:type="dxa"/>
          </w:tcPr>
          <w:p w:rsidR="00EE6D12" w:rsidRPr="00965EDD" w:rsidRDefault="00E25F64" w:rsidP="00965EDD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Ιωάννης</w:t>
            </w:r>
          </w:p>
        </w:tc>
        <w:tc>
          <w:tcPr>
            <w:tcW w:w="992" w:type="dxa"/>
          </w:tcPr>
          <w:p w:rsidR="00EE6D12" w:rsidRPr="00E25F64" w:rsidRDefault="00EE6D12" w:rsidP="00965EDD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ΠΕ</w:t>
            </w:r>
            <w:r w:rsidR="006D7A94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  <w:r w:rsidR="00E25F64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4.05</w:t>
            </w:r>
          </w:p>
        </w:tc>
        <w:tc>
          <w:tcPr>
            <w:tcW w:w="4678" w:type="dxa"/>
          </w:tcPr>
          <w:p w:rsidR="008279B0" w:rsidRDefault="00E25F64" w:rsidP="00C158DD">
            <w:pPr>
              <w:jc w:val="both"/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O</w:t>
            </w:r>
            <w:r w:rsidR="00EE6D12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συνάδελφος </w:t>
            </w:r>
            <w:r w:rsidR="00C158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(από τη ΔΔΕ Δράμας) </w:t>
            </w:r>
            <w:r w:rsidR="00EE6D12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υπ</w:t>
            </w:r>
            <w:r w:rsidR="006D7A94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έβαλε ένσταση</w:t>
            </w:r>
            <w:r w:rsidR="00EE6D12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="006D7A94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για την 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κατανομή των οργανικών θέσεων του κλάδου ΠΕ04 στα τμήματα ένταξης </w:t>
            </w:r>
            <w:r w:rsidR="008279B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Ν. Έβρου, </w:t>
            </w:r>
            <w:r w:rsidR="00C158DD">
              <w:rPr>
                <w:rFonts w:ascii="Calibri" w:eastAsia="Times New Roman" w:hAnsi="Calibri" w:cs="Times New Roman"/>
                <w:color w:val="000000"/>
                <w:lang w:eastAsia="el-GR"/>
              </w:rPr>
              <w:t>υποστηρίζοντας</w:t>
            </w:r>
            <w:r w:rsidR="008279B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ότι θα έπρεπε να δοθεί μία θέση και στους ΠΕ04.05. 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(</w:t>
            </w:r>
            <w:r w:rsidR="008279B0">
              <w:rPr>
                <w:rFonts w:ascii="Calibri" w:eastAsia="Times New Roman" w:hAnsi="Calibri" w:cs="Times New Roman"/>
                <w:color w:val="000000"/>
                <w:lang w:eastAsia="el-GR"/>
              </w:rPr>
              <w:t>Τ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ο ΠΥΣΔΕ Έβρου είχε κατανείμει τις οργανικές θέσεις αυτού του κλάδου</w:t>
            </w:r>
            <w:r w:rsidR="00C158DD">
              <w:rPr>
                <w:rFonts w:ascii="Calibri" w:eastAsia="Times New Roman" w:hAnsi="Calibri" w:cs="Times New Roman"/>
                <w:color w:val="000000"/>
                <w:lang w:eastAsia="el-G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>
              <w:t xml:space="preserve">βάσει του </w:t>
            </w:r>
            <w:proofErr w:type="spellStart"/>
            <w:r>
              <w:t>αριθμ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 xml:space="preserve">.: 182304/Ε2/21-11-2019 έγγραφο του Υπουργείου </w:t>
            </w:r>
            <w:r w:rsidR="008279B0">
              <w:t>Π</w:t>
            </w:r>
            <w:r>
              <w:t>αιδείας και Θρησκευμάτων</w:t>
            </w:r>
            <w:r w:rsidR="00C158DD">
              <w:t>,</w:t>
            </w:r>
            <w:r>
              <w:t xml:space="preserve"> </w:t>
            </w:r>
            <w:r w:rsidR="00C158DD">
              <w:t>ως ακολούθως: (</w:t>
            </w:r>
            <w:r w:rsidR="008279B0">
              <w:t>2</w:t>
            </w:r>
            <w:r w:rsidR="00C158DD">
              <w:t>)</w:t>
            </w:r>
            <w:r>
              <w:t xml:space="preserve"> θέσεις ΠΕ04.01, </w:t>
            </w:r>
            <w:r w:rsidR="00C158DD">
              <w:t>(</w:t>
            </w:r>
            <w:r w:rsidR="008279B0">
              <w:t>1</w:t>
            </w:r>
            <w:r w:rsidR="00C158DD">
              <w:t>)</w:t>
            </w:r>
            <w:r>
              <w:t xml:space="preserve"> θέση ΠΕ04.02 και </w:t>
            </w:r>
            <w:r w:rsidR="00C158DD">
              <w:t>(</w:t>
            </w:r>
            <w:r w:rsidR="008279B0">
              <w:t>1</w:t>
            </w:r>
            <w:r w:rsidR="00C158DD">
              <w:t>)</w:t>
            </w:r>
            <w:r>
              <w:t xml:space="preserve"> θέση ΠΕ04.04.</w:t>
            </w:r>
            <w:r w:rsidR="008279B0">
              <w:t xml:space="preserve"> Το προαναφερόμενο έγγραφο του Υπουργείου προβλέπει τα εξής: «</w:t>
            </w:r>
            <w:r w:rsidR="008279B0" w:rsidRPr="00B83947">
              <w:t>Για τους εκπαιδευτικούς του κλάδου ΠΕ04 η τοποθέτηση, σε επίπεδο Διεύθυνσης Εκπαίδευσης, γίνεται σε ποσοστό 42% για την ειδικότητα ΠΕ04.01, 20% για κάθε μία από τις ειδικότητες ΠΕ04.02 και ΠΕ04.04 και</w:t>
            </w:r>
            <w:r w:rsidR="008279B0">
              <w:t xml:space="preserve"> 18% για την ειδικότητα ΠΕ04.05».</w:t>
            </w:r>
          </w:p>
          <w:p w:rsidR="00EE6D12" w:rsidRPr="008279B0" w:rsidRDefault="005E3283" w:rsidP="00C158DD">
            <w:pPr>
              <w:ind w:firstLine="720"/>
              <w:jc w:val="both"/>
            </w:pPr>
            <w:r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="00EE6D12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 ΠΥΣΔΕ </w:t>
            </w:r>
            <w:r w:rsidRPr="0059365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ομόφωνα</w:t>
            </w:r>
            <w:r w:rsidR="00EE6D12" w:rsidRPr="0059365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 </w:t>
            </w:r>
            <w:r w:rsidR="00C158DD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έκανε δεκτή</w:t>
            </w:r>
            <w:r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την ένσταση τ</w:t>
            </w:r>
            <w:r w:rsidR="00C158DD">
              <w:rPr>
                <w:rFonts w:ascii="Calibri" w:eastAsia="Times New Roman" w:hAnsi="Calibri" w:cs="Times New Roman"/>
                <w:color w:val="000000"/>
                <w:lang w:eastAsia="el-GR"/>
              </w:rPr>
              <w:t>ου</w:t>
            </w:r>
            <w:r w:rsidR="00EE6D12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συναδέλφου </w:t>
            </w:r>
            <w:r w:rsidR="00C158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και κατανέμει τις θέσεις ΠΕ04 </w:t>
            </w:r>
            <w:r w:rsidR="00C158DD">
              <w:t>ως ακολούθως: (1) θέση ΠΕ04.01, (1) θέση ΠΕ04.02, (1) θέση ΠΕ04.04 και (1) θέση ΠΕ04.05.</w:t>
            </w:r>
          </w:p>
        </w:tc>
      </w:tr>
    </w:tbl>
    <w:p w:rsidR="00EE6D12" w:rsidRDefault="00EE6D12" w:rsidP="002C0BB9">
      <w:pPr>
        <w:jc w:val="both"/>
      </w:pPr>
    </w:p>
    <w:p w:rsidR="007256DA" w:rsidRDefault="007D14D8" w:rsidP="007256DA">
      <w:pPr>
        <w:jc w:val="both"/>
        <w:rPr>
          <w:b/>
        </w:rPr>
      </w:pPr>
      <w:r w:rsidRPr="004C3195">
        <w:rPr>
          <w:b/>
        </w:rPr>
        <w:t xml:space="preserve">Θέμα </w:t>
      </w:r>
      <w:r w:rsidR="007256DA">
        <w:rPr>
          <w:b/>
        </w:rPr>
        <w:t>5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="007256DA" w:rsidRPr="007256DA">
        <w:rPr>
          <w:b/>
        </w:rPr>
        <w:t xml:space="preserve">Πρόταση για τοποθέτηση εκπαιδευτικών στα Εργαστηριακά Κέντρα Φυσικών Επιστημών (Ε.Κ.Φ.Ε.) της ΔΙΔΕ Έβρου. </w:t>
      </w:r>
    </w:p>
    <w:p w:rsidR="008279B0" w:rsidRDefault="008279B0" w:rsidP="008279B0">
      <w:pPr>
        <w:jc w:val="both"/>
      </w:pPr>
      <w:r>
        <w:t xml:space="preserve">Το Συμβούλιο </w:t>
      </w:r>
      <w:r>
        <w:rPr>
          <w:b/>
        </w:rPr>
        <w:t xml:space="preserve">ομόφωνα </w:t>
      </w:r>
      <w:r>
        <w:t xml:space="preserve">αποφάσισε </w:t>
      </w:r>
      <w:r w:rsidR="00321E07">
        <w:t xml:space="preserve">να προτείνει </w:t>
      </w:r>
      <w:r>
        <w:t xml:space="preserve">την τοποθέτηση του παρακάτω συναδέλφου στο </w:t>
      </w:r>
      <w:r>
        <w:rPr>
          <w:b/>
        </w:rPr>
        <w:t>Εργαστηριακό</w:t>
      </w:r>
      <w:r w:rsidRPr="007256DA">
        <w:rPr>
          <w:b/>
        </w:rPr>
        <w:t xml:space="preserve"> Κέντρ</w:t>
      </w:r>
      <w:r>
        <w:rPr>
          <w:b/>
        </w:rPr>
        <w:t>ο</w:t>
      </w:r>
      <w:r w:rsidRPr="007256DA">
        <w:rPr>
          <w:b/>
        </w:rPr>
        <w:t xml:space="preserve"> Φυσικών Επιστημών (Ε.Κ.Φ.Ε.) της ΔΙΔΕ Έβρου</w:t>
      </w:r>
      <w:r>
        <w:t>:</w:t>
      </w:r>
    </w:p>
    <w:tbl>
      <w:tblPr>
        <w:tblW w:w="8236" w:type="dxa"/>
        <w:tblInd w:w="94" w:type="dxa"/>
        <w:tblLook w:val="04A0"/>
      </w:tblPr>
      <w:tblGrid>
        <w:gridCol w:w="578"/>
        <w:gridCol w:w="1289"/>
        <w:gridCol w:w="1408"/>
        <w:gridCol w:w="1012"/>
        <w:gridCol w:w="3949"/>
      </w:tblGrid>
      <w:tr w:rsidR="008279B0" w:rsidRPr="008279B0" w:rsidTr="00C158DD">
        <w:trPr>
          <w:trHeight w:val="30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B0" w:rsidRPr="008279B0" w:rsidRDefault="008279B0" w:rsidP="0082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279B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9B0" w:rsidRPr="008279B0" w:rsidRDefault="008279B0" w:rsidP="0082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279B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B0" w:rsidRPr="008279B0" w:rsidRDefault="008279B0" w:rsidP="0082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279B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B0" w:rsidRPr="008279B0" w:rsidRDefault="008279B0" w:rsidP="0082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279B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9B0" w:rsidRPr="008279B0" w:rsidRDefault="00DC6ACF" w:rsidP="0082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ΘΕΣΗ ΤΟΠΟΘΕΤΗΣΗΣ</w:t>
            </w:r>
          </w:p>
        </w:tc>
      </w:tr>
      <w:tr w:rsidR="008279B0" w:rsidRPr="008279B0" w:rsidTr="00DC6AC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B0" w:rsidRPr="008279B0" w:rsidRDefault="008279B0" w:rsidP="0082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279B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9B0" w:rsidRPr="008279B0" w:rsidRDefault="008279B0" w:rsidP="0082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279B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  <w:proofErr w:type="spellStart"/>
            <w:r w:rsidR="00321E0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Δελιακίδης</w:t>
            </w:r>
            <w:proofErr w:type="spellEnd"/>
            <w:r w:rsidR="00321E0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B0" w:rsidRPr="008279B0" w:rsidRDefault="00321E07" w:rsidP="0082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Παναγιώτης</w:t>
            </w:r>
            <w:r w:rsidR="008279B0" w:rsidRPr="008279B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B0" w:rsidRPr="008279B0" w:rsidRDefault="00321E07" w:rsidP="0082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ΠΕ04.01</w:t>
            </w:r>
            <w:r w:rsidR="008279B0" w:rsidRPr="008279B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9B0" w:rsidRPr="008279B0" w:rsidRDefault="008279B0" w:rsidP="0082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279B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 w:rsidR="00DC6ACF">
              <w:rPr>
                <w:b/>
              </w:rPr>
              <w:t>Εργαστηριακό</w:t>
            </w:r>
            <w:r w:rsidR="00DC6ACF" w:rsidRPr="007256DA">
              <w:rPr>
                <w:b/>
              </w:rPr>
              <w:t xml:space="preserve"> Κέντρ</w:t>
            </w:r>
            <w:r w:rsidR="00DC6ACF">
              <w:rPr>
                <w:b/>
              </w:rPr>
              <w:t>ο</w:t>
            </w:r>
            <w:r w:rsidR="00DC6ACF" w:rsidRPr="007256DA">
              <w:rPr>
                <w:b/>
              </w:rPr>
              <w:t xml:space="preserve"> Φυσικών Επιστημών (Ε.Κ.Φ.Ε.)</w:t>
            </w:r>
          </w:p>
        </w:tc>
      </w:tr>
    </w:tbl>
    <w:p w:rsidR="007D14D8" w:rsidRPr="00C158DD" w:rsidRDefault="00231CB8" w:rsidP="007D14D8">
      <w:pPr>
        <w:jc w:val="both"/>
      </w:pPr>
      <w:r w:rsidRPr="00231CB8">
        <w:rPr>
          <w:b/>
        </w:rPr>
        <w:t>Σημείωση:</w:t>
      </w:r>
      <w:r>
        <w:t xml:space="preserve"> η τοποθέτηση του συναδέλφου θα αρχίσει από τη στιγμή που θα βρεθεί αντικαταστάτης για το διδακτικό ωράριο του (είτε μέσω πρόσληψης αναπληρωτή είτε με άλλον τρόπο). </w:t>
      </w:r>
    </w:p>
    <w:p w:rsidR="007256DA" w:rsidRDefault="007256DA" w:rsidP="007256DA">
      <w:pPr>
        <w:jc w:val="both"/>
        <w:rPr>
          <w:b/>
        </w:rPr>
      </w:pPr>
      <w:r w:rsidRPr="004C3195">
        <w:rPr>
          <w:b/>
        </w:rPr>
        <w:t xml:space="preserve">Θέμα </w:t>
      </w:r>
      <w:r>
        <w:rPr>
          <w:b/>
        </w:rPr>
        <w:t>6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Pr="007256DA">
        <w:rPr>
          <w:b/>
        </w:rPr>
        <w:t>Εξέταση αίτησης εκπαιδευτικού για αναγνώριση προϋπηρεσίας ως εκπαιδευτικής και διδακτικής.</w:t>
      </w:r>
    </w:p>
    <w:p w:rsidR="007256DA" w:rsidRPr="00483BB3" w:rsidRDefault="008279B0" w:rsidP="007256DA">
      <w:pPr>
        <w:jc w:val="both"/>
      </w:pPr>
      <w:r>
        <w:lastRenderedPageBreak/>
        <w:t xml:space="preserve">Το Συμβούλιο </w:t>
      </w:r>
      <w:r>
        <w:rPr>
          <w:b/>
        </w:rPr>
        <w:t>κατά πλειοψηφία (2-</w:t>
      </w:r>
      <w:r w:rsidR="00231CB8">
        <w:rPr>
          <w:b/>
        </w:rPr>
        <w:t>2</w:t>
      </w:r>
      <w:r>
        <w:rPr>
          <w:b/>
        </w:rPr>
        <w:t>)</w:t>
      </w:r>
      <w:r w:rsidR="00231CB8">
        <w:rPr>
          <w:b/>
        </w:rPr>
        <w:t xml:space="preserve"> με την ψήφο του Προέδρου</w:t>
      </w:r>
      <w:r>
        <w:rPr>
          <w:b/>
        </w:rPr>
        <w:t xml:space="preserve"> (ψήφισα υπέρ της αναγνώρισης) </w:t>
      </w:r>
      <w:r w:rsidR="00231CB8">
        <w:rPr>
          <w:b/>
        </w:rPr>
        <w:t xml:space="preserve">δεν </w:t>
      </w:r>
      <w:r w:rsidRPr="00231CB8">
        <w:rPr>
          <w:b/>
        </w:rPr>
        <w:t>αναγνώρισε</w:t>
      </w:r>
      <w:r>
        <w:t xml:space="preserve"> </w:t>
      </w:r>
      <w:r w:rsidR="00483BB3" w:rsidRPr="00483BB3">
        <w:t>(</w:t>
      </w:r>
      <w:r w:rsidR="00483BB3">
        <w:t>βάσει του Ν. 4398/16 (ΦΕΚ 21), παρ. 6, άρθρο 82</w:t>
      </w:r>
      <w:r w:rsidR="00483BB3" w:rsidRPr="00483BB3">
        <w:t xml:space="preserve">) </w:t>
      </w:r>
      <w:r>
        <w:t xml:space="preserve">την </w:t>
      </w:r>
      <w:r w:rsidR="00231CB8">
        <w:t xml:space="preserve">αιτούμενη </w:t>
      </w:r>
      <w:r w:rsidRPr="009F35EC">
        <w:t>προϋπηρεσία</w:t>
      </w:r>
      <w:r>
        <w:t xml:space="preserve"> </w:t>
      </w:r>
      <w:r w:rsidR="00231CB8">
        <w:t>ως εκπαιδευτική</w:t>
      </w:r>
      <w:r w:rsidR="00231CB8" w:rsidRPr="00231CB8">
        <w:t xml:space="preserve"> και διδακτικ</w:t>
      </w:r>
      <w:r w:rsidR="00231CB8">
        <w:t>ή της</w:t>
      </w:r>
      <w:r>
        <w:t xml:space="preserve"> συναδέλφ</w:t>
      </w:r>
      <w:r w:rsidR="00231CB8">
        <w:t xml:space="preserve">ου, </w:t>
      </w:r>
      <w:proofErr w:type="spellStart"/>
      <w:r w:rsidR="00231CB8">
        <w:t>Σαλαμβά</w:t>
      </w:r>
      <w:proofErr w:type="spellEnd"/>
      <w:r w:rsidR="00231CB8">
        <w:t xml:space="preserve"> Δήμητρας, </w:t>
      </w:r>
      <w:r w:rsidR="00483BB3">
        <w:t xml:space="preserve">Κλάδου </w:t>
      </w:r>
      <w:r w:rsidR="00231CB8">
        <w:t>ΠΕ11</w:t>
      </w:r>
      <w:r w:rsidR="00483BB3" w:rsidRPr="00483BB3">
        <w:t>.</w:t>
      </w:r>
    </w:p>
    <w:p w:rsidR="00EE6D12" w:rsidRDefault="00EE6D12" w:rsidP="00EE6D12">
      <w:pPr>
        <w:jc w:val="both"/>
      </w:pPr>
    </w:p>
    <w:p w:rsidR="00231CB8" w:rsidRDefault="00231CB8" w:rsidP="00EE6D12">
      <w:pPr>
        <w:jc w:val="both"/>
      </w:pPr>
    </w:p>
    <w:sectPr w:rsidR="00231CB8" w:rsidSect="002C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978" w:rsidRDefault="00132978" w:rsidP="00C477D5">
      <w:pPr>
        <w:spacing w:after="0" w:line="240" w:lineRule="auto"/>
      </w:pPr>
      <w:r>
        <w:separator/>
      </w:r>
    </w:p>
  </w:endnote>
  <w:endnote w:type="continuationSeparator" w:id="0">
    <w:p w:rsidR="00132978" w:rsidRDefault="00132978" w:rsidP="00C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978" w:rsidRDefault="00132978" w:rsidP="00C477D5">
      <w:pPr>
        <w:spacing w:after="0" w:line="240" w:lineRule="auto"/>
      </w:pPr>
      <w:r>
        <w:separator/>
      </w:r>
    </w:p>
  </w:footnote>
  <w:footnote w:type="continuationSeparator" w:id="0">
    <w:p w:rsidR="00132978" w:rsidRDefault="00132978" w:rsidP="00C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C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2B93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F26778"/>
    <w:multiLevelType w:val="hybridMultilevel"/>
    <w:tmpl w:val="8782F85C"/>
    <w:lvl w:ilvl="0" w:tplc="0408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F3DF5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7ABF"/>
    <w:multiLevelType w:val="hybridMultilevel"/>
    <w:tmpl w:val="717ADFA6"/>
    <w:lvl w:ilvl="0" w:tplc="CBD423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D152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0775B4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522790B"/>
    <w:multiLevelType w:val="hybridMultilevel"/>
    <w:tmpl w:val="C54A1E24"/>
    <w:lvl w:ilvl="0" w:tplc="46D48E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7F84D8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1CC43D8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02278BD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D45C6E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87A0DC1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FC182B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465BAA"/>
    <w:multiLevelType w:val="hybridMultilevel"/>
    <w:tmpl w:val="AC2A4DD6"/>
    <w:lvl w:ilvl="0" w:tplc="9F365E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51A10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D5116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73002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8E6F19"/>
    <w:multiLevelType w:val="hybridMultilevel"/>
    <w:tmpl w:val="D5DC0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52AE1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FED3889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2E5059"/>
    <w:multiLevelType w:val="hybridMultilevel"/>
    <w:tmpl w:val="95CE6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F41CE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B1150"/>
    <w:multiLevelType w:val="hybridMultilevel"/>
    <w:tmpl w:val="9534713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464CD"/>
    <w:multiLevelType w:val="hybridMultilevel"/>
    <w:tmpl w:val="B30AF74A"/>
    <w:lvl w:ilvl="0" w:tplc="4F248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F14EB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49A219AE"/>
    <w:multiLevelType w:val="hybridMultilevel"/>
    <w:tmpl w:val="D2DCC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815B3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4E136810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67C92"/>
    <w:multiLevelType w:val="hybridMultilevel"/>
    <w:tmpl w:val="702CB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D5F56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9D203ED"/>
    <w:multiLevelType w:val="hybridMultilevel"/>
    <w:tmpl w:val="38267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20429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C3D6A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10B7B9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676706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6974910"/>
    <w:multiLevelType w:val="hybridMultilevel"/>
    <w:tmpl w:val="CBB6A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F6613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38"/>
  </w:num>
  <w:num w:numId="5">
    <w:abstractNumId w:val="37"/>
  </w:num>
  <w:num w:numId="6">
    <w:abstractNumId w:val="9"/>
  </w:num>
  <w:num w:numId="7">
    <w:abstractNumId w:val="25"/>
  </w:num>
  <w:num w:numId="8">
    <w:abstractNumId w:val="23"/>
  </w:num>
  <w:num w:numId="9">
    <w:abstractNumId w:val="39"/>
  </w:num>
  <w:num w:numId="10">
    <w:abstractNumId w:val="4"/>
  </w:num>
  <w:num w:numId="11">
    <w:abstractNumId w:val="27"/>
  </w:num>
  <w:num w:numId="12">
    <w:abstractNumId w:val="2"/>
  </w:num>
  <w:num w:numId="13">
    <w:abstractNumId w:val="34"/>
  </w:num>
  <w:num w:numId="14">
    <w:abstractNumId w:val="22"/>
  </w:num>
  <w:num w:numId="15">
    <w:abstractNumId w:val="7"/>
  </w:num>
  <w:num w:numId="16">
    <w:abstractNumId w:val="19"/>
  </w:num>
  <w:num w:numId="17">
    <w:abstractNumId w:val="29"/>
  </w:num>
  <w:num w:numId="18">
    <w:abstractNumId w:val="32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0"/>
  </w:num>
  <w:num w:numId="23">
    <w:abstractNumId w:val="11"/>
  </w:num>
  <w:num w:numId="24">
    <w:abstractNumId w:val="28"/>
  </w:num>
  <w:num w:numId="25">
    <w:abstractNumId w:val="8"/>
  </w:num>
  <w:num w:numId="26">
    <w:abstractNumId w:val="5"/>
  </w:num>
  <w:num w:numId="27">
    <w:abstractNumId w:val="35"/>
  </w:num>
  <w:num w:numId="28">
    <w:abstractNumId w:val="17"/>
  </w:num>
  <w:num w:numId="29">
    <w:abstractNumId w:val="31"/>
  </w:num>
  <w:num w:numId="30">
    <w:abstractNumId w:val="0"/>
  </w:num>
  <w:num w:numId="31">
    <w:abstractNumId w:val="3"/>
  </w:num>
  <w:num w:numId="32">
    <w:abstractNumId w:val="26"/>
  </w:num>
  <w:num w:numId="33">
    <w:abstractNumId w:val="15"/>
  </w:num>
  <w:num w:numId="34">
    <w:abstractNumId w:val="1"/>
  </w:num>
  <w:num w:numId="35">
    <w:abstractNumId w:val="36"/>
  </w:num>
  <w:num w:numId="36">
    <w:abstractNumId w:val="13"/>
  </w:num>
  <w:num w:numId="37">
    <w:abstractNumId w:val="33"/>
  </w:num>
  <w:num w:numId="38">
    <w:abstractNumId w:val="10"/>
  </w:num>
  <w:num w:numId="39">
    <w:abstractNumId w:val="14"/>
  </w:num>
  <w:num w:numId="40">
    <w:abstractNumId w:val="40"/>
  </w:num>
  <w:num w:numId="41">
    <w:abstractNumId w:val="18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59"/>
    <w:rsid w:val="00000A99"/>
    <w:rsid w:val="00004506"/>
    <w:rsid w:val="00011ADA"/>
    <w:rsid w:val="00012E99"/>
    <w:rsid w:val="000152C5"/>
    <w:rsid w:val="000178FC"/>
    <w:rsid w:val="00020200"/>
    <w:rsid w:val="0002134F"/>
    <w:rsid w:val="00031B63"/>
    <w:rsid w:val="00046A5B"/>
    <w:rsid w:val="0005014F"/>
    <w:rsid w:val="00051D06"/>
    <w:rsid w:val="000551B0"/>
    <w:rsid w:val="00060DB8"/>
    <w:rsid w:val="00061DC6"/>
    <w:rsid w:val="00067EA6"/>
    <w:rsid w:val="00070A81"/>
    <w:rsid w:val="000829B7"/>
    <w:rsid w:val="00083E48"/>
    <w:rsid w:val="000851DC"/>
    <w:rsid w:val="00090408"/>
    <w:rsid w:val="000912DC"/>
    <w:rsid w:val="00091E2B"/>
    <w:rsid w:val="00092966"/>
    <w:rsid w:val="000936D4"/>
    <w:rsid w:val="000936F0"/>
    <w:rsid w:val="00093B07"/>
    <w:rsid w:val="000968BC"/>
    <w:rsid w:val="000A2181"/>
    <w:rsid w:val="000A2FFC"/>
    <w:rsid w:val="000A6770"/>
    <w:rsid w:val="000A7ACA"/>
    <w:rsid w:val="000B0152"/>
    <w:rsid w:val="000B42DD"/>
    <w:rsid w:val="000B5112"/>
    <w:rsid w:val="000B6752"/>
    <w:rsid w:val="000B7D5E"/>
    <w:rsid w:val="000C11CB"/>
    <w:rsid w:val="000C6C41"/>
    <w:rsid w:val="000D4E14"/>
    <w:rsid w:val="000D4F54"/>
    <w:rsid w:val="000D56F7"/>
    <w:rsid w:val="000E117C"/>
    <w:rsid w:val="000E16DD"/>
    <w:rsid w:val="000F271F"/>
    <w:rsid w:val="000F4413"/>
    <w:rsid w:val="0010140F"/>
    <w:rsid w:val="0010338D"/>
    <w:rsid w:val="001077C4"/>
    <w:rsid w:val="00115DAE"/>
    <w:rsid w:val="00120726"/>
    <w:rsid w:val="001207BC"/>
    <w:rsid w:val="00125060"/>
    <w:rsid w:val="001307C2"/>
    <w:rsid w:val="00132408"/>
    <w:rsid w:val="00132978"/>
    <w:rsid w:val="001337C2"/>
    <w:rsid w:val="00135E01"/>
    <w:rsid w:val="00137C78"/>
    <w:rsid w:val="00142264"/>
    <w:rsid w:val="00145A5F"/>
    <w:rsid w:val="00150BF3"/>
    <w:rsid w:val="00150EEF"/>
    <w:rsid w:val="00151E23"/>
    <w:rsid w:val="00157087"/>
    <w:rsid w:val="0016068A"/>
    <w:rsid w:val="00166DBE"/>
    <w:rsid w:val="00180196"/>
    <w:rsid w:val="001801C4"/>
    <w:rsid w:val="00182BAE"/>
    <w:rsid w:val="00183E06"/>
    <w:rsid w:val="00185C02"/>
    <w:rsid w:val="001917B2"/>
    <w:rsid w:val="00195D8A"/>
    <w:rsid w:val="00197273"/>
    <w:rsid w:val="001A030C"/>
    <w:rsid w:val="001A44E5"/>
    <w:rsid w:val="001A6933"/>
    <w:rsid w:val="001B1423"/>
    <w:rsid w:val="001B257B"/>
    <w:rsid w:val="001B38FB"/>
    <w:rsid w:val="001C7090"/>
    <w:rsid w:val="001C7A62"/>
    <w:rsid w:val="001D1AC2"/>
    <w:rsid w:val="001D2507"/>
    <w:rsid w:val="001F1423"/>
    <w:rsid w:val="001F37FE"/>
    <w:rsid w:val="001F54F8"/>
    <w:rsid w:val="001F5E69"/>
    <w:rsid w:val="00201D2C"/>
    <w:rsid w:val="00203872"/>
    <w:rsid w:val="002055F1"/>
    <w:rsid w:val="00207E97"/>
    <w:rsid w:val="00211317"/>
    <w:rsid w:val="002151F3"/>
    <w:rsid w:val="0022146B"/>
    <w:rsid w:val="00223F47"/>
    <w:rsid w:val="00224C29"/>
    <w:rsid w:val="00231CB8"/>
    <w:rsid w:val="0023515E"/>
    <w:rsid w:val="00242126"/>
    <w:rsid w:val="00246EFE"/>
    <w:rsid w:val="002523B2"/>
    <w:rsid w:val="00256D33"/>
    <w:rsid w:val="00261FD2"/>
    <w:rsid w:val="0027373E"/>
    <w:rsid w:val="00294CB3"/>
    <w:rsid w:val="002A4277"/>
    <w:rsid w:val="002B0D11"/>
    <w:rsid w:val="002B40D6"/>
    <w:rsid w:val="002B60B7"/>
    <w:rsid w:val="002B6D85"/>
    <w:rsid w:val="002C0BB9"/>
    <w:rsid w:val="002C30A7"/>
    <w:rsid w:val="002C5419"/>
    <w:rsid w:val="002C6574"/>
    <w:rsid w:val="002D20FD"/>
    <w:rsid w:val="002E06D3"/>
    <w:rsid w:val="002E1B88"/>
    <w:rsid w:val="002E3C95"/>
    <w:rsid w:val="002E65BF"/>
    <w:rsid w:val="002F64EB"/>
    <w:rsid w:val="00300176"/>
    <w:rsid w:val="003013DB"/>
    <w:rsid w:val="00302E77"/>
    <w:rsid w:val="00306067"/>
    <w:rsid w:val="003119C2"/>
    <w:rsid w:val="00313031"/>
    <w:rsid w:val="00314CD9"/>
    <w:rsid w:val="0032104B"/>
    <w:rsid w:val="00321E07"/>
    <w:rsid w:val="0032689A"/>
    <w:rsid w:val="00331573"/>
    <w:rsid w:val="003315F1"/>
    <w:rsid w:val="0033413C"/>
    <w:rsid w:val="00341021"/>
    <w:rsid w:val="00343F22"/>
    <w:rsid w:val="00343F35"/>
    <w:rsid w:val="00347DB2"/>
    <w:rsid w:val="0035027C"/>
    <w:rsid w:val="00350A7F"/>
    <w:rsid w:val="0035530F"/>
    <w:rsid w:val="00355EAC"/>
    <w:rsid w:val="00356986"/>
    <w:rsid w:val="0035714E"/>
    <w:rsid w:val="00360268"/>
    <w:rsid w:val="003620F4"/>
    <w:rsid w:val="003678AA"/>
    <w:rsid w:val="00381603"/>
    <w:rsid w:val="0038246A"/>
    <w:rsid w:val="00383ED0"/>
    <w:rsid w:val="00386A0C"/>
    <w:rsid w:val="00386B91"/>
    <w:rsid w:val="00390B85"/>
    <w:rsid w:val="003910F0"/>
    <w:rsid w:val="00393092"/>
    <w:rsid w:val="003967C6"/>
    <w:rsid w:val="003975A1"/>
    <w:rsid w:val="003A6837"/>
    <w:rsid w:val="003A693E"/>
    <w:rsid w:val="003B308E"/>
    <w:rsid w:val="003C0EAB"/>
    <w:rsid w:val="003C0FEB"/>
    <w:rsid w:val="003C214E"/>
    <w:rsid w:val="003C4757"/>
    <w:rsid w:val="003D42C4"/>
    <w:rsid w:val="003D5D9B"/>
    <w:rsid w:val="003D6B80"/>
    <w:rsid w:val="003E5BDA"/>
    <w:rsid w:val="003F1A3E"/>
    <w:rsid w:val="003F2A57"/>
    <w:rsid w:val="003F38B4"/>
    <w:rsid w:val="003F44CC"/>
    <w:rsid w:val="00400D4E"/>
    <w:rsid w:val="004031CF"/>
    <w:rsid w:val="00404D3E"/>
    <w:rsid w:val="004154A2"/>
    <w:rsid w:val="0041773E"/>
    <w:rsid w:val="00420280"/>
    <w:rsid w:val="004223D6"/>
    <w:rsid w:val="0042474F"/>
    <w:rsid w:val="00431FC9"/>
    <w:rsid w:val="00437710"/>
    <w:rsid w:val="004407D2"/>
    <w:rsid w:val="0044192A"/>
    <w:rsid w:val="004478B2"/>
    <w:rsid w:val="00447C45"/>
    <w:rsid w:val="00465612"/>
    <w:rsid w:val="00465B1B"/>
    <w:rsid w:val="0047566F"/>
    <w:rsid w:val="00476725"/>
    <w:rsid w:val="0047777A"/>
    <w:rsid w:val="0048153E"/>
    <w:rsid w:val="00483BB3"/>
    <w:rsid w:val="00486595"/>
    <w:rsid w:val="00490435"/>
    <w:rsid w:val="00490ABD"/>
    <w:rsid w:val="00493B8E"/>
    <w:rsid w:val="004A2D97"/>
    <w:rsid w:val="004B06B6"/>
    <w:rsid w:val="004B53F3"/>
    <w:rsid w:val="004C3195"/>
    <w:rsid w:val="004C753B"/>
    <w:rsid w:val="004D75D4"/>
    <w:rsid w:val="004E770A"/>
    <w:rsid w:val="004E7D3D"/>
    <w:rsid w:val="004F4E30"/>
    <w:rsid w:val="004F54B4"/>
    <w:rsid w:val="005011BA"/>
    <w:rsid w:val="00504761"/>
    <w:rsid w:val="005118FD"/>
    <w:rsid w:val="00532115"/>
    <w:rsid w:val="00532550"/>
    <w:rsid w:val="0053367E"/>
    <w:rsid w:val="005414F4"/>
    <w:rsid w:val="0054411F"/>
    <w:rsid w:val="0055183E"/>
    <w:rsid w:val="00552FE2"/>
    <w:rsid w:val="005726C8"/>
    <w:rsid w:val="00572FAF"/>
    <w:rsid w:val="0057459C"/>
    <w:rsid w:val="00575548"/>
    <w:rsid w:val="00581E96"/>
    <w:rsid w:val="00587495"/>
    <w:rsid w:val="0058790A"/>
    <w:rsid w:val="005903E0"/>
    <w:rsid w:val="00593651"/>
    <w:rsid w:val="005944AD"/>
    <w:rsid w:val="005949D3"/>
    <w:rsid w:val="00597E43"/>
    <w:rsid w:val="005A389F"/>
    <w:rsid w:val="005A45FF"/>
    <w:rsid w:val="005A57F2"/>
    <w:rsid w:val="005A7D67"/>
    <w:rsid w:val="005A7E4D"/>
    <w:rsid w:val="005B0C6D"/>
    <w:rsid w:val="005C30F3"/>
    <w:rsid w:val="005C7B8E"/>
    <w:rsid w:val="005D291B"/>
    <w:rsid w:val="005D5A54"/>
    <w:rsid w:val="005D7370"/>
    <w:rsid w:val="005E1A88"/>
    <w:rsid w:val="005E3283"/>
    <w:rsid w:val="005E50DF"/>
    <w:rsid w:val="005F6FF8"/>
    <w:rsid w:val="00600BD1"/>
    <w:rsid w:val="0060173C"/>
    <w:rsid w:val="006018AD"/>
    <w:rsid w:val="006034B6"/>
    <w:rsid w:val="006034D5"/>
    <w:rsid w:val="00607237"/>
    <w:rsid w:val="0061006B"/>
    <w:rsid w:val="00613C5F"/>
    <w:rsid w:val="00615D1B"/>
    <w:rsid w:val="006168FE"/>
    <w:rsid w:val="00620885"/>
    <w:rsid w:val="00625699"/>
    <w:rsid w:val="006261F7"/>
    <w:rsid w:val="006319D1"/>
    <w:rsid w:val="00635E2F"/>
    <w:rsid w:val="0064091B"/>
    <w:rsid w:val="00641AF9"/>
    <w:rsid w:val="0064476D"/>
    <w:rsid w:val="0065403C"/>
    <w:rsid w:val="006551A1"/>
    <w:rsid w:val="0065591A"/>
    <w:rsid w:val="00655C11"/>
    <w:rsid w:val="00666AE5"/>
    <w:rsid w:val="00670303"/>
    <w:rsid w:val="00671F4A"/>
    <w:rsid w:val="00676B0B"/>
    <w:rsid w:val="0068099F"/>
    <w:rsid w:val="0069563E"/>
    <w:rsid w:val="00696AD5"/>
    <w:rsid w:val="006976CE"/>
    <w:rsid w:val="006A24EF"/>
    <w:rsid w:val="006B0A33"/>
    <w:rsid w:val="006B42F4"/>
    <w:rsid w:val="006C2E4F"/>
    <w:rsid w:val="006C3C67"/>
    <w:rsid w:val="006D7A94"/>
    <w:rsid w:val="006F0109"/>
    <w:rsid w:val="006F1DEC"/>
    <w:rsid w:val="006F2E4A"/>
    <w:rsid w:val="006F3858"/>
    <w:rsid w:val="006F393D"/>
    <w:rsid w:val="006F3C5A"/>
    <w:rsid w:val="006F5FB7"/>
    <w:rsid w:val="007000A7"/>
    <w:rsid w:val="0070576D"/>
    <w:rsid w:val="00710F15"/>
    <w:rsid w:val="00716E82"/>
    <w:rsid w:val="00724961"/>
    <w:rsid w:val="007256DA"/>
    <w:rsid w:val="007343C4"/>
    <w:rsid w:val="00734631"/>
    <w:rsid w:val="00736EE6"/>
    <w:rsid w:val="00744466"/>
    <w:rsid w:val="00745505"/>
    <w:rsid w:val="007528C5"/>
    <w:rsid w:val="007557FA"/>
    <w:rsid w:val="007601E4"/>
    <w:rsid w:val="0076275D"/>
    <w:rsid w:val="00763210"/>
    <w:rsid w:val="00770F97"/>
    <w:rsid w:val="007717BE"/>
    <w:rsid w:val="00776D23"/>
    <w:rsid w:val="00782D1E"/>
    <w:rsid w:val="007932FF"/>
    <w:rsid w:val="007A2AE5"/>
    <w:rsid w:val="007A4467"/>
    <w:rsid w:val="007B79B8"/>
    <w:rsid w:val="007C51B8"/>
    <w:rsid w:val="007C6AB1"/>
    <w:rsid w:val="007C761C"/>
    <w:rsid w:val="007D14D8"/>
    <w:rsid w:val="007D2846"/>
    <w:rsid w:val="007D5D82"/>
    <w:rsid w:val="007E728A"/>
    <w:rsid w:val="007E73F2"/>
    <w:rsid w:val="007F13BD"/>
    <w:rsid w:val="00801248"/>
    <w:rsid w:val="00803605"/>
    <w:rsid w:val="00811733"/>
    <w:rsid w:val="008149A2"/>
    <w:rsid w:val="00815FE6"/>
    <w:rsid w:val="00820E5B"/>
    <w:rsid w:val="008239D8"/>
    <w:rsid w:val="008246BE"/>
    <w:rsid w:val="00824961"/>
    <w:rsid w:val="008279B0"/>
    <w:rsid w:val="00830B85"/>
    <w:rsid w:val="00837476"/>
    <w:rsid w:val="008429F9"/>
    <w:rsid w:val="008453C6"/>
    <w:rsid w:val="008454B5"/>
    <w:rsid w:val="008479D1"/>
    <w:rsid w:val="00850744"/>
    <w:rsid w:val="008564C8"/>
    <w:rsid w:val="00862028"/>
    <w:rsid w:val="008628A4"/>
    <w:rsid w:val="00862FBE"/>
    <w:rsid w:val="008647F0"/>
    <w:rsid w:val="00866754"/>
    <w:rsid w:val="00871FD8"/>
    <w:rsid w:val="008810D6"/>
    <w:rsid w:val="008820B6"/>
    <w:rsid w:val="00890C2E"/>
    <w:rsid w:val="008979D2"/>
    <w:rsid w:val="00897C28"/>
    <w:rsid w:val="008A355E"/>
    <w:rsid w:val="008A3F05"/>
    <w:rsid w:val="008A420D"/>
    <w:rsid w:val="008B38B6"/>
    <w:rsid w:val="008C0239"/>
    <w:rsid w:val="008C1B25"/>
    <w:rsid w:val="008C1E02"/>
    <w:rsid w:val="008C5085"/>
    <w:rsid w:val="008C60D5"/>
    <w:rsid w:val="008D0C03"/>
    <w:rsid w:val="008D613B"/>
    <w:rsid w:val="008D7817"/>
    <w:rsid w:val="008D7FDD"/>
    <w:rsid w:val="008E16F3"/>
    <w:rsid w:val="008E3DCF"/>
    <w:rsid w:val="008F25E9"/>
    <w:rsid w:val="00901DBA"/>
    <w:rsid w:val="0090386A"/>
    <w:rsid w:val="00903F56"/>
    <w:rsid w:val="00910BB6"/>
    <w:rsid w:val="0091109F"/>
    <w:rsid w:val="00913338"/>
    <w:rsid w:val="00920AEB"/>
    <w:rsid w:val="00925359"/>
    <w:rsid w:val="009356B0"/>
    <w:rsid w:val="00941CCD"/>
    <w:rsid w:val="0094693B"/>
    <w:rsid w:val="00947C9E"/>
    <w:rsid w:val="0095245B"/>
    <w:rsid w:val="0095362F"/>
    <w:rsid w:val="00956751"/>
    <w:rsid w:val="009572C1"/>
    <w:rsid w:val="00962AB3"/>
    <w:rsid w:val="009632F4"/>
    <w:rsid w:val="00964386"/>
    <w:rsid w:val="009645C1"/>
    <w:rsid w:val="00964CB3"/>
    <w:rsid w:val="00965EDD"/>
    <w:rsid w:val="00966D7B"/>
    <w:rsid w:val="00967648"/>
    <w:rsid w:val="00993459"/>
    <w:rsid w:val="00994CF0"/>
    <w:rsid w:val="009978E4"/>
    <w:rsid w:val="009A0A0B"/>
    <w:rsid w:val="009A297C"/>
    <w:rsid w:val="009A31AF"/>
    <w:rsid w:val="009A34EF"/>
    <w:rsid w:val="009A716E"/>
    <w:rsid w:val="009C2384"/>
    <w:rsid w:val="009C5F3E"/>
    <w:rsid w:val="009D1897"/>
    <w:rsid w:val="009D679F"/>
    <w:rsid w:val="009E210F"/>
    <w:rsid w:val="009E255F"/>
    <w:rsid w:val="009E283E"/>
    <w:rsid w:val="009F0975"/>
    <w:rsid w:val="009F0D42"/>
    <w:rsid w:val="009F31F5"/>
    <w:rsid w:val="009F35EC"/>
    <w:rsid w:val="009F369F"/>
    <w:rsid w:val="009F54C8"/>
    <w:rsid w:val="00A01678"/>
    <w:rsid w:val="00A031B5"/>
    <w:rsid w:val="00A13354"/>
    <w:rsid w:val="00A14FCB"/>
    <w:rsid w:val="00A24846"/>
    <w:rsid w:val="00A32DC8"/>
    <w:rsid w:val="00A33AD7"/>
    <w:rsid w:val="00A50575"/>
    <w:rsid w:val="00A522B2"/>
    <w:rsid w:val="00A5377F"/>
    <w:rsid w:val="00A54504"/>
    <w:rsid w:val="00A54AB1"/>
    <w:rsid w:val="00A56A1D"/>
    <w:rsid w:val="00A6785C"/>
    <w:rsid w:val="00A73BBC"/>
    <w:rsid w:val="00A81EF3"/>
    <w:rsid w:val="00A8550F"/>
    <w:rsid w:val="00A92832"/>
    <w:rsid w:val="00A943F6"/>
    <w:rsid w:val="00A9749B"/>
    <w:rsid w:val="00AA1A54"/>
    <w:rsid w:val="00AB0737"/>
    <w:rsid w:val="00AB0D1C"/>
    <w:rsid w:val="00AB4D3F"/>
    <w:rsid w:val="00AB56ED"/>
    <w:rsid w:val="00AB7657"/>
    <w:rsid w:val="00AC580A"/>
    <w:rsid w:val="00AC6AF5"/>
    <w:rsid w:val="00AD1457"/>
    <w:rsid w:val="00AD60C4"/>
    <w:rsid w:val="00AE1518"/>
    <w:rsid w:val="00AE2A34"/>
    <w:rsid w:val="00AF0C3F"/>
    <w:rsid w:val="00AF29D7"/>
    <w:rsid w:val="00AF4DEE"/>
    <w:rsid w:val="00B025BD"/>
    <w:rsid w:val="00B05369"/>
    <w:rsid w:val="00B21915"/>
    <w:rsid w:val="00B30F18"/>
    <w:rsid w:val="00B3218B"/>
    <w:rsid w:val="00B34E87"/>
    <w:rsid w:val="00B42A4E"/>
    <w:rsid w:val="00B52F74"/>
    <w:rsid w:val="00B561C8"/>
    <w:rsid w:val="00B61951"/>
    <w:rsid w:val="00B63368"/>
    <w:rsid w:val="00B713DD"/>
    <w:rsid w:val="00B72292"/>
    <w:rsid w:val="00B72BD8"/>
    <w:rsid w:val="00B7379C"/>
    <w:rsid w:val="00B75612"/>
    <w:rsid w:val="00B75BD5"/>
    <w:rsid w:val="00B8263F"/>
    <w:rsid w:val="00B82E30"/>
    <w:rsid w:val="00B83947"/>
    <w:rsid w:val="00B846CA"/>
    <w:rsid w:val="00B85A0C"/>
    <w:rsid w:val="00B9696B"/>
    <w:rsid w:val="00BA3F39"/>
    <w:rsid w:val="00BA50D0"/>
    <w:rsid w:val="00BA6897"/>
    <w:rsid w:val="00BB6EEA"/>
    <w:rsid w:val="00BB7364"/>
    <w:rsid w:val="00BC1377"/>
    <w:rsid w:val="00BD0072"/>
    <w:rsid w:val="00BD5849"/>
    <w:rsid w:val="00BD6BBD"/>
    <w:rsid w:val="00BF1F05"/>
    <w:rsid w:val="00BF3D6C"/>
    <w:rsid w:val="00BF5B96"/>
    <w:rsid w:val="00BF6AD5"/>
    <w:rsid w:val="00C039F4"/>
    <w:rsid w:val="00C062B4"/>
    <w:rsid w:val="00C10318"/>
    <w:rsid w:val="00C127F2"/>
    <w:rsid w:val="00C129F6"/>
    <w:rsid w:val="00C149A1"/>
    <w:rsid w:val="00C158DD"/>
    <w:rsid w:val="00C16097"/>
    <w:rsid w:val="00C16AC1"/>
    <w:rsid w:val="00C200EB"/>
    <w:rsid w:val="00C22795"/>
    <w:rsid w:val="00C23149"/>
    <w:rsid w:val="00C322FB"/>
    <w:rsid w:val="00C433D5"/>
    <w:rsid w:val="00C477D5"/>
    <w:rsid w:val="00C5038F"/>
    <w:rsid w:val="00C53570"/>
    <w:rsid w:val="00C60734"/>
    <w:rsid w:val="00C6282B"/>
    <w:rsid w:val="00C632BF"/>
    <w:rsid w:val="00C70D28"/>
    <w:rsid w:val="00C7144E"/>
    <w:rsid w:val="00C72DC1"/>
    <w:rsid w:val="00C75C71"/>
    <w:rsid w:val="00C76524"/>
    <w:rsid w:val="00C819B7"/>
    <w:rsid w:val="00C84899"/>
    <w:rsid w:val="00C90431"/>
    <w:rsid w:val="00C956A8"/>
    <w:rsid w:val="00CA265B"/>
    <w:rsid w:val="00CA6F70"/>
    <w:rsid w:val="00CA7BFC"/>
    <w:rsid w:val="00CB3BB8"/>
    <w:rsid w:val="00CB46B3"/>
    <w:rsid w:val="00CC48E9"/>
    <w:rsid w:val="00CC5A9F"/>
    <w:rsid w:val="00CD4C23"/>
    <w:rsid w:val="00CD5664"/>
    <w:rsid w:val="00CE1958"/>
    <w:rsid w:val="00CF35F3"/>
    <w:rsid w:val="00D11FCD"/>
    <w:rsid w:val="00D12605"/>
    <w:rsid w:val="00D13FE4"/>
    <w:rsid w:val="00D168EE"/>
    <w:rsid w:val="00D16B60"/>
    <w:rsid w:val="00D17EF0"/>
    <w:rsid w:val="00D215D8"/>
    <w:rsid w:val="00D2630D"/>
    <w:rsid w:val="00D30169"/>
    <w:rsid w:val="00D3109D"/>
    <w:rsid w:val="00D31A70"/>
    <w:rsid w:val="00D366C1"/>
    <w:rsid w:val="00D410E9"/>
    <w:rsid w:val="00D416BB"/>
    <w:rsid w:val="00D42165"/>
    <w:rsid w:val="00D528B0"/>
    <w:rsid w:val="00D6084D"/>
    <w:rsid w:val="00D62585"/>
    <w:rsid w:val="00D7025D"/>
    <w:rsid w:val="00D70F50"/>
    <w:rsid w:val="00D746D9"/>
    <w:rsid w:val="00D80046"/>
    <w:rsid w:val="00D8174A"/>
    <w:rsid w:val="00D8421F"/>
    <w:rsid w:val="00D90026"/>
    <w:rsid w:val="00D92661"/>
    <w:rsid w:val="00D968F9"/>
    <w:rsid w:val="00D972BF"/>
    <w:rsid w:val="00D97F34"/>
    <w:rsid w:val="00DA4B29"/>
    <w:rsid w:val="00DA57FE"/>
    <w:rsid w:val="00DB02C8"/>
    <w:rsid w:val="00DB2CCC"/>
    <w:rsid w:val="00DB3877"/>
    <w:rsid w:val="00DB7194"/>
    <w:rsid w:val="00DC1527"/>
    <w:rsid w:val="00DC1C83"/>
    <w:rsid w:val="00DC32BA"/>
    <w:rsid w:val="00DC6ACF"/>
    <w:rsid w:val="00DC6E6C"/>
    <w:rsid w:val="00DC6FAF"/>
    <w:rsid w:val="00DD5E10"/>
    <w:rsid w:val="00DE4A47"/>
    <w:rsid w:val="00DE4F10"/>
    <w:rsid w:val="00DE66D3"/>
    <w:rsid w:val="00DE6987"/>
    <w:rsid w:val="00DE7234"/>
    <w:rsid w:val="00E0141A"/>
    <w:rsid w:val="00E05D90"/>
    <w:rsid w:val="00E1255B"/>
    <w:rsid w:val="00E21C9F"/>
    <w:rsid w:val="00E25B67"/>
    <w:rsid w:val="00E25F64"/>
    <w:rsid w:val="00E27435"/>
    <w:rsid w:val="00E3465B"/>
    <w:rsid w:val="00E35CEA"/>
    <w:rsid w:val="00E37439"/>
    <w:rsid w:val="00E37D13"/>
    <w:rsid w:val="00E41639"/>
    <w:rsid w:val="00E45223"/>
    <w:rsid w:val="00E51B36"/>
    <w:rsid w:val="00E60869"/>
    <w:rsid w:val="00E645FB"/>
    <w:rsid w:val="00E65A7A"/>
    <w:rsid w:val="00E66235"/>
    <w:rsid w:val="00E76440"/>
    <w:rsid w:val="00E77793"/>
    <w:rsid w:val="00E846A4"/>
    <w:rsid w:val="00E85C82"/>
    <w:rsid w:val="00E862DC"/>
    <w:rsid w:val="00E87B4A"/>
    <w:rsid w:val="00E90C5F"/>
    <w:rsid w:val="00E95B27"/>
    <w:rsid w:val="00E978AC"/>
    <w:rsid w:val="00EA55F5"/>
    <w:rsid w:val="00EA59D7"/>
    <w:rsid w:val="00EA6142"/>
    <w:rsid w:val="00EC6B00"/>
    <w:rsid w:val="00EE3126"/>
    <w:rsid w:val="00EE6D12"/>
    <w:rsid w:val="00EF042F"/>
    <w:rsid w:val="00EF205D"/>
    <w:rsid w:val="00EF2F24"/>
    <w:rsid w:val="00F075A2"/>
    <w:rsid w:val="00F11FA3"/>
    <w:rsid w:val="00F15E0A"/>
    <w:rsid w:val="00F17900"/>
    <w:rsid w:val="00F2466A"/>
    <w:rsid w:val="00F47418"/>
    <w:rsid w:val="00F50657"/>
    <w:rsid w:val="00F5752F"/>
    <w:rsid w:val="00F57E6A"/>
    <w:rsid w:val="00F61F24"/>
    <w:rsid w:val="00F651F1"/>
    <w:rsid w:val="00F673E6"/>
    <w:rsid w:val="00F801EB"/>
    <w:rsid w:val="00F954BD"/>
    <w:rsid w:val="00F96B3B"/>
    <w:rsid w:val="00FA2030"/>
    <w:rsid w:val="00FA2709"/>
    <w:rsid w:val="00FC4949"/>
    <w:rsid w:val="00FC7D62"/>
    <w:rsid w:val="00FE0658"/>
    <w:rsid w:val="00FE1710"/>
    <w:rsid w:val="00FE1EB2"/>
    <w:rsid w:val="00FE38AD"/>
    <w:rsid w:val="00FE692A"/>
    <w:rsid w:val="00FE6C02"/>
    <w:rsid w:val="00FF4443"/>
    <w:rsid w:val="00F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59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477D5"/>
  </w:style>
  <w:style w:type="paragraph" w:styleId="a6">
    <w:name w:val="footer"/>
    <w:basedOn w:val="a"/>
    <w:link w:val="Char0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477D5"/>
  </w:style>
  <w:style w:type="character" w:styleId="-">
    <w:name w:val="Hyperlink"/>
    <w:basedOn w:val="a0"/>
    <w:uiPriority w:val="99"/>
    <w:unhideWhenUsed/>
    <w:rsid w:val="00390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8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7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5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2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33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08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57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37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05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28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12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9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87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66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40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31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03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21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3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128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133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808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651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422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834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78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81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4159B12-E7A5-46F6-902D-DB9B8A19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6</Pages>
  <Words>1429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ανγικω</dc:creator>
  <cp:lastModifiedBy>ανγικω</cp:lastModifiedBy>
  <cp:revision>218</cp:revision>
  <dcterms:created xsi:type="dcterms:W3CDTF">2019-03-15T13:37:00Z</dcterms:created>
  <dcterms:modified xsi:type="dcterms:W3CDTF">2019-12-05T15:20:00Z</dcterms:modified>
</cp:coreProperties>
</file>