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B8" w:rsidRDefault="00376F3D" w:rsidP="00376F3D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376F3D">
        <w:rPr>
          <w:rFonts w:ascii="Book Antiqua" w:hAnsi="Book Antiqua"/>
          <w:b/>
          <w:sz w:val="24"/>
          <w:szCs w:val="24"/>
          <w:u w:val="single"/>
        </w:rPr>
        <w:t xml:space="preserve">ΤΕΧΝΙΚΗ ΜΕΛΕΤΗ ΧΑΡΑΚΤΗΡΙΣΤΙΚΩΝ </w:t>
      </w:r>
      <w:r w:rsidR="00DB6ED9">
        <w:rPr>
          <w:rFonts w:ascii="Book Antiqua" w:hAnsi="Book Antiqua"/>
          <w:b/>
          <w:sz w:val="24"/>
          <w:szCs w:val="24"/>
          <w:u w:val="single"/>
        </w:rPr>
        <w:t>ΠΙΣΤΑΣ ΡΟΜΠΟΤΙΚΗΣ</w:t>
      </w:r>
    </w:p>
    <w:p w:rsidR="0049756E" w:rsidRPr="00DB6ED9" w:rsidRDefault="0049756E" w:rsidP="00376F3D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376F3D" w:rsidRDefault="00376F3D" w:rsidP="00376F3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Απαραίτητα χαρακτηριστικά για την προμήθεια </w:t>
      </w:r>
      <w:r w:rsidR="00DB6ED9">
        <w:rPr>
          <w:rFonts w:ascii="Book Antiqua" w:hAnsi="Book Antiqua"/>
          <w:sz w:val="24"/>
          <w:szCs w:val="24"/>
        </w:rPr>
        <w:t xml:space="preserve">μίας (1) πίστας ρομποτικής </w:t>
      </w:r>
      <w:r>
        <w:rPr>
          <w:rFonts w:ascii="Book Antiqua" w:hAnsi="Book Antiqua"/>
          <w:sz w:val="24"/>
          <w:szCs w:val="24"/>
        </w:rPr>
        <w:t xml:space="preserve"> την λειτουργική χρήση </w:t>
      </w:r>
      <w:r w:rsidR="00DB6ED9">
        <w:rPr>
          <w:rFonts w:ascii="Book Antiqua" w:hAnsi="Book Antiqua"/>
          <w:sz w:val="24"/>
          <w:szCs w:val="24"/>
        </w:rPr>
        <w:t>της</w:t>
      </w:r>
      <w:r>
        <w:rPr>
          <w:rFonts w:ascii="Book Antiqua" w:hAnsi="Book Antiqua"/>
          <w:sz w:val="24"/>
          <w:szCs w:val="24"/>
        </w:rPr>
        <w:t xml:space="preserve"> στο σχολείο μας.</w:t>
      </w:r>
    </w:p>
    <w:p w:rsidR="00376F3D" w:rsidRPr="00376F3D" w:rsidRDefault="00376F3D" w:rsidP="00376F3D">
      <w:pPr>
        <w:rPr>
          <w:rFonts w:ascii="Book Antiqua" w:hAnsi="Book Antiqua"/>
          <w:b/>
          <w:sz w:val="24"/>
          <w:szCs w:val="24"/>
        </w:rPr>
      </w:pPr>
      <w:r w:rsidRPr="00376F3D">
        <w:rPr>
          <w:rFonts w:ascii="Book Antiqua" w:hAnsi="Book Antiqua"/>
          <w:b/>
          <w:sz w:val="24"/>
          <w:szCs w:val="24"/>
        </w:rPr>
        <w:t>Απαραίτητα χαρακτηριστικά:</w:t>
      </w:r>
    </w:p>
    <w:tbl>
      <w:tblPr>
        <w:tblW w:w="83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40"/>
        <w:gridCol w:w="81"/>
      </w:tblGrid>
      <w:tr w:rsidR="00DB6ED9" w:rsidRPr="0049756E" w:rsidTr="0049756E">
        <w:trPr>
          <w:trHeight w:val="297"/>
          <w:tblCellSpacing w:w="15" w:type="dxa"/>
        </w:trPr>
        <w:tc>
          <w:tcPr>
            <w:tcW w:w="0" w:type="auto"/>
            <w:vAlign w:val="center"/>
          </w:tcPr>
          <w:p w:rsidR="00376F3D" w:rsidRPr="0049756E" w:rsidRDefault="00DB6ED9" w:rsidP="0049756E">
            <w:pPr>
              <w:spacing w:after="0" w:line="360" w:lineRule="auto"/>
              <w:rPr>
                <w:rFonts w:ascii="Book Antiqua" w:hAnsi="Book Antiqua"/>
                <w:b/>
                <w:sz w:val="24"/>
                <w:szCs w:val="24"/>
                <w:lang w:val="en-US" w:eastAsia="el-GR"/>
              </w:rPr>
            </w:pPr>
            <w:r w:rsidRPr="0049756E">
              <w:rPr>
                <w:rFonts w:ascii="Book Antiqua" w:hAnsi="Book Antiqua"/>
                <w:b/>
                <w:sz w:val="24"/>
                <w:szCs w:val="24"/>
                <w:lang w:eastAsia="el-GR"/>
              </w:rPr>
              <w:t>Βασικό</w:t>
            </w:r>
            <w:r w:rsidRPr="0049756E">
              <w:rPr>
                <w:rFonts w:ascii="Book Antiqua" w:hAnsi="Book Antiqua"/>
                <w:b/>
                <w:sz w:val="24"/>
                <w:szCs w:val="24"/>
                <w:lang w:val="en-US" w:eastAsia="el-GR"/>
              </w:rPr>
              <w:t xml:space="preserve"> </w:t>
            </w:r>
            <w:r w:rsidRPr="0049756E">
              <w:rPr>
                <w:rFonts w:ascii="Book Antiqua" w:hAnsi="Book Antiqua"/>
                <w:b/>
                <w:sz w:val="24"/>
                <w:szCs w:val="24"/>
                <w:lang w:eastAsia="el-GR"/>
              </w:rPr>
              <w:t>πακέτο</w:t>
            </w:r>
            <w:r w:rsidRPr="0049756E">
              <w:rPr>
                <w:rFonts w:ascii="Book Antiqua" w:hAnsi="Book Antiqua"/>
                <w:b/>
                <w:sz w:val="24"/>
                <w:szCs w:val="24"/>
                <w:lang w:val="en-US" w:eastAsia="el-GR"/>
              </w:rPr>
              <w:t xml:space="preserve"> LEGO Education MINDSTORMS EV3</w:t>
            </w:r>
          </w:p>
        </w:tc>
        <w:tc>
          <w:tcPr>
            <w:tcW w:w="0" w:type="auto"/>
            <w:vAlign w:val="center"/>
          </w:tcPr>
          <w:p w:rsidR="00376F3D" w:rsidRPr="0049756E" w:rsidRDefault="00376F3D" w:rsidP="0049756E">
            <w:pPr>
              <w:spacing w:after="0" w:line="360" w:lineRule="auto"/>
              <w:rPr>
                <w:rFonts w:ascii="Book Antiqua" w:hAnsi="Book Antiqua"/>
                <w:b/>
                <w:sz w:val="24"/>
                <w:szCs w:val="24"/>
                <w:lang w:val="en-US" w:eastAsia="el-GR"/>
              </w:rPr>
            </w:pPr>
          </w:p>
        </w:tc>
      </w:tr>
      <w:tr w:rsidR="00DB6ED9" w:rsidRPr="0049756E" w:rsidTr="0049756E">
        <w:trPr>
          <w:trHeight w:val="2141"/>
          <w:tblCellSpacing w:w="15" w:type="dxa"/>
        </w:trPr>
        <w:tc>
          <w:tcPr>
            <w:tcW w:w="0" w:type="auto"/>
            <w:vAlign w:val="center"/>
          </w:tcPr>
          <w:p w:rsidR="00376F3D" w:rsidRPr="0049756E" w:rsidRDefault="0049756E" w:rsidP="0049756E">
            <w:pPr>
              <w:spacing w:after="0" w:line="360" w:lineRule="auto"/>
              <w:rPr>
                <w:rFonts w:ascii="Book Antiqua" w:hAnsi="Book Antiqua"/>
                <w:sz w:val="24"/>
                <w:szCs w:val="24"/>
                <w:lang w:val="en-US" w:eastAsia="el-GR"/>
              </w:rPr>
            </w:pPr>
            <w:r>
              <w:rPr>
                <w:rFonts w:ascii="Book Antiqua" w:hAnsi="Book Antiqua"/>
                <w:sz w:val="24"/>
                <w:szCs w:val="24"/>
                <w:lang w:eastAsia="el-GR"/>
              </w:rPr>
              <w:t>Το</w:t>
            </w:r>
            <w:r w:rsidRPr="0049756E">
              <w:rPr>
                <w:rFonts w:ascii="Book Antiqua" w:hAnsi="Book Antiqua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eastAsia="el-GR"/>
              </w:rPr>
              <w:t>βασικό</w:t>
            </w:r>
            <w:r w:rsidRPr="0049756E">
              <w:rPr>
                <w:rFonts w:ascii="Book Antiqua" w:hAnsi="Book Antiqua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eastAsia="el-GR"/>
              </w:rPr>
              <w:t>πακέτο</w:t>
            </w:r>
            <w:r w:rsidRPr="0049756E">
              <w:rPr>
                <w:rFonts w:ascii="Book Antiqua" w:hAnsi="Book Antiqua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en-US" w:eastAsia="el-GR"/>
              </w:rPr>
              <w:t>LEGO Education MINDSTORMS EV3</w:t>
            </w:r>
            <w:r w:rsidRPr="0049756E">
              <w:rPr>
                <w:rFonts w:ascii="Book Antiqua" w:hAnsi="Book Antiqua"/>
                <w:sz w:val="24"/>
                <w:szCs w:val="24"/>
                <w:lang w:val="en-US" w:eastAsia="el-GR"/>
              </w:rPr>
              <w:t>:</w:t>
            </w:r>
          </w:p>
          <w:p w:rsidR="0049756E" w:rsidRDefault="0049756E" w:rsidP="0049756E">
            <w:pPr>
              <w:spacing w:after="0" w:line="360" w:lineRule="auto"/>
              <w:rPr>
                <w:rFonts w:ascii="Book Antiqua" w:hAnsi="Book Antiqua"/>
                <w:sz w:val="24"/>
                <w:szCs w:val="24"/>
                <w:lang w:eastAsia="el-GR"/>
              </w:rPr>
            </w:pPr>
            <w:r>
              <w:rPr>
                <w:rFonts w:ascii="Book Antiqua" w:hAnsi="Book Antiqua"/>
                <w:sz w:val="24"/>
                <w:szCs w:val="24"/>
                <w:lang w:eastAsia="el-GR"/>
              </w:rPr>
              <w:t xml:space="preserve">Να περιέχει το </w:t>
            </w:r>
            <w:r>
              <w:rPr>
                <w:rFonts w:ascii="Book Antiqua" w:hAnsi="Book Antiqua"/>
                <w:sz w:val="24"/>
                <w:szCs w:val="24"/>
                <w:lang w:val="en-US" w:eastAsia="el-GR"/>
              </w:rPr>
              <w:t>EV</w:t>
            </w:r>
            <w:r w:rsidRPr="0049756E">
              <w:rPr>
                <w:rFonts w:ascii="Book Antiqua" w:hAnsi="Book Antiqua"/>
                <w:sz w:val="24"/>
                <w:szCs w:val="24"/>
                <w:lang w:eastAsia="el-GR"/>
              </w:rPr>
              <w:t>3</w:t>
            </w:r>
            <w:r>
              <w:rPr>
                <w:rFonts w:ascii="Book Antiqua" w:hAnsi="Book Antiqua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en-US" w:eastAsia="el-GR"/>
              </w:rPr>
              <w:t>Intelligent</w:t>
            </w:r>
            <w:r w:rsidRPr="0049756E">
              <w:rPr>
                <w:rFonts w:ascii="Book Antiqua" w:hAnsi="Book Antiqua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en-US" w:eastAsia="el-GR"/>
              </w:rPr>
              <w:t>Brick</w:t>
            </w:r>
            <w:r w:rsidRPr="0049756E">
              <w:rPr>
                <w:rFonts w:ascii="Book Antiqua" w:hAnsi="Book Antiqua"/>
                <w:sz w:val="24"/>
                <w:szCs w:val="24"/>
                <w:lang w:eastAsia="el-GR"/>
              </w:rPr>
              <w:t xml:space="preserve"> , </w:t>
            </w:r>
            <w:r>
              <w:rPr>
                <w:rFonts w:ascii="Book Antiqua" w:hAnsi="Book Antiqua"/>
                <w:sz w:val="24"/>
                <w:szCs w:val="24"/>
                <w:lang w:eastAsia="el-GR"/>
              </w:rPr>
              <w:t xml:space="preserve"> το οποίο είναι ένας ισχυρός μικρός υπολογιστής. </w:t>
            </w:r>
          </w:p>
          <w:p w:rsidR="0049756E" w:rsidRDefault="0049756E" w:rsidP="0049756E">
            <w:pPr>
              <w:spacing w:after="0" w:line="360" w:lineRule="auto"/>
              <w:rPr>
                <w:rFonts w:ascii="Book Antiqua" w:hAnsi="Book Antiqua"/>
                <w:sz w:val="24"/>
                <w:szCs w:val="24"/>
                <w:lang w:eastAsia="el-GR"/>
              </w:rPr>
            </w:pPr>
            <w:r>
              <w:rPr>
                <w:rFonts w:ascii="Book Antiqua" w:hAnsi="Book Antiqua"/>
                <w:sz w:val="24"/>
                <w:szCs w:val="24"/>
                <w:lang w:eastAsia="el-GR"/>
              </w:rPr>
              <w:t xml:space="preserve">Να επιτρέπει </w:t>
            </w:r>
            <w:r>
              <w:rPr>
                <w:rFonts w:ascii="Book Antiqua" w:hAnsi="Book Antiqua"/>
                <w:sz w:val="24"/>
                <w:szCs w:val="24"/>
                <w:lang w:val="en-US" w:eastAsia="el-GR"/>
              </w:rPr>
              <w:t>Bluetooth</w:t>
            </w:r>
            <w:r w:rsidRPr="0049756E">
              <w:rPr>
                <w:rFonts w:ascii="Book Antiqua" w:hAnsi="Book Antiqua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eastAsia="el-GR"/>
              </w:rPr>
              <w:t xml:space="preserve">και 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 w:eastAsia="el-GR"/>
              </w:rPr>
              <w:t>Wi</w:t>
            </w:r>
            <w:proofErr w:type="spellEnd"/>
            <w:r w:rsidRPr="0049756E">
              <w:rPr>
                <w:rFonts w:ascii="Book Antiqua" w:hAnsi="Book Antiqua"/>
                <w:sz w:val="24"/>
                <w:szCs w:val="24"/>
                <w:lang w:eastAsia="el-GR"/>
              </w:rPr>
              <w:t>-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en-US" w:eastAsia="el-GR"/>
              </w:rPr>
              <w:t>Fi</w:t>
            </w:r>
            <w:proofErr w:type="spellEnd"/>
            <w:r w:rsidRPr="0049756E">
              <w:rPr>
                <w:rFonts w:ascii="Book Antiqua" w:hAnsi="Book Antiqua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eastAsia="el-GR"/>
              </w:rPr>
              <w:t>επικοινωνία και να παρέχει συλλογή δεδομένων και προγραμματισμό.</w:t>
            </w:r>
          </w:p>
          <w:p w:rsidR="0049756E" w:rsidRPr="0049756E" w:rsidRDefault="0049756E" w:rsidP="0049756E">
            <w:pPr>
              <w:spacing w:after="0" w:line="360" w:lineRule="auto"/>
              <w:rPr>
                <w:rFonts w:ascii="Book Antiqua" w:hAnsi="Book Antiqua"/>
                <w:sz w:val="24"/>
                <w:szCs w:val="24"/>
                <w:lang w:eastAsia="el-GR"/>
              </w:rPr>
            </w:pPr>
            <w:r>
              <w:rPr>
                <w:rFonts w:ascii="Book Antiqua" w:hAnsi="Book Antiqua"/>
                <w:sz w:val="24"/>
                <w:szCs w:val="24"/>
                <w:lang w:eastAsia="el-GR"/>
              </w:rPr>
              <w:t>Να περιέχει μια σειρά αισθητήρων (</w:t>
            </w:r>
            <w:r>
              <w:rPr>
                <w:rFonts w:ascii="Book Antiqua" w:hAnsi="Book Antiqua"/>
                <w:sz w:val="24"/>
                <w:szCs w:val="24"/>
                <w:lang w:val="en-US" w:eastAsia="el-GR"/>
              </w:rPr>
              <w:t>color</w:t>
            </w:r>
            <w:r w:rsidRPr="0049756E">
              <w:rPr>
                <w:rFonts w:ascii="Book Antiqua" w:hAnsi="Book Antiqua"/>
                <w:sz w:val="24"/>
                <w:szCs w:val="24"/>
                <w:lang w:eastAsia="el-GR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  <w:lang w:val="en-US" w:eastAsia="el-GR"/>
              </w:rPr>
              <w:t>touch</w:t>
            </w:r>
            <w:r w:rsidRPr="0049756E">
              <w:rPr>
                <w:rFonts w:ascii="Book Antiqua" w:hAnsi="Book Antiqua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en-US" w:eastAsia="el-GR"/>
              </w:rPr>
              <w:t>ultrasound</w:t>
            </w:r>
            <w:r w:rsidRPr="0049756E">
              <w:rPr>
                <w:rFonts w:ascii="Book Antiqua" w:hAnsi="Book Antiqua"/>
                <w:sz w:val="24"/>
                <w:szCs w:val="24"/>
                <w:lang w:eastAsia="el-GR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  <w:lang w:val="en-US" w:eastAsia="el-GR"/>
              </w:rPr>
              <w:t>gyro</w:t>
            </w:r>
            <w:r w:rsidRPr="0049756E">
              <w:rPr>
                <w:rFonts w:ascii="Book Antiqua" w:hAnsi="Book Antiqua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eastAsia="el-GR"/>
              </w:rPr>
              <w:t xml:space="preserve">) κινητήρων (μοτέρ) και «έξυπνων» μονάδων. </w:t>
            </w:r>
          </w:p>
        </w:tc>
        <w:tc>
          <w:tcPr>
            <w:tcW w:w="0" w:type="auto"/>
            <w:vAlign w:val="center"/>
          </w:tcPr>
          <w:p w:rsidR="00376F3D" w:rsidRPr="0049756E" w:rsidRDefault="00376F3D" w:rsidP="0049756E">
            <w:pPr>
              <w:spacing w:after="0" w:line="360" w:lineRule="auto"/>
              <w:rPr>
                <w:rFonts w:ascii="Book Antiqua" w:hAnsi="Book Antiqua"/>
                <w:sz w:val="24"/>
                <w:szCs w:val="24"/>
                <w:lang w:eastAsia="el-GR"/>
              </w:rPr>
            </w:pPr>
          </w:p>
        </w:tc>
      </w:tr>
    </w:tbl>
    <w:p w:rsidR="00376F3D" w:rsidRPr="00376F3D" w:rsidRDefault="00376F3D" w:rsidP="00376F3D">
      <w:pPr>
        <w:rPr>
          <w:rFonts w:ascii="Book Antiqua" w:hAnsi="Book Antiqua"/>
          <w:sz w:val="24"/>
          <w:szCs w:val="24"/>
        </w:rPr>
      </w:pPr>
    </w:p>
    <w:p w:rsidR="00376F3D" w:rsidRDefault="00376F3D" w:rsidP="00376F3D">
      <w:pPr>
        <w:rPr>
          <w:rFonts w:ascii="Book Antiqua" w:hAnsi="Book Antiqua"/>
          <w:sz w:val="24"/>
          <w:szCs w:val="24"/>
        </w:rPr>
      </w:pPr>
      <w:r w:rsidRPr="00376F3D">
        <w:rPr>
          <w:rFonts w:ascii="Book Antiqua" w:hAnsi="Book Antiqua"/>
          <w:sz w:val="24"/>
          <w:szCs w:val="24"/>
        </w:rPr>
        <w:t xml:space="preserve">Τιμή προσφοράς   </w:t>
      </w:r>
      <w:r w:rsidR="0049756E">
        <w:rPr>
          <w:rFonts w:ascii="Book Antiqua" w:hAnsi="Book Antiqua"/>
          <w:sz w:val="24"/>
          <w:szCs w:val="24"/>
        </w:rPr>
        <w:t>περίπου 450 ευρώ</w:t>
      </w:r>
      <w:r w:rsidRPr="00376F3D">
        <w:rPr>
          <w:rFonts w:ascii="Book Antiqua" w:hAnsi="Book Antiqua"/>
          <w:sz w:val="24"/>
          <w:szCs w:val="24"/>
        </w:rPr>
        <w:t xml:space="preserve"> </w:t>
      </w:r>
    </w:p>
    <w:p w:rsidR="00376F3D" w:rsidRPr="00376F3D" w:rsidRDefault="00376F3D" w:rsidP="00376F3D">
      <w:pPr>
        <w:rPr>
          <w:rFonts w:ascii="Book Antiqua" w:hAnsi="Book Antiqua"/>
          <w:sz w:val="24"/>
          <w:szCs w:val="24"/>
        </w:rPr>
      </w:pPr>
    </w:p>
    <w:p w:rsidR="00376F3D" w:rsidRPr="00376F3D" w:rsidRDefault="00376F3D" w:rsidP="00376F3D">
      <w:pPr>
        <w:rPr>
          <w:rFonts w:ascii="Book Antiqua" w:hAnsi="Book Antiqua"/>
          <w:sz w:val="24"/>
          <w:szCs w:val="24"/>
        </w:rPr>
      </w:pPr>
    </w:p>
    <w:sectPr w:rsidR="00376F3D" w:rsidRPr="00376F3D" w:rsidSect="007B29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F3D"/>
    <w:rsid w:val="00376F3D"/>
    <w:rsid w:val="0049756E"/>
    <w:rsid w:val="007B297E"/>
    <w:rsid w:val="009114F7"/>
    <w:rsid w:val="00DB6ED9"/>
    <w:rsid w:val="00FC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2020-01-17T09:34:00Z</dcterms:created>
  <dcterms:modified xsi:type="dcterms:W3CDTF">2020-01-17T09:34:00Z</dcterms:modified>
</cp:coreProperties>
</file>