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2" w:rsidRDefault="00493889" w:rsidP="00493889">
      <w:pPr>
        <w:jc w:val="center"/>
      </w:pPr>
      <w:r>
        <w:t>ΒΙΩΜΑΤΙΚΕΣ ΔΡΑΣΕΙΣ Α΄ ΓΥΜΝΑΣΙΟΥ</w:t>
      </w:r>
    </w:p>
    <w:p w:rsidR="003873B4" w:rsidRDefault="003873B4" w:rsidP="00493889">
      <w:pPr>
        <w:jc w:val="center"/>
      </w:pPr>
    </w:p>
    <w:p w:rsidR="003873B4" w:rsidRDefault="00640D66" w:rsidP="00493889">
      <w:pPr>
        <w:jc w:val="both"/>
      </w:pPr>
      <w:r>
        <w:t>Α’ Τρίμηνο</w:t>
      </w:r>
      <w:r w:rsidR="00FF258E">
        <w:t>: Διαχειρίζομαι συγκρούσεις, βάζω όρια.</w:t>
      </w:r>
    </w:p>
    <w:p w:rsidR="00493889" w:rsidRDefault="00493889" w:rsidP="00493889">
      <w:pPr>
        <w:jc w:val="both"/>
      </w:pPr>
      <w:r>
        <w:t>Ο σκοπός του θέματος ήταν να αποκτήσουν οι μαθητές αυτοπεποίθηση, να κάνουν διάλογο με τους συμμαθητές τους καθώς επίσης να αποκτήσουν ευγενικούς τρόπους. Ως κριτήριο επιλογής ήταν η ανάπτυξη υγι</w:t>
      </w:r>
      <w:r w:rsidR="006C1842">
        <w:t>ειν</w:t>
      </w:r>
      <w:r>
        <w:t xml:space="preserve">ών ορίων που θα βοηθήσουν στην διαχείριση των συγκρούσεων που παρατηρούνται ανάμεσα στους μαθητές </w:t>
      </w:r>
      <w:r w:rsidR="00FF258E">
        <w:t xml:space="preserve">μέσα στους χώρους του σχολείου καθώς και έξω από αυτούς. Δόθηκαν ερωτήσεις όπως: Τι είναι η αυτοδιαχείριση συναισθημάτων και πως μπορούμε να λύσουμε τις διαφορές μας με τους άλλους ανθρώπους; Πως μπορούν να μειωθούν οι συγκρούσεις ανάμεσα σε εμάς και τον υπόλοιπο κόσμο; </w:t>
      </w:r>
      <w:r w:rsidR="00640D66">
        <w:t xml:space="preserve">Ποια όρια μπορούμε να βάλουμε στον εαυτό μας; Τι θα κάναμε εάν βλέπαμε δύο φίλους ή συγγενείς να λογομαχούν ή να έχουν ένταση μεταξύ τους; Μπορεί ο διάλογος να διαχειριστεί τις συγκρούσεις; Σε όλα τα παραπάνω ερωτήματα, οι μαθητές απάντησαν με τον δικό τους τρόπο, βγάζοντας έτσι χρήσιμα συμπεράσματα για την διαχείριση των συγκρούσεων και την δημιουργία ορίων. </w:t>
      </w:r>
      <w:r w:rsidR="00FF258E">
        <w:t xml:space="preserve"> </w:t>
      </w:r>
    </w:p>
    <w:p w:rsidR="003873B4" w:rsidRDefault="003873B4" w:rsidP="00493889">
      <w:pPr>
        <w:jc w:val="both"/>
      </w:pPr>
    </w:p>
    <w:p w:rsidR="00640D66" w:rsidRDefault="00640D66" w:rsidP="00493889">
      <w:pPr>
        <w:jc w:val="both"/>
      </w:pPr>
      <w:r>
        <w:t>Β’ Τρίμηνο: Τα συναισθήματά μας.</w:t>
      </w:r>
    </w:p>
    <w:p w:rsidR="00640D66" w:rsidRDefault="00640D66" w:rsidP="00493889">
      <w:pPr>
        <w:jc w:val="both"/>
      </w:pPr>
      <w:r>
        <w:t xml:space="preserve">Ο σκοπός του θέματος ήταν να ελέγχουν </w:t>
      </w:r>
      <w:r w:rsidR="00C55E51">
        <w:t xml:space="preserve">οι μαθητές τα συναισθήματά τους ιδιαίτερα σε καταστάσεις άγχους. </w:t>
      </w:r>
      <w:r w:rsidR="006C1842">
        <w:t>Επίσης τ</w:t>
      </w:r>
      <w:r w:rsidR="004F50DE">
        <w:t xml:space="preserve">α συναισθήματα που προκαλούνται στους μαθητές όταν βλέπουν τις αδικίες και πως ανταποκρίνονται σε αυτές. Ως κριτήριο επιλογής ήταν ο έλεγχος των συναισθημάτων των μαθητών </w:t>
      </w:r>
      <w:r w:rsidR="006E164E">
        <w:t xml:space="preserve">όταν αγχώνονται και η αντιμετώπισή τους με επιτυχή κατάληξη. </w:t>
      </w:r>
      <w:r w:rsidR="004F50DE">
        <w:t xml:space="preserve">Δόθηκαν ερωτήσεις όπως: Ποια είναι τα πιο συχνά συναισθήματα της εφηβείας; Πως νοιώθουμε όταν βλέπουμε ένα παιδί σε αναπηρικό καροτσάκι; Πως νοιώθουμε όταν πέφτουμε θύματα εκφοβισμού;  </w:t>
      </w:r>
      <w:r w:rsidR="006E164E">
        <w:t>Ποια συναισθήματα μπορεί να έχει ένα παιδί που το αδικούν; Ποια συναισθήματα δημιουργούν την αρνητική αυτοπεποίθηση και πως αντιμετωπίζεται; Τι συναισθήματα έχει ένα παιδί όταν έρχεται από το δημοτικό στο γυμνάσιο στην αρχή και πως αλλάζουν μετά από μερικούς μήνες; Ποια συναισθήματα έχει ένα παιδί που προετοιμάζεται για Πανελλήνιες εξετάσεις;</w:t>
      </w:r>
      <w:r w:rsidR="003873B4">
        <w:t xml:space="preserve"> Δόθηκαν απαντήσεις που δείχνουν τα συναισθήματα των παιδιών στις πιο πάνω περιπτώσεις</w:t>
      </w:r>
      <w:r w:rsidR="005D717F">
        <w:t>, εκφράζοντας έτσι τον εσωτερικό τους κόσμο,</w:t>
      </w:r>
      <w:r w:rsidR="003873B4">
        <w:t xml:space="preserve"> καθώς και το όφελος που αποκόμισαν απ</w:t>
      </w:r>
      <w:r w:rsidR="005D717F">
        <w:t>ό τις</w:t>
      </w:r>
      <w:r w:rsidR="003873B4">
        <w:t xml:space="preserve"> συγκεκριμένες ερωτήσεις.</w:t>
      </w:r>
    </w:p>
    <w:p w:rsidR="003873B4" w:rsidRDefault="003873B4" w:rsidP="00493889">
      <w:pPr>
        <w:jc w:val="both"/>
      </w:pPr>
    </w:p>
    <w:p w:rsidR="006E164E" w:rsidRDefault="006E164E" w:rsidP="00493889">
      <w:pPr>
        <w:jc w:val="both"/>
      </w:pPr>
      <w:r>
        <w:t xml:space="preserve">Γ’ Τρίμηνο: </w:t>
      </w:r>
      <w:r>
        <w:rPr>
          <w:lang w:val="en-US"/>
        </w:rPr>
        <w:t>Bullying</w:t>
      </w:r>
    </w:p>
    <w:p w:rsidR="006E164E" w:rsidRDefault="00F42BB9" w:rsidP="00493889">
      <w:pPr>
        <w:jc w:val="both"/>
      </w:pPr>
      <w:r>
        <w:t xml:space="preserve">Ο σκοπός του θέματος ήταν να μάθουν οι μαθητές να διαχειρίζονται το συχνό φαινόμενο του </w:t>
      </w:r>
      <w:r>
        <w:rPr>
          <w:lang w:val="en-US"/>
        </w:rPr>
        <w:t>Bullying</w:t>
      </w:r>
      <w:r>
        <w:t xml:space="preserve">, κάτι που είναι ιδιαίτερα έντονο στις μέρες μας. </w:t>
      </w:r>
      <w:r w:rsidR="005F6673">
        <w:t xml:space="preserve">Το κίνητρο </w:t>
      </w:r>
      <w:r w:rsidR="003873B4">
        <w:t xml:space="preserve"> ήταν να βρεθούν </w:t>
      </w:r>
      <w:r w:rsidR="00B65264">
        <w:t>οι τρόποι αντιμετώπισης του φαινομ</w:t>
      </w:r>
      <w:r w:rsidR="003873B4">
        <w:t>ένου, καθώς επίσης και π</w:t>
      </w:r>
      <w:r w:rsidR="00B65264">
        <w:t xml:space="preserve">όσων ειδών </w:t>
      </w:r>
      <w:r w:rsidR="00B65264">
        <w:rPr>
          <w:lang w:val="en-US"/>
        </w:rPr>
        <w:t>Bullying</w:t>
      </w:r>
      <w:r w:rsidR="00B65264" w:rsidRPr="00B65264">
        <w:t xml:space="preserve"> </w:t>
      </w:r>
      <w:r w:rsidR="00B65264">
        <w:t>υπάρχουν. Ως κριτήριο επιλογής ήταν ο συχνός εκφοβισμός των αδυνάτων μαθητών από μεγαλύτερους και συχνά δυνατότε</w:t>
      </w:r>
      <w:r w:rsidR="005F6673">
        <w:t>ρους</w:t>
      </w:r>
      <w:r w:rsidR="00B65264">
        <w:t xml:space="preserve"> μαθητ</w:t>
      </w:r>
      <w:r w:rsidR="005F6673">
        <w:t>ές</w:t>
      </w:r>
      <w:r w:rsidR="00B65264">
        <w:t xml:space="preserve"> και ο τρόπος αντιμετώπισης φαινομένων όπως αυτό του εκφοβισμού. Δόθηκαν ερωτήσεις όπως: Ποιες είναι οι μορφές εκδήλωσης της βίας; Τι είναι σχολικός εκφοβισμός; Ποιες είναι οι σωματικές  και πνευματικές συνέπειες του εκφοβισμού στα θύματα; Συμβάλλουν τα ΜΜΕ στη «γέννηση» της σχολικής βίας;</w:t>
      </w:r>
      <w:r w:rsidR="003873B4">
        <w:t xml:space="preserve"> Σε όλα τα πιο πάνω ερωτήματα δόθηκαν απαντήσεις, οι οποίες αντικατόπτριζαν το πώς βλέπουν τα παιδιά το φαινόμενο του εκφοβισμο</w:t>
      </w:r>
      <w:r w:rsidR="005F6673">
        <w:t>ύ, καθώς και την αντιμετώπισή του.</w:t>
      </w:r>
    </w:p>
    <w:p w:rsidR="005F6673" w:rsidRDefault="005F6673" w:rsidP="00493889">
      <w:pPr>
        <w:jc w:val="both"/>
      </w:pPr>
    </w:p>
    <w:p w:rsidR="005D717F" w:rsidRDefault="005D717F" w:rsidP="00493889">
      <w:pPr>
        <w:jc w:val="both"/>
      </w:pPr>
      <w:r>
        <w:t>Τρόπος διδασκαλίας</w:t>
      </w:r>
    </w:p>
    <w:p w:rsidR="00D018FE" w:rsidRDefault="005F6673" w:rsidP="00493889">
      <w:pPr>
        <w:jc w:val="both"/>
      </w:pPr>
      <w:r>
        <w:t xml:space="preserve">Οι μαθητές δούλεψαν σε ομάδες, η κάθε μία από τις οποίες είχε ένα κοινό ερώτημα. Ο κάθε μαθητής / μαθήτρια έδινε την δική του απάντηση στο ερώτημα, κάτι που </w:t>
      </w:r>
      <w:r>
        <w:lastRenderedPageBreak/>
        <w:t xml:space="preserve">έδειχνε πως έβλεπαν οι μαθητές το θέμα με την δική τους οπτική γωνία. Οι απαντήσεις δίνονταν προφορικά από τον κάθε μαθητή / μαθήτρια κατά την διάρκεια του μαθήματος, γεγονός που είχε ως αποτέλεσμα να ακούνε πως έβλεπαν το θέμα οι συμμαθητές τους και να ωφελούνται </w:t>
      </w:r>
      <w:r w:rsidR="00D018FE">
        <w:t>από τις απαντήσεις τους.</w:t>
      </w:r>
      <w:r w:rsidR="005D717F">
        <w:t xml:space="preserve"> Οι μαθητές έβρισκαν τις απαντήσεις είτε από προσωπικές τους εμπειρίες, είτε συμβουλευόμενοι το διαδίκτυο.</w:t>
      </w:r>
    </w:p>
    <w:p w:rsidR="005F6673" w:rsidRPr="00B65264" w:rsidRDefault="00D018FE" w:rsidP="00493889">
      <w:pPr>
        <w:jc w:val="both"/>
      </w:pPr>
      <w:r>
        <w:t xml:space="preserve">Στο τέλος της χρονιάς έγιναν δύο αφίσες, μία από κάθε τμήμα, με θέμα το </w:t>
      </w:r>
      <w:r>
        <w:rPr>
          <w:lang w:val="en-US"/>
        </w:rPr>
        <w:t>bullying</w:t>
      </w:r>
      <w:r>
        <w:t>, οι οποίες αναρτήθηκαν στους τοίχους του σχολείου</w:t>
      </w:r>
      <w:r w:rsidR="005D717F">
        <w:t xml:space="preserve"> και τις οποίες βλέπουμε στις παρακάτω φωτογραφίες.</w:t>
      </w:r>
      <w:r>
        <w:t xml:space="preserve"> Επίσης έγιναν δύο προβολές </w:t>
      </w:r>
      <w:r>
        <w:rPr>
          <w:lang w:val="en-US"/>
        </w:rPr>
        <w:t>video</w:t>
      </w:r>
      <w:r w:rsidRPr="00D018FE">
        <w:t xml:space="preserve"> </w:t>
      </w:r>
      <w:r>
        <w:t>με θέμα</w:t>
      </w:r>
      <w:r w:rsidRPr="00D018FE">
        <w:t xml:space="preserve"> </w:t>
      </w:r>
      <w:r>
        <w:t xml:space="preserve">το </w:t>
      </w:r>
      <w:r>
        <w:rPr>
          <w:lang w:val="en-US"/>
        </w:rPr>
        <w:t>bullying</w:t>
      </w:r>
      <w:r>
        <w:t xml:space="preserve">, που είχαν τους τίτλους </w:t>
      </w:r>
      <w:r w:rsidRPr="00D018FE">
        <w:t>“</w:t>
      </w:r>
      <w:r>
        <w:rPr>
          <w:lang w:val="en-US"/>
        </w:rPr>
        <w:t>Hello</w:t>
      </w:r>
      <w:r w:rsidRPr="00D018FE">
        <w:t xml:space="preserve"> </w:t>
      </w:r>
      <w:r>
        <w:rPr>
          <w:lang w:val="en-US"/>
        </w:rPr>
        <w:t>Dad</w:t>
      </w:r>
      <w:r w:rsidRPr="00D018FE">
        <w:t xml:space="preserve">” </w:t>
      </w:r>
      <w:r>
        <w:t xml:space="preserve"> καθώς και </w:t>
      </w:r>
      <w:r w:rsidRPr="00D018FE">
        <w:t>“</w:t>
      </w:r>
      <w:r>
        <w:rPr>
          <w:lang w:val="en-US"/>
        </w:rPr>
        <w:t>Ronan</w:t>
      </w:r>
      <w:r w:rsidRPr="00D018FE">
        <w:t>’</w:t>
      </w:r>
      <w:r>
        <w:rPr>
          <w:lang w:val="en-US"/>
        </w:rPr>
        <w:t>s</w:t>
      </w:r>
      <w:r w:rsidRPr="00D018FE">
        <w:t xml:space="preserve"> </w:t>
      </w:r>
      <w:r>
        <w:rPr>
          <w:lang w:val="en-US"/>
        </w:rPr>
        <w:t>escape</w:t>
      </w:r>
      <w:r w:rsidRPr="00D018FE">
        <w:t xml:space="preserve">”, </w:t>
      </w:r>
      <w:r>
        <w:t>οι οποίες παρουσίαζαν το φαινόμενο του εκφοβισμού και τις ολέθριες συνέπειές του.</w:t>
      </w:r>
      <w:r w:rsidRPr="00D018FE">
        <w:t xml:space="preserve">   </w:t>
      </w:r>
      <w:r>
        <w:t xml:space="preserve">  </w:t>
      </w:r>
      <w:r w:rsidR="005F6673">
        <w:t xml:space="preserve">  </w:t>
      </w:r>
    </w:p>
    <w:sectPr w:rsidR="005F6673" w:rsidRPr="00B65264">
      <w:footerReference w:type="even" r:id="rId7"/>
      <w:footerReference w:type="default" r:id="rId8"/>
      <w:type w:val="continuous"/>
      <w:pgSz w:w="11906" w:h="16838" w:code="9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37" w:rsidRDefault="00045D37">
      <w:r>
        <w:separator/>
      </w:r>
    </w:p>
  </w:endnote>
  <w:endnote w:type="continuationSeparator" w:id="0">
    <w:p w:rsidR="00045D37" w:rsidRDefault="0004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E2" w:rsidRDefault="001847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47E2" w:rsidRDefault="001847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E2" w:rsidRDefault="001847E2">
    <w:pPr>
      <w:pStyle w:val="a3"/>
      <w:jc w:val="center"/>
    </w:pPr>
    <w:fldSimple w:instr=" PAGE   \* MERGEFORMAT ">
      <w:r w:rsidR="00CD44C5">
        <w:rPr>
          <w:noProof/>
        </w:rPr>
        <w:t>1</w:t>
      </w:r>
    </w:fldSimple>
  </w:p>
  <w:p w:rsidR="001847E2" w:rsidRDefault="001847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37" w:rsidRDefault="00045D37">
      <w:r>
        <w:separator/>
      </w:r>
    </w:p>
  </w:footnote>
  <w:footnote w:type="continuationSeparator" w:id="0">
    <w:p w:rsidR="00045D37" w:rsidRDefault="0004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7"/>
    <w:rsid w:val="00045D37"/>
    <w:rsid w:val="001847E2"/>
    <w:rsid w:val="00302C27"/>
    <w:rsid w:val="003873B4"/>
    <w:rsid w:val="00493889"/>
    <w:rsid w:val="004F50DE"/>
    <w:rsid w:val="0055091A"/>
    <w:rsid w:val="005D717F"/>
    <w:rsid w:val="005F6673"/>
    <w:rsid w:val="00640D66"/>
    <w:rsid w:val="006C1842"/>
    <w:rsid w:val="006E164E"/>
    <w:rsid w:val="00B65264"/>
    <w:rsid w:val="00C55E51"/>
    <w:rsid w:val="00CD44C5"/>
    <w:rsid w:val="00D018FE"/>
    <w:rsid w:val="00F42BB9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List Paragraph"/>
    <w:basedOn w:val="a"/>
    <w:qFormat/>
    <w:pPr>
      <w:ind w:left="720"/>
    </w:pPr>
  </w:style>
  <w:style w:type="character" w:customStyle="1" w:styleId="8Char">
    <w:name w:val="Επικεφαλίδα 8 Char"/>
    <w:rPr>
      <w:i/>
      <w:iCs/>
      <w:sz w:val="24"/>
      <w:szCs w:val="24"/>
    </w:rPr>
  </w:style>
  <w:style w:type="character" w:customStyle="1" w:styleId="2Char">
    <w:name w:val="Επικεφαλίδα 2 Char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8">
    <w:name w:val="Body Text"/>
    <w:basedOn w:val="a"/>
    <w:semiHidden/>
    <w:pPr>
      <w:jc w:val="center"/>
    </w:pPr>
    <w:rPr>
      <w:rFonts w:ascii="Arial" w:hAnsi="Arial"/>
      <w:b/>
      <w:szCs w:val="20"/>
      <w:lang w:val="en-GB"/>
    </w:rPr>
  </w:style>
  <w:style w:type="character" w:customStyle="1" w:styleId="Char">
    <w:name w:val="Σώμα κειμένου Char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styleId="-">
    <w:name w:val="Hyperlink"/>
    <w:semiHidden/>
    <w:unhideWhenUsed/>
    <w:rPr>
      <w:color w:val="0000FF"/>
      <w:u w:val="single"/>
    </w:rPr>
  </w:style>
  <w:style w:type="paragraph" w:customStyle="1" w:styleId="a9">
    <w:name w:val="Στυλ Κέντρο"/>
    <w:basedOn w:val="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20">
    <w:name w:val="Body Text Indent 2"/>
    <w:basedOn w:val="a"/>
    <w:semiHidden/>
    <w:unhideWhenUsed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0">
    <w:name w:val="Σώμα κείμενου με εσοχή 2 Char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Περιεχόμενα πίνακα"/>
    <w:basedOn w:val="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b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rPr>
      <w:rFonts w:ascii="Tahoma" w:hAnsi="Tahoma" w:cs="Tahoma"/>
      <w:sz w:val="16"/>
      <w:szCs w:val="16"/>
    </w:rPr>
  </w:style>
  <w:style w:type="paragraph" w:styleId="ac">
    <w:name w:val="header"/>
    <w:basedOn w:val="a"/>
    <w:semiHidden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Char1">
    <w:name w:val="Κεφαλίδα Char"/>
    <w:rPr>
      <w:rFonts w:ascii="Calibri" w:eastAsia="Calibri" w:hAnsi="Calibri"/>
      <w:sz w:val="22"/>
      <w:szCs w:val="22"/>
      <w:lang w:eastAsia="zh-CN"/>
    </w:rPr>
  </w:style>
  <w:style w:type="character" w:styleId="-0">
    <w:name w:val="FollowedHyperlink"/>
    <w:semiHidden/>
    <w:rPr>
      <w:color w:val="800080"/>
      <w:u w:val="single"/>
    </w:rPr>
  </w:style>
  <w:style w:type="paragraph" w:customStyle="1" w:styleId="12">
    <w:name w:val="Κ.Π. παρ. 12"/>
    <w:basedOn w:val="a"/>
    <w:pPr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Calibri" w:hAnsi="Calibri"/>
      <w:szCs w:val="22"/>
      <w:lang w:eastAsia="en-US"/>
    </w:rPr>
  </w:style>
  <w:style w:type="character" w:customStyle="1" w:styleId="7Char">
    <w:name w:val="Επικεφαλίδα 7 Char"/>
    <w:rPr>
      <w:sz w:val="24"/>
      <w:szCs w:val="24"/>
    </w:rPr>
  </w:style>
  <w:style w:type="character" w:customStyle="1" w:styleId="1Char">
    <w:name w:val="Επικεφαλίδα 1 Char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2">
    <w:name w:val="Υποσέλιδο Char"/>
    <w:basedOn w:val="a0"/>
    <w:rPr>
      <w:sz w:val="24"/>
      <w:szCs w:val="24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2Char1">
    <w:name w:val="Σώμα κείμενου 2 Char"/>
    <w:basedOn w:val="a0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Char">
    <w:name w:val="Επικεφαλίδα 3 Char"/>
    <w:basedOn w:val="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ost-author2">
    <w:name w:val="post-author2"/>
    <w:basedOn w:val="a0"/>
  </w:style>
  <w:style w:type="character" w:customStyle="1" w:styleId="fn">
    <w:name w:val="fn"/>
    <w:basedOn w:val="a0"/>
  </w:style>
  <w:style w:type="character" w:customStyle="1" w:styleId="post-timestamp2">
    <w:name w:val="post-timestamp2"/>
    <w:basedOn w:val="a0"/>
  </w:style>
  <w:style w:type="character" w:customStyle="1" w:styleId="post-labels">
    <w:name w:val="post-labels"/>
    <w:basedOn w:val="a0"/>
  </w:style>
  <w:style w:type="paragraph" w:customStyle="1" w:styleId="comment-content2">
    <w:name w:val="comment-content2"/>
    <w:basedOn w:val="a"/>
    <w:pPr>
      <w:spacing w:after="1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ΒΙΟΛΟΓΙΑ Α’ ΛΥΚΕΙΟΥ</vt:lpstr>
      <vt:lpstr>ΒΙΟΛΟΓΙΑ Α’ ΛΥΚΕΙΟΥ</vt:lpstr>
    </vt:vector>
  </TitlesOfParts>
  <Company>Hewlett-Packard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ΒΙΟΛΟΓΙΑ Α’ ΛΥΚΕΙΟΥ</dc:title>
  <dc:creator>DN</dc:creator>
  <cp:lastModifiedBy>IOLKOS</cp:lastModifiedBy>
  <cp:revision>2</cp:revision>
  <cp:lastPrinted>2016-06-02T06:33:00Z</cp:lastPrinted>
  <dcterms:created xsi:type="dcterms:W3CDTF">2016-06-07T06:32:00Z</dcterms:created>
  <dcterms:modified xsi:type="dcterms:W3CDTF">2016-06-07T06:32:00Z</dcterms:modified>
</cp:coreProperties>
</file>