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166" w:rsidRPr="005C04F5" w:rsidRDefault="004D13A6" w:rsidP="002A6386">
      <w:pPr>
        <w:spacing w:line="276" w:lineRule="auto"/>
        <w:rPr>
          <w:b/>
          <w:sz w:val="28"/>
          <w:szCs w:val="28"/>
          <w:lang w:val="el-GR"/>
        </w:rPr>
      </w:pPr>
      <w:r w:rsidRPr="005C04F5">
        <w:rPr>
          <w:b/>
          <w:sz w:val="28"/>
          <w:szCs w:val="28"/>
          <w:lang w:val="el-GR"/>
        </w:rPr>
        <w:t xml:space="preserve">Εργαστηριακή  δραστηριότητα με </w:t>
      </w:r>
      <w:r w:rsidR="006710E1" w:rsidRPr="005C04F5">
        <w:rPr>
          <w:b/>
          <w:sz w:val="28"/>
          <w:szCs w:val="28"/>
          <w:lang w:val="el-GR"/>
        </w:rPr>
        <w:t>θέμα</w:t>
      </w:r>
      <w:r w:rsidRPr="005C04F5">
        <w:rPr>
          <w:b/>
          <w:sz w:val="28"/>
          <w:szCs w:val="28"/>
          <w:lang w:val="el-GR"/>
        </w:rPr>
        <w:t>:  Γνωριμία με τον παλμογράφο</w:t>
      </w:r>
    </w:p>
    <w:p w:rsidR="004D13A6" w:rsidRPr="005C04F5" w:rsidRDefault="004D13A6" w:rsidP="002A6386">
      <w:pPr>
        <w:spacing w:line="276" w:lineRule="auto"/>
        <w:rPr>
          <w:b/>
          <w:sz w:val="24"/>
          <w:szCs w:val="24"/>
          <w:lang w:val="el-GR"/>
        </w:rPr>
      </w:pPr>
      <w:r w:rsidRPr="005C04F5">
        <w:rPr>
          <w:b/>
          <w:sz w:val="24"/>
          <w:szCs w:val="24"/>
          <w:lang w:val="el-GR"/>
        </w:rPr>
        <w:t>Στόχοι</w:t>
      </w:r>
    </w:p>
    <w:p w:rsidR="004D13A6" w:rsidRPr="005C04F5" w:rsidRDefault="004D13A6" w:rsidP="002A6386">
      <w:pPr>
        <w:pStyle w:val="ListParagraph"/>
        <w:numPr>
          <w:ilvl w:val="0"/>
          <w:numId w:val="1"/>
        </w:numPr>
        <w:spacing w:line="276" w:lineRule="auto"/>
        <w:rPr>
          <w:sz w:val="24"/>
          <w:szCs w:val="24"/>
          <w:lang w:val="el-GR"/>
        </w:rPr>
      </w:pPr>
      <w:r w:rsidRPr="005C04F5">
        <w:rPr>
          <w:sz w:val="24"/>
          <w:szCs w:val="24"/>
          <w:lang w:val="el-GR"/>
        </w:rPr>
        <w:t>Η κατανόηση της λειτουργίας του παλμογράφου</w:t>
      </w:r>
    </w:p>
    <w:p w:rsidR="004D13A6" w:rsidRPr="005C04F5" w:rsidRDefault="004D13A6" w:rsidP="002A6386">
      <w:pPr>
        <w:pStyle w:val="ListParagraph"/>
        <w:numPr>
          <w:ilvl w:val="0"/>
          <w:numId w:val="1"/>
        </w:numPr>
        <w:spacing w:line="276" w:lineRule="auto"/>
        <w:rPr>
          <w:sz w:val="24"/>
          <w:szCs w:val="24"/>
          <w:lang w:val="el-GR"/>
        </w:rPr>
      </w:pPr>
      <w:r w:rsidRPr="005C04F5">
        <w:rPr>
          <w:sz w:val="24"/>
          <w:szCs w:val="24"/>
          <w:lang w:val="el-GR"/>
        </w:rPr>
        <w:t>Η εξοικείωση με τον παλμογράφο του σχολικού εργαστηρίου (</w:t>
      </w:r>
      <w:r w:rsidRPr="005C04F5">
        <w:rPr>
          <w:sz w:val="24"/>
          <w:szCs w:val="24"/>
        </w:rPr>
        <w:t>LUYANG</w:t>
      </w:r>
      <w:r w:rsidRPr="005C04F5">
        <w:rPr>
          <w:sz w:val="24"/>
          <w:szCs w:val="24"/>
          <w:lang w:val="el-GR"/>
        </w:rPr>
        <w:t xml:space="preserve">  </w:t>
      </w:r>
      <w:r w:rsidRPr="005C04F5">
        <w:rPr>
          <w:sz w:val="24"/>
          <w:szCs w:val="24"/>
        </w:rPr>
        <w:t>YB</w:t>
      </w:r>
      <w:r w:rsidRPr="005C04F5">
        <w:rPr>
          <w:sz w:val="24"/>
          <w:szCs w:val="24"/>
          <w:lang w:val="el-GR"/>
        </w:rPr>
        <w:t>43280)</w:t>
      </w:r>
    </w:p>
    <w:p w:rsidR="004D13A6" w:rsidRPr="005C04F5" w:rsidRDefault="004D13A6" w:rsidP="002A6386">
      <w:pPr>
        <w:pStyle w:val="ListParagraph"/>
        <w:numPr>
          <w:ilvl w:val="0"/>
          <w:numId w:val="1"/>
        </w:numPr>
        <w:spacing w:line="276" w:lineRule="auto"/>
        <w:rPr>
          <w:sz w:val="24"/>
          <w:szCs w:val="24"/>
          <w:lang w:val="el-GR"/>
        </w:rPr>
      </w:pPr>
      <w:r w:rsidRPr="005C04F5">
        <w:rPr>
          <w:sz w:val="24"/>
          <w:szCs w:val="24"/>
          <w:lang w:val="el-GR"/>
        </w:rPr>
        <w:t>Η πραγματοποίηση μετρήσεων και υπολογισμών  με τον παλμογράφο</w:t>
      </w:r>
    </w:p>
    <w:p w:rsidR="005C04F5" w:rsidRPr="005C04F5" w:rsidRDefault="005C04F5" w:rsidP="002A6386">
      <w:pPr>
        <w:spacing w:line="276" w:lineRule="auto"/>
        <w:rPr>
          <w:sz w:val="24"/>
          <w:szCs w:val="24"/>
          <w:lang w:val="el-GR"/>
        </w:rPr>
      </w:pPr>
    </w:p>
    <w:p w:rsidR="004D13A6" w:rsidRPr="005C04F5" w:rsidRDefault="004D13A6" w:rsidP="002A6386">
      <w:pPr>
        <w:spacing w:line="276" w:lineRule="auto"/>
        <w:rPr>
          <w:b/>
          <w:sz w:val="24"/>
          <w:szCs w:val="24"/>
          <w:u w:val="single"/>
          <w:lang w:val="el-GR"/>
        </w:rPr>
      </w:pPr>
      <w:r w:rsidRPr="005C04F5">
        <w:rPr>
          <w:b/>
          <w:sz w:val="24"/>
          <w:szCs w:val="24"/>
          <w:u w:val="single"/>
          <w:lang w:val="el-GR"/>
        </w:rPr>
        <w:t>ΕΙΣΑΓΩΓΙΚΗ ΘΕΩΡΙΑ</w:t>
      </w:r>
    </w:p>
    <w:p w:rsidR="004D13A6" w:rsidRPr="005C04F5" w:rsidRDefault="004D13A6" w:rsidP="002A6386">
      <w:pPr>
        <w:spacing w:line="276" w:lineRule="auto"/>
        <w:rPr>
          <w:b/>
          <w:sz w:val="24"/>
          <w:szCs w:val="24"/>
          <w:lang w:val="el-GR"/>
        </w:rPr>
      </w:pPr>
      <w:r w:rsidRPr="005C04F5">
        <w:rPr>
          <w:b/>
          <w:sz w:val="24"/>
          <w:szCs w:val="24"/>
          <w:lang w:val="el-GR"/>
        </w:rPr>
        <w:t>Θερμική  εκπομπή ηλεκτρονίων</w:t>
      </w:r>
    </w:p>
    <w:p w:rsidR="004D13A6" w:rsidRPr="005C04F5" w:rsidRDefault="004D13A6" w:rsidP="002A6386">
      <w:pPr>
        <w:spacing w:line="276" w:lineRule="auto"/>
        <w:rPr>
          <w:sz w:val="24"/>
          <w:szCs w:val="24"/>
          <w:lang w:val="el-GR"/>
        </w:rPr>
      </w:pPr>
      <w:r w:rsidRPr="005C04F5">
        <w:rPr>
          <w:sz w:val="24"/>
          <w:szCs w:val="24"/>
          <w:lang w:val="el-GR"/>
        </w:rPr>
        <w:t xml:space="preserve">Το κρυσταλλικό πλέγμα των μετάλλων συγκροτείται από θετικά ιόντα συνδεδεμένα μεταξύ τους. </w:t>
      </w:r>
      <w:r w:rsidR="004E34CA" w:rsidRPr="005C04F5">
        <w:rPr>
          <w:sz w:val="24"/>
          <w:szCs w:val="24"/>
          <w:lang w:val="el-GR"/>
        </w:rPr>
        <w:t>Μέσα στο πλέγμα βρίσκονται εγκλωβισμένα τα ελεύθερα ηλεκτρόνια. Για να απελευθερωθεί από το πλέγμα  ένα ελεύθερο ηλεκτρόνιο  πρέπει να υπερνικήσει τις ελκτικές δυνάμεις του πλέγματος . Αυτό μπορεί να γίνει με προσφορά ενέργειας από έξω.</w:t>
      </w:r>
    </w:p>
    <w:p w:rsidR="004E34CA" w:rsidRPr="005C04F5" w:rsidRDefault="004E34CA" w:rsidP="002A6386">
      <w:pPr>
        <w:spacing w:line="276" w:lineRule="auto"/>
        <w:rPr>
          <w:sz w:val="24"/>
          <w:szCs w:val="24"/>
          <w:lang w:val="el-GR"/>
        </w:rPr>
      </w:pPr>
      <w:r w:rsidRPr="005C04F5">
        <w:rPr>
          <w:sz w:val="24"/>
          <w:szCs w:val="24"/>
          <w:lang w:val="el-GR"/>
        </w:rPr>
        <w:t xml:space="preserve">Όταν με θέρμανση δημιουργήσουμε σε ένα μέταλλο υψηλή  θερμοκρασία πολλά από τα </w:t>
      </w:r>
      <w:proofErr w:type="spellStart"/>
      <w:r w:rsidRPr="005C04F5">
        <w:rPr>
          <w:sz w:val="24"/>
          <w:szCs w:val="24"/>
          <w:lang w:val="el-GR"/>
        </w:rPr>
        <w:t>ελέυθερα</w:t>
      </w:r>
      <w:proofErr w:type="spellEnd"/>
      <w:r w:rsidRPr="005C04F5">
        <w:rPr>
          <w:sz w:val="24"/>
          <w:szCs w:val="24"/>
          <w:lang w:val="el-GR"/>
        </w:rPr>
        <w:t xml:space="preserve"> ηλεκτρόνια αποκτούν μεγάλη κινητική ενέργεια και υπερνικούν τις ελκτικές δυνάμεις του πλέγματος που τα συγκρατούν μέσα στο μέταλλο με συνέπεια να εκπέμπονται από το μέταλλο. Αυτός ο τρόπος εξαγωγής ονομάζεται θερμική εκπομπή ηλεκτρονίων.</w:t>
      </w:r>
    </w:p>
    <w:p w:rsidR="0041545B" w:rsidRPr="005C04F5" w:rsidRDefault="0041545B" w:rsidP="002A6386">
      <w:pPr>
        <w:spacing w:line="276" w:lineRule="auto"/>
        <w:rPr>
          <w:b/>
          <w:sz w:val="24"/>
          <w:szCs w:val="24"/>
          <w:lang w:val="el-GR"/>
        </w:rPr>
      </w:pPr>
      <w:r w:rsidRPr="005C04F5">
        <w:rPr>
          <w:b/>
          <w:sz w:val="24"/>
          <w:szCs w:val="24"/>
          <w:lang w:val="el-GR"/>
        </w:rPr>
        <w:t xml:space="preserve">Σωλήνας καθοδικών </w:t>
      </w:r>
      <w:proofErr w:type="spellStart"/>
      <w:r w:rsidRPr="005C04F5">
        <w:rPr>
          <w:b/>
          <w:sz w:val="24"/>
          <w:szCs w:val="24"/>
          <w:lang w:val="el-GR"/>
        </w:rPr>
        <w:t>ακτίνων</w:t>
      </w:r>
      <w:proofErr w:type="spellEnd"/>
      <w:r w:rsidRPr="005C04F5">
        <w:rPr>
          <w:b/>
          <w:sz w:val="24"/>
          <w:szCs w:val="24"/>
          <w:lang w:val="el-GR"/>
        </w:rPr>
        <w:t xml:space="preserve"> (</w:t>
      </w:r>
      <w:r w:rsidRPr="005C04F5">
        <w:rPr>
          <w:b/>
          <w:sz w:val="24"/>
          <w:szCs w:val="24"/>
        </w:rPr>
        <w:t>cathode</w:t>
      </w:r>
      <w:r w:rsidRPr="005C04F5">
        <w:rPr>
          <w:b/>
          <w:sz w:val="24"/>
          <w:szCs w:val="24"/>
          <w:lang w:val="el-GR"/>
        </w:rPr>
        <w:t xml:space="preserve"> </w:t>
      </w:r>
      <w:r w:rsidRPr="005C04F5">
        <w:rPr>
          <w:b/>
          <w:sz w:val="24"/>
          <w:szCs w:val="24"/>
        </w:rPr>
        <w:t>ray</w:t>
      </w:r>
      <w:r w:rsidRPr="005C04F5">
        <w:rPr>
          <w:b/>
          <w:sz w:val="24"/>
          <w:szCs w:val="24"/>
          <w:lang w:val="el-GR"/>
        </w:rPr>
        <w:t xml:space="preserve"> </w:t>
      </w:r>
      <w:r w:rsidRPr="005C04F5">
        <w:rPr>
          <w:b/>
          <w:sz w:val="24"/>
          <w:szCs w:val="24"/>
        </w:rPr>
        <w:t>tube</w:t>
      </w:r>
      <w:r w:rsidRPr="005C04F5">
        <w:rPr>
          <w:b/>
          <w:sz w:val="24"/>
          <w:szCs w:val="24"/>
          <w:lang w:val="el-GR"/>
        </w:rPr>
        <w:t xml:space="preserve"> - </w:t>
      </w:r>
      <w:r w:rsidRPr="005C04F5">
        <w:rPr>
          <w:b/>
          <w:sz w:val="24"/>
          <w:szCs w:val="24"/>
        </w:rPr>
        <w:t>CRT</w:t>
      </w:r>
      <w:r w:rsidRPr="005C04F5">
        <w:rPr>
          <w:b/>
          <w:sz w:val="24"/>
          <w:szCs w:val="24"/>
          <w:lang w:val="el-GR"/>
        </w:rPr>
        <w:t>)</w:t>
      </w:r>
    </w:p>
    <w:p w:rsidR="00D34413" w:rsidRPr="005C04F5" w:rsidRDefault="0041545B" w:rsidP="002A6386">
      <w:pPr>
        <w:spacing w:line="276" w:lineRule="auto"/>
        <w:rPr>
          <w:color w:val="000000"/>
          <w:sz w:val="24"/>
          <w:szCs w:val="24"/>
          <w:lang w:val="el-GR"/>
        </w:rPr>
      </w:pPr>
      <w:r w:rsidRPr="005C04F5">
        <w:rPr>
          <w:sz w:val="24"/>
          <w:szCs w:val="24"/>
          <w:lang w:val="el-GR"/>
        </w:rPr>
        <w:t xml:space="preserve">Είναι ένας </w:t>
      </w:r>
      <w:proofErr w:type="spellStart"/>
      <w:r w:rsidRPr="005C04F5">
        <w:rPr>
          <w:sz w:val="24"/>
          <w:szCs w:val="24"/>
          <w:lang w:val="el-GR"/>
        </w:rPr>
        <w:t>αερόκενος</w:t>
      </w:r>
      <w:proofErr w:type="spellEnd"/>
      <w:r w:rsidRPr="005C04F5">
        <w:rPr>
          <w:sz w:val="24"/>
          <w:szCs w:val="24"/>
          <w:lang w:val="el-GR"/>
        </w:rPr>
        <w:t xml:space="preserve"> γυάλινος σωλήνας, ο οποίος στο ένα άκρο του φέρει θερμαινόμενη κάθοδο όπου παράγονται τα ηλεκτρόνια της καθοδικής δέσμης. (θερμοηλεκτρικό φαινόμενο), ενώ το άλλο άκρο του καταλήγει σε μία φθορίζουσα οθόνη.</w:t>
      </w:r>
      <w:r w:rsidRPr="005C04F5">
        <w:rPr>
          <w:color w:val="000000"/>
          <w:sz w:val="24"/>
          <w:szCs w:val="24"/>
          <w:lang w:val="el-GR"/>
        </w:rPr>
        <w:t xml:space="preserve">  Στο εσωτερικό του σωλήνα υπάρχουν διάφορες βαθμίδες για την διαμόρφωση και τον έλεγχο της δέσμης των ηλεκτρονίων.</w:t>
      </w:r>
    </w:p>
    <w:p w:rsidR="00D34413" w:rsidRDefault="0041545B" w:rsidP="002A6386">
      <w:pPr>
        <w:spacing w:line="276" w:lineRule="auto"/>
        <w:rPr>
          <w:color w:val="000000"/>
          <w:sz w:val="24"/>
          <w:szCs w:val="24"/>
          <w:lang w:val="el-GR"/>
        </w:rPr>
      </w:pPr>
      <w:r w:rsidRPr="005C04F5">
        <w:rPr>
          <w:color w:val="000000"/>
          <w:sz w:val="24"/>
          <w:szCs w:val="24"/>
          <w:lang w:val="el-GR"/>
        </w:rPr>
        <w:t xml:space="preserve"> </w:t>
      </w:r>
      <w:r w:rsidR="001834A8" w:rsidRPr="005C04F5">
        <w:rPr>
          <w:color w:val="000000"/>
          <w:sz w:val="24"/>
          <w:szCs w:val="24"/>
          <w:lang w:val="el-GR"/>
        </w:rPr>
        <w:t>Ειδικότερα</w:t>
      </w:r>
      <w:r w:rsidR="00D34413" w:rsidRPr="005C04F5">
        <w:rPr>
          <w:color w:val="000000"/>
          <w:sz w:val="24"/>
          <w:szCs w:val="24"/>
          <w:lang w:val="el-GR"/>
        </w:rPr>
        <w:t>:</w:t>
      </w:r>
      <w:r w:rsidR="001834A8" w:rsidRPr="005C04F5">
        <w:rPr>
          <w:color w:val="000000"/>
          <w:sz w:val="24"/>
          <w:szCs w:val="24"/>
          <w:lang w:val="el-GR"/>
        </w:rPr>
        <w:t xml:space="preserve"> </w:t>
      </w:r>
      <w:r w:rsidR="00D34413" w:rsidRPr="005C04F5">
        <w:rPr>
          <w:color w:val="000000"/>
          <w:sz w:val="24"/>
          <w:szCs w:val="24"/>
          <w:lang w:val="el-GR"/>
        </w:rPr>
        <w:t>Σ</w:t>
      </w:r>
      <w:r w:rsidR="001834A8" w:rsidRPr="005C04F5">
        <w:rPr>
          <w:color w:val="000000"/>
          <w:sz w:val="24"/>
          <w:szCs w:val="24"/>
          <w:lang w:val="el-GR"/>
        </w:rPr>
        <w:t>το ένα άκρο του σωλήνα έχουμε τη θερμαινόμενη κάθοδο όπου εκπέμπονται τα ηλεκτρόνια. Η κάθοδος περιβάλλεται από το οδηγό πλέγμα το οποίο βρίσκεται σε αρνητικό δυναμικό ως προς την κάθοδο. Αυξομείωση του δυναμικού αυτού, έχει ως αποτέλεσμα αντίστοιχη μείωση ή αύξηση του αριθμού των ηλεκτρονίων που διέρχονται προς  την άνοδο</w:t>
      </w:r>
      <w:r w:rsidR="00D34413" w:rsidRPr="005C04F5">
        <w:rPr>
          <w:color w:val="000000"/>
          <w:sz w:val="24"/>
          <w:szCs w:val="24"/>
          <w:lang w:val="el-GR"/>
        </w:rPr>
        <w:t>. Ακολουθούν οι άνοδοι που είναι οι βαθμίδες επιτάχυνσης και εστίασης της δέσμης των ηλεκτρονίων. Στη συνέχεια έχουμε τις πλάκες οριζόντιας και κατακόρυφης απόκλισης που είναι οι βαθμίδες εκτροπής και τέλος έχουμε την φθορίζουσα οθόνη δηλαδή τη βαθμίδα παραγωγής της φωτεινής κηλίδας</w:t>
      </w:r>
      <w:r w:rsidR="005C04F5" w:rsidRPr="005C04F5">
        <w:rPr>
          <w:color w:val="000000"/>
          <w:sz w:val="24"/>
          <w:szCs w:val="24"/>
          <w:lang w:val="el-GR"/>
        </w:rPr>
        <w:t>.</w:t>
      </w:r>
    </w:p>
    <w:p w:rsidR="00D34413" w:rsidRDefault="00D34413" w:rsidP="002A6386">
      <w:pPr>
        <w:spacing w:line="276" w:lineRule="auto"/>
        <w:rPr>
          <w:color w:val="000000"/>
          <w:sz w:val="23"/>
          <w:szCs w:val="23"/>
          <w:lang w:val="el-GR"/>
        </w:rPr>
      </w:pPr>
      <w:r>
        <w:rPr>
          <w:noProof/>
          <w:color w:val="000000"/>
          <w:sz w:val="23"/>
          <w:szCs w:val="23"/>
        </w:rPr>
        <w:lastRenderedPageBreak/>
        <w:drawing>
          <wp:inline distT="0" distB="0" distL="0" distR="0">
            <wp:extent cx="5943600" cy="40246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024616"/>
                    </a:xfrm>
                    <a:prstGeom prst="rect">
                      <a:avLst/>
                    </a:prstGeom>
                    <a:noFill/>
                    <a:ln w="9525">
                      <a:noFill/>
                      <a:miter lim="800000"/>
                      <a:headEnd/>
                      <a:tailEnd/>
                    </a:ln>
                  </pic:spPr>
                </pic:pic>
              </a:graphicData>
            </a:graphic>
          </wp:inline>
        </w:drawing>
      </w:r>
    </w:p>
    <w:p w:rsidR="005C04F5" w:rsidRPr="005C04F5" w:rsidRDefault="005C04F5" w:rsidP="002A6386">
      <w:pPr>
        <w:spacing w:line="276" w:lineRule="auto"/>
        <w:rPr>
          <w:b/>
          <w:color w:val="000000"/>
          <w:sz w:val="24"/>
          <w:szCs w:val="24"/>
          <w:lang w:val="el-GR"/>
        </w:rPr>
      </w:pPr>
      <w:r w:rsidRPr="005C04F5">
        <w:rPr>
          <w:b/>
          <w:color w:val="000000"/>
          <w:sz w:val="24"/>
          <w:szCs w:val="24"/>
          <w:lang w:val="el-GR"/>
        </w:rPr>
        <w:t>Οριζόντια σάρωση</w:t>
      </w:r>
    </w:p>
    <w:p w:rsidR="005C04F5" w:rsidRPr="005C04F5" w:rsidRDefault="005C04F5" w:rsidP="002A6386">
      <w:pPr>
        <w:spacing w:line="276" w:lineRule="auto"/>
        <w:rPr>
          <w:color w:val="000000"/>
          <w:sz w:val="24"/>
          <w:szCs w:val="24"/>
          <w:lang w:val="el-GR"/>
        </w:rPr>
      </w:pPr>
      <w:r w:rsidRPr="005C04F5">
        <w:rPr>
          <w:color w:val="000000"/>
          <w:sz w:val="24"/>
          <w:szCs w:val="24"/>
          <w:lang w:val="el-GR"/>
        </w:rPr>
        <w:t>Για να μπορούμε να παρατηρήσουμε στο παλμογράφο τάσεις μεταβαλλόμενες με το χρόνο, πρέπει η οριζόντια εκτροπή να παριστά τη μεταβολή του χρόνου, δηλαδή θα πρέπει η φωτεινή κηλίδα να κινείται με σταθερή ταχύτητα από το αριστερό άκρο της οθόνης προς το δεξιό. Ακόμη θα πρέπει να επιστρέφει αυτόματα και ταχύτατα στην αρχή για την παρατήρηση του επομένου κύκλου μεταβολής και ακόμη η ταχύτητά της να είναι ρυθμιζόμενη ώστε να μπορούμε να παρατηρούμε τάσεις με διαφορετική συχνότητα. Οι απαιτήσεις αυτές ικανοποιούνται αν στις πλάκες οριζόντιας απόκλισης εφαρμοσθεί μια πριονωτή τάση της μορφής του Σχ.</w:t>
      </w:r>
      <w:r>
        <w:rPr>
          <w:color w:val="000000"/>
          <w:sz w:val="24"/>
          <w:szCs w:val="24"/>
          <w:lang w:val="el-GR"/>
        </w:rPr>
        <w:t>2</w:t>
      </w:r>
      <w:r w:rsidRPr="005C04F5">
        <w:rPr>
          <w:color w:val="000000"/>
          <w:sz w:val="24"/>
          <w:szCs w:val="24"/>
          <w:lang w:val="el-GR"/>
        </w:rPr>
        <w:t xml:space="preserve"> </w:t>
      </w:r>
    </w:p>
    <w:p w:rsidR="005C04F5" w:rsidRDefault="005C04F5" w:rsidP="002A6386">
      <w:pPr>
        <w:spacing w:line="276" w:lineRule="auto"/>
        <w:rPr>
          <w:color w:val="000000"/>
          <w:sz w:val="23"/>
          <w:szCs w:val="23"/>
          <w:lang w:val="el-GR"/>
        </w:rPr>
      </w:pPr>
      <w:r>
        <w:rPr>
          <w:noProof/>
          <w:color w:val="000000"/>
          <w:sz w:val="23"/>
          <w:szCs w:val="23"/>
        </w:rPr>
        <w:drawing>
          <wp:inline distT="0" distB="0" distL="0" distR="0">
            <wp:extent cx="5943600" cy="1495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1495425"/>
                    </a:xfrm>
                    <a:prstGeom prst="rect">
                      <a:avLst/>
                    </a:prstGeom>
                    <a:noFill/>
                    <a:ln w="9525">
                      <a:noFill/>
                      <a:miter lim="800000"/>
                      <a:headEnd/>
                      <a:tailEnd/>
                    </a:ln>
                  </pic:spPr>
                </pic:pic>
              </a:graphicData>
            </a:graphic>
          </wp:inline>
        </w:drawing>
      </w:r>
    </w:p>
    <w:p w:rsidR="005C04F5" w:rsidRDefault="005C04F5" w:rsidP="002A6386">
      <w:pPr>
        <w:spacing w:line="276" w:lineRule="auto"/>
        <w:jc w:val="center"/>
        <w:rPr>
          <w:color w:val="000000"/>
          <w:sz w:val="23"/>
          <w:szCs w:val="23"/>
          <w:lang w:val="el-GR"/>
        </w:rPr>
      </w:pPr>
      <w:r>
        <w:rPr>
          <w:color w:val="000000"/>
          <w:sz w:val="23"/>
          <w:szCs w:val="23"/>
          <w:lang w:val="el-GR"/>
        </w:rPr>
        <w:t>Σχήμα 2</w:t>
      </w:r>
    </w:p>
    <w:p w:rsidR="00E011B7" w:rsidRDefault="00E011B7" w:rsidP="002A6386">
      <w:pPr>
        <w:pStyle w:val="a"/>
        <w:spacing w:line="276" w:lineRule="auto"/>
        <w:jc w:val="both"/>
        <w:rPr>
          <w:rFonts w:asciiTheme="minorHAnsi" w:hAnsiTheme="minorHAnsi" w:cstheme="minorHAnsi"/>
          <w:b/>
          <w:bCs/>
          <w:color w:val="000000"/>
          <w:lang w:val="el-GR"/>
        </w:rPr>
      </w:pPr>
    </w:p>
    <w:p w:rsidR="005C04F5" w:rsidRDefault="005C04F5" w:rsidP="002A6386">
      <w:pPr>
        <w:pStyle w:val="a"/>
        <w:spacing w:line="276" w:lineRule="auto"/>
        <w:jc w:val="both"/>
        <w:rPr>
          <w:rFonts w:asciiTheme="minorHAnsi" w:hAnsiTheme="minorHAnsi" w:cstheme="minorHAnsi"/>
          <w:b/>
          <w:bCs/>
          <w:color w:val="000000"/>
          <w:lang w:val="el-GR"/>
        </w:rPr>
      </w:pPr>
      <w:r w:rsidRPr="00EF31A7">
        <w:rPr>
          <w:rFonts w:asciiTheme="minorHAnsi" w:hAnsiTheme="minorHAnsi" w:cstheme="minorHAnsi"/>
          <w:b/>
          <w:bCs/>
          <w:color w:val="000000"/>
          <w:lang w:val="el-GR"/>
        </w:rPr>
        <w:t xml:space="preserve">Ενισχυτές κατακόρυφης απόκλισης </w:t>
      </w:r>
    </w:p>
    <w:p w:rsidR="00E011B7" w:rsidRPr="00E011B7" w:rsidRDefault="00E011B7" w:rsidP="002A6386">
      <w:pPr>
        <w:pStyle w:val="Default"/>
        <w:spacing w:line="276" w:lineRule="auto"/>
        <w:rPr>
          <w:lang w:val="el-GR"/>
        </w:rPr>
      </w:pPr>
    </w:p>
    <w:p w:rsidR="005C04F5" w:rsidRDefault="005C04F5" w:rsidP="002A6386">
      <w:pPr>
        <w:spacing w:line="276" w:lineRule="auto"/>
        <w:rPr>
          <w:rFonts w:cstheme="minorHAnsi"/>
          <w:color w:val="000000"/>
          <w:sz w:val="24"/>
          <w:szCs w:val="24"/>
          <w:lang w:val="el-GR"/>
        </w:rPr>
      </w:pPr>
      <w:r w:rsidRPr="00E011B7">
        <w:rPr>
          <w:rFonts w:cstheme="minorHAnsi"/>
          <w:color w:val="000000"/>
          <w:sz w:val="24"/>
          <w:szCs w:val="24"/>
          <w:lang w:val="el-GR"/>
        </w:rPr>
        <w:t xml:space="preserve">Οι τάσεις που θέλουμε να παρατηρήσουμε σ’ ένα παλμογράφο ποτέ δεν παράγουν μια απόκλιση της φωτεινής κηλίδας που να ευρίσκεται εντός της οθόνης εφόσον μπορεί να είναι είτε πολύ μικρές είτε πολύ μεγάλες. Για το λόγο αυτό, σε όλους τους παλμογράφους γενικού σκοπού παρεμβάλλεται ένας ενισχυτής μεταξύ του σήματος εισόδου και του ζεύγους πλακών κάθετης απόκλισης ώστε να μπορούμε να παρατηρήσουμε σήματα πολύ μικρού πλάτους. Ο ενισχυτής συνδυάζεται εν σειρά και με έναν </w:t>
      </w:r>
      <w:proofErr w:type="spellStart"/>
      <w:r w:rsidRPr="00E011B7">
        <w:rPr>
          <w:rFonts w:cstheme="minorHAnsi"/>
          <w:color w:val="000000"/>
          <w:sz w:val="24"/>
          <w:szCs w:val="24"/>
          <w:lang w:val="el-GR"/>
        </w:rPr>
        <w:t>εξασθενητή</w:t>
      </w:r>
      <w:proofErr w:type="spellEnd"/>
      <w:r w:rsidRPr="00E011B7">
        <w:rPr>
          <w:rFonts w:cstheme="minorHAnsi"/>
          <w:color w:val="000000"/>
          <w:sz w:val="24"/>
          <w:szCs w:val="24"/>
          <w:lang w:val="el-GR"/>
        </w:rPr>
        <w:t xml:space="preserve"> για την παρατήρηση σημάτων μεγάλου εύρους.</w:t>
      </w:r>
    </w:p>
    <w:p w:rsidR="00E011B7" w:rsidRDefault="00E011B7" w:rsidP="002A6386">
      <w:pPr>
        <w:spacing w:line="276" w:lineRule="auto"/>
        <w:rPr>
          <w:rFonts w:cstheme="minorHAnsi"/>
          <w:color w:val="000000"/>
          <w:sz w:val="24"/>
          <w:szCs w:val="24"/>
          <w:lang w:val="el-GR"/>
        </w:rPr>
      </w:pPr>
    </w:p>
    <w:p w:rsidR="003017FF" w:rsidRDefault="003017FF" w:rsidP="002A6386">
      <w:pPr>
        <w:spacing w:line="276" w:lineRule="auto"/>
        <w:rPr>
          <w:rFonts w:cstheme="minorHAnsi"/>
          <w:b/>
          <w:bCs/>
          <w:color w:val="000000"/>
          <w:sz w:val="24"/>
          <w:szCs w:val="24"/>
          <w:u w:val="single"/>
          <w:lang w:val="el-GR"/>
        </w:rPr>
      </w:pPr>
    </w:p>
    <w:p w:rsidR="003017FF" w:rsidRDefault="003017FF" w:rsidP="002A6386">
      <w:pPr>
        <w:spacing w:line="276" w:lineRule="auto"/>
        <w:rPr>
          <w:rFonts w:cstheme="minorHAnsi"/>
          <w:b/>
          <w:bCs/>
          <w:color w:val="000000"/>
          <w:sz w:val="24"/>
          <w:szCs w:val="24"/>
          <w:u w:val="single"/>
          <w:lang w:val="el-GR"/>
        </w:rPr>
      </w:pPr>
    </w:p>
    <w:p w:rsidR="003017FF" w:rsidRDefault="003017FF" w:rsidP="002A6386">
      <w:pPr>
        <w:spacing w:line="276" w:lineRule="auto"/>
        <w:rPr>
          <w:rFonts w:cstheme="minorHAnsi"/>
          <w:b/>
          <w:bCs/>
          <w:color w:val="000000"/>
          <w:sz w:val="24"/>
          <w:szCs w:val="24"/>
          <w:u w:val="single"/>
          <w:lang w:val="el-GR"/>
        </w:rPr>
      </w:pPr>
    </w:p>
    <w:p w:rsidR="003017FF" w:rsidRDefault="003017FF" w:rsidP="002A6386">
      <w:pPr>
        <w:spacing w:line="276" w:lineRule="auto"/>
        <w:rPr>
          <w:rFonts w:cstheme="minorHAnsi"/>
          <w:b/>
          <w:bCs/>
          <w:color w:val="000000"/>
          <w:sz w:val="24"/>
          <w:szCs w:val="24"/>
          <w:u w:val="single"/>
          <w:lang w:val="el-GR"/>
        </w:rPr>
      </w:pPr>
    </w:p>
    <w:p w:rsidR="003017FF" w:rsidRDefault="003017FF" w:rsidP="002A6386">
      <w:pPr>
        <w:spacing w:line="276" w:lineRule="auto"/>
        <w:rPr>
          <w:rFonts w:cstheme="minorHAnsi"/>
          <w:b/>
          <w:bCs/>
          <w:color w:val="000000"/>
          <w:sz w:val="24"/>
          <w:szCs w:val="24"/>
          <w:u w:val="single"/>
          <w:lang w:val="el-GR"/>
        </w:rPr>
      </w:pPr>
    </w:p>
    <w:p w:rsidR="003017FF" w:rsidRDefault="003017FF" w:rsidP="002A6386">
      <w:pPr>
        <w:spacing w:line="276" w:lineRule="auto"/>
        <w:rPr>
          <w:rFonts w:cstheme="minorHAnsi"/>
          <w:b/>
          <w:bCs/>
          <w:color w:val="000000"/>
          <w:sz w:val="24"/>
          <w:szCs w:val="24"/>
          <w:u w:val="single"/>
          <w:lang w:val="el-GR"/>
        </w:rPr>
      </w:pPr>
    </w:p>
    <w:p w:rsidR="00347960" w:rsidRDefault="00347960" w:rsidP="002A6386">
      <w:pPr>
        <w:spacing w:line="276" w:lineRule="auto"/>
        <w:rPr>
          <w:rFonts w:cstheme="minorHAnsi"/>
          <w:b/>
          <w:bCs/>
          <w:color w:val="000000"/>
          <w:sz w:val="24"/>
          <w:szCs w:val="24"/>
          <w:u w:val="single"/>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3017FF" w:rsidRDefault="003017FF" w:rsidP="002A6386">
      <w:pPr>
        <w:spacing w:line="276" w:lineRule="auto"/>
        <w:rPr>
          <w:rFonts w:cstheme="minorHAnsi"/>
          <w:bCs/>
          <w:color w:val="000000"/>
          <w:sz w:val="24"/>
          <w:szCs w:val="24"/>
          <w:lang w:val="el-GR"/>
        </w:rPr>
      </w:pPr>
    </w:p>
    <w:p w:rsidR="003017FF" w:rsidRDefault="003017FF" w:rsidP="002A6386">
      <w:pPr>
        <w:spacing w:line="276" w:lineRule="auto"/>
        <w:rPr>
          <w:rFonts w:cstheme="minorHAnsi"/>
          <w:bCs/>
          <w:color w:val="000000"/>
          <w:sz w:val="24"/>
          <w:szCs w:val="24"/>
          <w:lang w:val="el-GR"/>
        </w:rPr>
      </w:pPr>
    </w:p>
    <w:p w:rsidR="003017FF" w:rsidRDefault="003017FF" w:rsidP="002A6386">
      <w:pPr>
        <w:spacing w:line="276" w:lineRule="auto"/>
        <w:rPr>
          <w:rFonts w:cstheme="minorHAnsi"/>
          <w:bCs/>
          <w:color w:val="000000"/>
          <w:sz w:val="24"/>
          <w:szCs w:val="24"/>
          <w:lang w:val="el-GR"/>
        </w:rPr>
      </w:pPr>
    </w:p>
    <w:p w:rsidR="003017FF" w:rsidRDefault="003017FF" w:rsidP="002A6386">
      <w:pPr>
        <w:spacing w:line="276" w:lineRule="auto"/>
        <w:rPr>
          <w:rFonts w:cstheme="minorHAnsi"/>
          <w:bCs/>
          <w:color w:val="000000"/>
          <w:sz w:val="24"/>
          <w:szCs w:val="24"/>
          <w:lang w:val="el-GR"/>
        </w:rPr>
      </w:pPr>
    </w:p>
    <w:p w:rsidR="003017FF" w:rsidRDefault="003017FF" w:rsidP="002A6386">
      <w:pPr>
        <w:spacing w:line="276" w:lineRule="auto"/>
        <w:rPr>
          <w:rFonts w:cstheme="minorHAnsi"/>
          <w:bCs/>
          <w:color w:val="000000"/>
          <w:sz w:val="24"/>
          <w:szCs w:val="24"/>
          <w:lang w:val="el-GR"/>
        </w:rPr>
      </w:pPr>
    </w:p>
    <w:p w:rsidR="003017FF" w:rsidRDefault="003017FF" w:rsidP="002A6386">
      <w:pPr>
        <w:spacing w:after="0" w:line="276" w:lineRule="auto"/>
        <w:rPr>
          <w:rFonts w:cstheme="minorHAnsi"/>
          <w:b/>
          <w:bCs/>
          <w:color w:val="000000"/>
          <w:sz w:val="24"/>
          <w:szCs w:val="24"/>
          <w:u w:val="single"/>
          <w:lang w:val="el-GR"/>
        </w:rPr>
      </w:pPr>
      <w:r w:rsidRPr="00E011B7">
        <w:rPr>
          <w:rFonts w:cstheme="minorHAnsi"/>
          <w:b/>
          <w:bCs/>
          <w:color w:val="000000"/>
          <w:sz w:val="24"/>
          <w:szCs w:val="24"/>
          <w:u w:val="single"/>
          <w:lang w:val="el-GR"/>
        </w:rPr>
        <w:t>ΠΑΛΜΟΓΡΑΦΟΣ ΔΙΠΛΗΣ ΔΕΣΜΗΣ LUYANG YB43280</w:t>
      </w:r>
    </w:p>
    <w:p w:rsidR="003017FF" w:rsidRDefault="003017FF" w:rsidP="002A6386">
      <w:pPr>
        <w:spacing w:after="0" w:line="276" w:lineRule="auto"/>
        <w:rPr>
          <w:rFonts w:cstheme="minorHAnsi"/>
          <w:bCs/>
          <w:color w:val="000000"/>
          <w:sz w:val="24"/>
          <w:szCs w:val="24"/>
          <w:lang w:val="el-GR"/>
        </w:rPr>
      </w:pPr>
      <w:r>
        <w:rPr>
          <w:rFonts w:cstheme="minorHAnsi"/>
          <w:bCs/>
          <w:color w:val="000000"/>
          <w:sz w:val="24"/>
          <w:szCs w:val="24"/>
          <w:lang w:val="el-GR"/>
        </w:rPr>
        <w:t>Για την καλύτερη περιγραφή χωρίζουμε νοητά την πρόσοψη σε τέσσερεις περιοχές</w:t>
      </w:r>
    </w:p>
    <w:p w:rsidR="003017FF" w:rsidRPr="00CA5178" w:rsidRDefault="003017FF" w:rsidP="002A6386">
      <w:pPr>
        <w:spacing w:after="0" w:line="276" w:lineRule="auto"/>
        <w:rPr>
          <w:rFonts w:cstheme="minorHAnsi"/>
          <w:b/>
          <w:bCs/>
          <w:color w:val="000000"/>
          <w:sz w:val="24"/>
          <w:szCs w:val="24"/>
          <w:lang w:val="el-GR"/>
        </w:rPr>
      </w:pPr>
      <w:r w:rsidRPr="00CA5178">
        <w:rPr>
          <w:rFonts w:cstheme="minorHAnsi"/>
          <w:b/>
          <w:bCs/>
          <w:color w:val="000000"/>
          <w:sz w:val="24"/>
          <w:szCs w:val="24"/>
          <w:lang w:val="el-GR"/>
        </w:rPr>
        <w:t>Η περιοχή 1 είναι η φθορίζουσα οθόνη 6 ιντσών</w:t>
      </w:r>
    </w:p>
    <w:p w:rsidR="00752612" w:rsidRDefault="003017FF" w:rsidP="002A6386">
      <w:pPr>
        <w:spacing w:line="276" w:lineRule="auto"/>
        <w:rPr>
          <w:rFonts w:cstheme="minorHAnsi"/>
          <w:bCs/>
          <w:color w:val="000000"/>
          <w:sz w:val="24"/>
          <w:szCs w:val="24"/>
          <w:lang w:val="el-GR"/>
        </w:rPr>
      </w:pPr>
      <w:r w:rsidRPr="003017FF">
        <w:rPr>
          <w:rFonts w:cstheme="minorHAnsi"/>
          <w:bCs/>
          <w:noProof/>
          <w:color w:val="000000"/>
          <w:sz w:val="24"/>
          <w:szCs w:val="24"/>
        </w:rPr>
        <w:drawing>
          <wp:inline distT="0" distB="0" distL="0" distR="0">
            <wp:extent cx="5724525" cy="2470487"/>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4525" cy="2470487"/>
                    </a:xfrm>
                    <a:prstGeom prst="rect">
                      <a:avLst/>
                    </a:prstGeom>
                    <a:noFill/>
                    <a:ln w="9525">
                      <a:noFill/>
                      <a:miter lim="800000"/>
                      <a:headEnd/>
                      <a:tailEnd/>
                    </a:ln>
                  </pic:spPr>
                </pic:pic>
              </a:graphicData>
            </a:graphic>
          </wp:inline>
        </w:drawing>
      </w:r>
    </w:p>
    <w:p w:rsidR="00752612" w:rsidRPr="00CA5178" w:rsidRDefault="00752612" w:rsidP="002A6386">
      <w:pPr>
        <w:spacing w:line="276" w:lineRule="auto"/>
        <w:rPr>
          <w:rFonts w:cstheme="minorHAnsi"/>
          <w:b/>
          <w:bCs/>
          <w:color w:val="000000"/>
          <w:sz w:val="24"/>
          <w:szCs w:val="24"/>
          <w:lang w:val="el-GR"/>
        </w:rPr>
      </w:pPr>
      <w:r w:rsidRPr="00CA5178">
        <w:rPr>
          <w:rFonts w:cstheme="minorHAnsi"/>
          <w:b/>
          <w:bCs/>
          <w:color w:val="000000"/>
          <w:sz w:val="24"/>
          <w:szCs w:val="24"/>
          <w:lang w:val="el-GR"/>
        </w:rPr>
        <w:t>Η περιοχή 2 περιγράφεται παρακάτω</w:t>
      </w:r>
    </w:p>
    <w:tbl>
      <w:tblPr>
        <w:tblStyle w:val="TableGrid"/>
        <w:tblW w:w="0" w:type="auto"/>
        <w:tblLayout w:type="fixed"/>
        <w:tblLook w:val="04A0"/>
      </w:tblPr>
      <w:tblGrid>
        <w:gridCol w:w="3438"/>
        <w:gridCol w:w="6138"/>
      </w:tblGrid>
      <w:tr w:rsidR="00752612" w:rsidRPr="00EF31A7" w:rsidTr="00752612">
        <w:tc>
          <w:tcPr>
            <w:tcW w:w="3438" w:type="dxa"/>
          </w:tcPr>
          <w:p w:rsidR="00752612" w:rsidRDefault="00752612" w:rsidP="002A6386">
            <w:pPr>
              <w:spacing w:line="276" w:lineRule="auto"/>
              <w:rPr>
                <w:rFonts w:cstheme="minorHAnsi"/>
                <w:bCs/>
                <w:color w:val="000000"/>
                <w:sz w:val="24"/>
                <w:szCs w:val="24"/>
                <w:lang w:val="el-GR"/>
              </w:rPr>
            </w:pPr>
            <w:r w:rsidRPr="00752612">
              <w:rPr>
                <w:rFonts w:cstheme="minorHAnsi"/>
                <w:bCs/>
                <w:noProof/>
                <w:color w:val="000000"/>
                <w:sz w:val="24"/>
                <w:szCs w:val="24"/>
              </w:rPr>
              <w:lastRenderedPageBreak/>
              <w:drawing>
                <wp:inline distT="0" distB="0" distL="0" distR="0">
                  <wp:extent cx="1990725" cy="4623619"/>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990725" cy="4623619"/>
                          </a:xfrm>
                          <a:prstGeom prst="rect">
                            <a:avLst/>
                          </a:prstGeom>
                          <a:noFill/>
                          <a:ln w="9525">
                            <a:noFill/>
                            <a:miter lim="800000"/>
                            <a:headEnd/>
                            <a:tailEnd/>
                          </a:ln>
                        </pic:spPr>
                      </pic:pic>
                    </a:graphicData>
                  </a:graphic>
                </wp:inline>
              </w:drawing>
            </w:r>
          </w:p>
        </w:tc>
        <w:tc>
          <w:tcPr>
            <w:tcW w:w="6138" w:type="dxa"/>
          </w:tcPr>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r>
              <w:rPr>
                <w:rFonts w:cstheme="minorHAnsi"/>
                <w:bCs/>
                <w:color w:val="000000"/>
                <w:sz w:val="24"/>
                <w:szCs w:val="24"/>
                <w:lang w:val="el-GR"/>
              </w:rPr>
              <w:t xml:space="preserve">Ρυθμίζει τη φωτεινότητα (μεταβάλει την τάση του πλέγματος) </w:t>
            </w: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r>
              <w:rPr>
                <w:rFonts w:cstheme="minorHAnsi"/>
                <w:bCs/>
                <w:color w:val="000000"/>
                <w:sz w:val="24"/>
                <w:szCs w:val="24"/>
                <w:lang w:val="el-GR"/>
              </w:rPr>
              <w:t>Ρυθμίζει την εστίαση (μεταβάλει την τάση της ανόδου εστίασης)</w:t>
            </w: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r>
              <w:rPr>
                <w:rFonts w:cstheme="minorHAnsi"/>
                <w:bCs/>
                <w:color w:val="000000"/>
                <w:sz w:val="24"/>
                <w:szCs w:val="24"/>
                <w:lang w:val="el-GR"/>
              </w:rPr>
              <w:t>Γενικός διακόπτης λειτουργίας της συσκευής</w:t>
            </w:r>
          </w:p>
          <w:p w:rsidR="00752612" w:rsidRDefault="00752612" w:rsidP="002A6386">
            <w:pPr>
              <w:spacing w:line="276" w:lineRule="auto"/>
              <w:rPr>
                <w:rFonts w:cstheme="minorHAnsi"/>
                <w:bCs/>
                <w:color w:val="000000"/>
                <w:sz w:val="24"/>
                <w:szCs w:val="24"/>
                <w:lang w:val="el-GR"/>
              </w:rPr>
            </w:pPr>
          </w:p>
          <w:p w:rsidR="003017FF" w:rsidRDefault="003017FF" w:rsidP="002A6386">
            <w:pPr>
              <w:spacing w:line="276" w:lineRule="auto"/>
              <w:rPr>
                <w:rFonts w:cstheme="minorHAnsi"/>
                <w:bCs/>
                <w:color w:val="000000"/>
                <w:sz w:val="24"/>
                <w:szCs w:val="24"/>
                <w:lang w:val="el-GR"/>
              </w:rPr>
            </w:pPr>
          </w:p>
          <w:p w:rsidR="00752612" w:rsidRDefault="00752612" w:rsidP="002A6386">
            <w:pPr>
              <w:spacing w:line="276" w:lineRule="auto"/>
              <w:rPr>
                <w:rFonts w:cstheme="minorHAnsi"/>
                <w:bCs/>
                <w:color w:val="000000"/>
                <w:sz w:val="24"/>
                <w:szCs w:val="24"/>
                <w:lang w:val="el-GR"/>
              </w:rPr>
            </w:pPr>
            <w:r>
              <w:rPr>
                <w:rFonts w:cstheme="minorHAnsi"/>
                <w:bCs/>
                <w:color w:val="000000"/>
                <w:sz w:val="24"/>
                <w:szCs w:val="24"/>
                <w:lang w:val="el-GR"/>
              </w:rPr>
              <w:t xml:space="preserve">Έξοδος σήματος βαθμονόμησης </w:t>
            </w:r>
            <w:proofErr w:type="spellStart"/>
            <w:r>
              <w:rPr>
                <w:rFonts w:cstheme="minorHAnsi"/>
                <w:bCs/>
                <w:color w:val="000000"/>
                <w:sz w:val="24"/>
                <w:szCs w:val="24"/>
                <w:lang w:val="el-GR"/>
              </w:rPr>
              <w:t>σηματολήπτη</w:t>
            </w:r>
            <w:proofErr w:type="spellEnd"/>
          </w:p>
        </w:tc>
      </w:tr>
    </w:tbl>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292654" w:rsidRDefault="00292654" w:rsidP="002A6386">
      <w:pPr>
        <w:spacing w:line="276" w:lineRule="auto"/>
        <w:rPr>
          <w:rFonts w:cstheme="minorHAnsi"/>
          <w:b/>
          <w:bCs/>
          <w:color w:val="000000"/>
          <w:sz w:val="24"/>
          <w:szCs w:val="24"/>
          <w:lang w:val="el-GR"/>
        </w:rPr>
      </w:pPr>
    </w:p>
    <w:p w:rsidR="00752612" w:rsidRDefault="00752612" w:rsidP="002A6386">
      <w:pPr>
        <w:spacing w:line="276" w:lineRule="auto"/>
        <w:rPr>
          <w:rFonts w:cstheme="minorHAnsi"/>
          <w:b/>
          <w:bCs/>
          <w:color w:val="000000"/>
          <w:sz w:val="24"/>
          <w:szCs w:val="24"/>
          <w:lang w:val="el-GR"/>
        </w:rPr>
      </w:pPr>
      <w:r w:rsidRPr="00CA5178">
        <w:rPr>
          <w:rFonts w:cstheme="minorHAnsi"/>
          <w:b/>
          <w:bCs/>
          <w:color w:val="000000"/>
          <w:sz w:val="24"/>
          <w:szCs w:val="24"/>
          <w:lang w:val="el-GR"/>
        </w:rPr>
        <w:lastRenderedPageBreak/>
        <w:t>Η περιοχή 3 περιγράφεται παρακάτω</w:t>
      </w:r>
    </w:p>
    <w:p w:rsidR="003017FF" w:rsidRPr="00CA5178" w:rsidRDefault="003017FF" w:rsidP="002A6386">
      <w:pPr>
        <w:spacing w:line="276" w:lineRule="auto"/>
        <w:rPr>
          <w:rFonts w:cstheme="minorHAnsi"/>
          <w:b/>
          <w:bCs/>
          <w:color w:val="000000"/>
          <w:sz w:val="24"/>
          <w:szCs w:val="24"/>
          <w:lang w:val="el-GR"/>
        </w:rPr>
      </w:pPr>
    </w:p>
    <w:p w:rsidR="00752612" w:rsidRDefault="00752612" w:rsidP="002A6386">
      <w:pPr>
        <w:spacing w:line="276" w:lineRule="auto"/>
        <w:rPr>
          <w:rFonts w:cstheme="minorHAnsi"/>
          <w:bCs/>
          <w:color w:val="000000"/>
          <w:sz w:val="24"/>
          <w:szCs w:val="24"/>
          <w:lang w:val="el-GR"/>
        </w:rPr>
      </w:pPr>
      <w:r>
        <w:rPr>
          <w:rFonts w:cstheme="minorHAnsi"/>
          <w:bCs/>
          <w:noProof/>
          <w:color w:val="000000"/>
          <w:sz w:val="24"/>
          <w:szCs w:val="24"/>
        </w:rPr>
        <w:drawing>
          <wp:inline distT="0" distB="0" distL="0" distR="0">
            <wp:extent cx="5943600" cy="58102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5810250"/>
                    </a:xfrm>
                    <a:prstGeom prst="rect">
                      <a:avLst/>
                    </a:prstGeom>
                    <a:noFill/>
                    <a:ln w="9525">
                      <a:noFill/>
                      <a:miter lim="800000"/>
                      <a:headEnd/>
                      <a:tailEnd/>
                    </a:ln>
                  </pic:spPr>
                </pic:pic>
              </a:graphicData>
            </a:graphic>
          </wp:inline>
        </w:drawing>
      </w:r>
    </w:p>
    <w:p w:rsidR="00CA5178" w:rsidRDefault="00CA5178" w:rsidP="002A6386">
      <w:pPr>
        <w:spacing w:line="276" w:lineRule="auto"/>
        <w:rPr>
          <w:rFonts w:cstheme="minorHAnsi"/>
          <w:bCs/>
          <w:color w:val="000000"/>
          <w:sz w:val="24"/>
          <w:szCs w:val="24"/>
          <w:lang w:val="el-GR"/>
        </w:rPr>
      </w:pPr>
    </w:p>
    <w:p w:rsidR="00CA5178" w:rsidRDefault="00CA5178" w:rsidP="002A6386">
      <w:pPr>
        <w:spacing w:line="276" w:lineRule="auto"/>
        <w:rPr>
          <w:rFonts w:cstheme="minorHAnsi"/>
          <w:bCs/>
          <w:color w:val="000000"/>
          <w:sz w:val="24"/>
          <w:szCs w:val="24"/>
          <w:lang w:val="el-GR"/>
        </w:rPr>
      </w:pPr>
    </w:p>
    <w:p w:rsidR="00CA5178" w:rsidRDefault="00CA5178" w:rsidP="002A6386">
      <w:pPr>
        <w:spacing w:line="276" w:lineRule="auto"/>
        <w:rPr>
          <w:rFonts w:cstheme="minorHAnsi"/>
          <w:bCs/>
          <w:color w:val="000000"/>
          <w:sz w:val="24"/>
          <w:szCs w:val="24"/>
          <w:lang w:val="el-GR"/>
        </w:rPr>
      </w:pPr>
    </w:p>
    <w:p w:rsidR="00CA5178" w:rsidRDefault="00CA5178" w:rsidP="002A6386">
      <w:pPr>
        <w:spacing w:line="276" w:lineRule="auto"/>
        <w:rPr>
          <w:rFonts w:cstheme="minorHAnsi"/>
          <w:bCs/>
          <w:color w:val="000000"/>
          <w:sz w:val="24"/>
          <w:szCs w:val="24"/>
          <w:lang w:val="el-GR"/>
        </w:rPr>
      </w:pPr>
    </w:p>
    <w:p w:rsidR="00CA5178" w:rsidRDefault="00CA5178" w:rsidP="002A6386">
      <w:pPr>
        <w:spacing w:line="276" w:lineRule="auto"/>
        <w:rPr>
          <w:rFonts w:cstheme="minorHAnsi"/>
          <w:bCs/>
          <w:color w:val="000000"/>
          <w:sz w:val="24"/>
          <w:szCs w:val="24"/>
          <w:lang w:val="el-GR"/>
        </w:rPr>
      </w:pPr>
    </w:p>
    <w:p w:rsidR="00CA5178" w:rsidRDefault="00CA5178" w:rsidP="002A6386">
      <w:pPr>
        <w:spacing w:line="276" w:lineRule="auto"/>
        <w:rPr>
          <w:rFonts w:cstheme="minorHAnsi"/>
          <w:bCs/>
          <w:color w:val="000000"/>
          <w:sz w:val="24"/>
          <w:szCs w:val="24"/>
          <w:lang w:val="el-GR"/>
        </w:rPr>
      </w:pPr>
    </w:p>
    <w:p w:rsidR="00CA5178" w:rsidRDefault="00CA5178" w:rsidP="002A6386">
      <w:pPr>
        <w:spacing w:line="276" w:lineRule="auto"/>
        <w:rPr>
          <w:rFonts w:cstheme="minorHAnsi"/>
          <w:bCs/>
          <w:color w:val="000000"/>
          <w:sz w:val="24"/>
          <w:szCs w:val="24"/>
          <w:lang w:val="el-GR"/>
        </w:rPr>
      </w:pPr>
      <w:r w:rsidRPr="003017FF">
        <w:rPr>
          <w:rFonts w:cstheme="minorHAnsi"/>
          <w:b/>
          <w:bCs/>
          <w:color w:val="000000"/>
          <w:sz w:val="24"/>
          <w:szCs w:val="24"/>
          <w:lang w:val="el-GR"/>
        </w:rPr>
        <w:t>Η περιοχή 4  περιγράφεται παρακάτω</w:t>
      </w:r>
      <w:r>
        <w:rPr>
          <w:rFonts w:cstheme="minorHAnsi"/>
          <w:bCs/>
          <w:noProof/>
          <w:color w:val="000000"/>
          <w:sz w:val="24"/>
          <w:szCs w:val="24"/>
        </w:rPr>
        <w:drawing>
          <wp:inline distT="0" distB="0" distL="0" distR="0">
            <wp:extent cx="5943600" cy="76485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7648575"/>
                    </a:xfrm>
                    <a:prstGeom prst="rect">
                      <a:avLst/>
                    </a:prstGeom>
                    <a:noFill/>
                    <a:ln w="9525">
                      <a:noFill/>
                      <a:miter lim="800000"/>
                      <a:headEnd/>
                      <a:tailEnd/>
                    </a:ln>
                  </pic:spPr>
                </pic:pic>
              </a:graphicData>
            </a:graphic>
          </wp:inline>
        </w:drawing>
      </w:r>
    </w:p>
    <w:p w:rsidR="004820A2" w:rsidRPr="004820A2" w:rsidRDefault="004820A2" w:rsidP="002A6386">
      <w:pPr>
        <w:kinsoku w:val="0"/>
        <w:overflowPunct w:val="0"/>
        <w:autoSpaceDE w:val="0"/>
        <w:autoSpaceDN w:val="0"/>
        <w:adjustRightInd w:val="0"/>
        <w:spacing w:after="0" w:line="276" w:lineRule="auto"/>
        <w:ind w:left="39"/>
        <w:rPr>
          <w:rFonts w:ascii="Arial" w:hAnsi="Arial" w:cs="Arial"/>
          <w:sz w:val="24"/>
          <w:szCs w:val="24"/>
          <w:lang w:val="el-GR"/>
        </w:rPr>
      </w:pPr>
      <w:r w:rsidRPr="004820A2">
        <w:rPr>
          <w:rFonts w:ascii="Arial" w:hAnsi="Arial" w:cs="Arial"/>
          <w:sz w:val="24"/>
          <w:szCs w:val="24"/>
          <w:lang w:val="el-GR"/>
        </w:rPr>
        <w:lastRenderedPageBreak/>
        <w:t xml:space="preserve">1. </w:t>
      </w:r>
      <w:r w:rsidRPr="004820A2">
        <w:rPr>
          <w:rFonts w:ascii="Arial" w:hAnsi="Arial" w:cs="Arial"/>
          <w:spacing w:val="20"/>
          <w:sz w:val="24"/>
          <w:szCs w:val="24"/>
          <w:lang w:val="el-GR"/>
        </w:rPr>
        <w:t xml:space="preserve"> </w:t>
      </w:r>
      <w:r w:rsidRPr="004820A2">
        <w:rPr>
          <w:rFonts w:ascii="Arial" w:hAnsi="Arial" w:cs="Arial"/>
          <w:sz w:val="24"/>
          <w:szCs w:val="24"/>
          <w:lang w:val="el-GR"/>
        </w:rPr>
        <w:t xml:space="preserve">Πριν </w:t>
      </w:r>
      <w:r w:rsidRPr="004820A2">
        <w:rPr>
          <w:rFonts w:ascii="Arial" w:hAnsi="Arial" w:cs="Arial"/>
          <w:spacing w:val="49"/>
          <w:sz w:val="24"/>
          <w:szCs w:val="24"/>
          <w:lang w:val="el-GR"/>
        </w:rPr>
        <w:t xml:space="preserve"> </w:t>
      </w:r>
      <w:r w:rsidRPr="004820A2">
        <w:rPr>
          <w:rFonts w:ascii="Arial" w:hAnsi="Arial" w:cs="Arial"/>
          <w:spacing w:val="-1"/>
          <w:sz w:val="24"/>
          <w:szCs w:val="24"/>
          <w:lang w:val="el-GR"/>
        </w:rPr>
        <w:t>θέσετε</w:t>
      </w:r>
      <w:r w:rsidRPr="004820A2">
        <w:rPr>
          <w:rFonts w:ascii="Arial" w:hAnsi="Arial" w:cs="Arial"/>
          <w:sz w:val="24"/>
          <w:szCs w:val="24"/>
          <w:lang w:val="el-GR"/>
        </w:rPr>
        <w:t xml:space="preserve"> </w:t>
      </w:r>
      <w:r w:rsidRPr="004820A2">
        <w:rPr>
          <w:rFonts w:ascii="Arial" w:hAnsi="Arial" w:cs="Arial"/>
          <w:spacing w:val="49"/>
          <w:sz w:val="24"/>
          <w:szCs w:val="24"/>
          <w:lang w:val="el-GR"/>
        </w:rPr>
        <w:t xml:space="preserve"> </w:t>
      </w:r>
      <w:r w:rsidRPr="004820A2">
        <w:rPr>
          <w:rFonts w:ascii="Arial" w:hAnsi="Arial" w:cs="Arial"/>
          <w:spacing w:val="-1"/>
          <w:sz w:val="24"/>
          <w:szCs w:val="24"/>
          <w:lang w:val="el-GR"/>
        </w:rPr>
        <w:t>σε</w:t>
      </w:r>
      <w:r w:rsidRPr="004820A2">
        <w:rPr>
          <w:rFonts w:ascii="Arial" w:hAnsi="Arial" w:cs="Arial"/>
          <w:sz w:val="24"/>
          <w:szCs w:val="24"/>
          <w:lang w:val="el-GR"/>
        </w:rPr>
        <w:t xml:space="preserve"> </w:t>
      </w:r>
      <w:r w:rsidRPr="004820A2">
        <w:rPr>
          <w:rFonts w:ascii="Arial" w:hAnsi="Arial" w:cs="Arial"/>
          <w:spacing w:val="49"/>
          <w:sz w:val="24"/>
          <w:szCs w:val="24"/>
          <w:lang w:val="el-GR"/>
        </w:rPr>
        <w:t xml:space="preserve"> </w:t>
      </w:r>
      <w:r w:rsidRPr="004820A2">
        <w:rPr>
          <w:rFonts w:ascii="Arial" w:hAnsi="Arial" w:cs="Arial"/>
          <w:spacing w:val="-1"/>
          <w:sz w:val="24"/>
          <w:szCs w:val="24"/>
          <w:lang w:val="el-GR"/>
        </w:rPr>
        <w:t>λειτουργία</w:t>
      </w:r>
      <w:r w:rsidRPr="004820A2">
        <w:rPr>
          <w:rFonts w:ascii="Arial" w:hAnsi="Arial" w:cs="Arial"/>
          <w:sz w:val="24"/>
          <w:szCs w:val="24"/>
          <w:lang w:val="el-GR"/>
        </w:rPr>
        <w:t xml:space="preserve"> </w:t>
      </w:r>
      <w:r w:rsidRPr="004820A2">
        <w:rPr>
          <w:rFonts w:ascii="Arial" w:hAnsi="Arial" w:cs="Arial"/>
          <w:spacing w:val="49"/>
          <w:sz w:val="24"/>
          <w:szCs w:val="24"/>
          <w:lang w:val="el-GR"/>
        </w:rPr>
        <w:t xml:space="preserve"> </w:t>
      </w:r>
      <w:r w:rsidRPr="004820A2">
        <w:rPr>
          <w:rFonts w:ascii="Arial" w:hAnsi="Arial" w:cs="Arial"/>
          <w:spacing w:val="-2"/>
          <w:sz w:val="24"/>
          <w:szCs w:val="24"/>
          <w:lang w:val="el-GR"/>
        </w:rPr>
        <w:t>τον</w:t>
      </w:r>
      <w:r w:rsidRPr="004820A2">
        <w:rPr>
          <w:rFonts w:ascii="Arial" w:hAnsi="Arial" w:cs="Arial"/>
          <w:sz w:val="24"/>
          <w:szCs w:val="24"/>
          <w:lang w:val="el-GR"/>
        </w:rPr>
        <w:t xml:space="preserve"> </w:t>
      </w:r>
      <w:r w:rsidRPr="004820A2">
        <w:rPr>
          <w:rFonts w:ascii="Arial" w:hAnsi="Arial" w:cs="Arial"/>
          <w:spacing w:val="49"/>
          <w:sz w:val="24"/>
          <w:szCs w:val="24"/>
          <w:lang w:val="el-GR"/>
        </w:rPr>
        <w:t xml:space="preserve"> </w:t>
      </w:r>
      <w:proofErr w:type="spellStart"/>
      <w:r w:rsidRPr="004820A2">
        <w:rPr>
          <w:rFonts w:ascii="Arial" w:hAnsi="Arial" w:cs="Arial"/>
          <w:spacing w:val="-1"/>
          <w:sz w:val="24"/>
          <w:szCs w:val="24"/>
          <w:lang w:val="el-GR"/>
        </w:rPr>
        <w:t>παλµογράφο</w:t>
      </w:r>
      <w:proofErr w:type="spellEnd"/>
      <w:r w:rsidRPr="004820A2">
        <w:rPr>
          <w:rFonts w:ascii="Arial" w:hAnsi="Arial" w:cs="Arial"/>
          <w:spacing w:val="-1"/>
          <w:sz w:val="24"/>
          <w:szCs w:val="24"/>
          <w:lang w:val="el-GR"/>
        </w:rPr>
        <w:t>,</w:t>
      </w:r>
      <w:r w:rsidRPr="004820A2">
        <w:rPr>
          <w:rFonts w:ascii="Arial" w:hAnsi="Arial" w:cs="Arial"/>
          <w:sz w:val="24"/>
          <w:szCs w:val="24"/>
          <w:lang w:val="el-GR"/>
        </w:rPr>
        <w:t xml:space="preserve"> </w:t>
      </w:r>
      <w:r w:rsidRPr="004820A2">
        <w:rPr>
          <w:rFonts w:ascii="Arial" w:hAnsi="Arial" w:cs="Arial"/>
          <w:spacing w:val="48"/>
          <w:sz w:val="24"/>
          <w:szCs w:val="24"/>
          <w:lang w:val="el-GR"/>
        </w:rPr>
        <w:t xml:space="preserve"> </w:t>
      </w:r>
      <w:r w:rsidRPr="004820A2">
        <w:rPr>
          <w:rFonts w:ascii="Arial" w:hAnsi="Arial" w:cs="Arial"/>
          <w:spacing w:val="-1"/>
          <w:sz w:val="24"/>
          <w:szCs w:val="24"/>
          <w:lang w:val="el-GR"/>
        </w:rPr>
        <w:t>προβείτε</w:t>
      </w:r>
      <w:r w:rsidRPr="004820A2">
        <w:rPr>
          <w:rFonts w:ascii="Arial" w:hAnsi="Arial" w:cs="Arial"/>
          <w:sz w:val="24"/>
          <w:szCs w:val="24"/>
          <w:lang w:val="el-GR"/>
        </w:rPr>
        <w:t xml:space="preserve"> </w:t>
      </w:r>
      <w:r w:rsidRPr="004820A2">
        <w:rPr>
          <w:rFonts w:ascii="Arial" w:hAnsi="Arial" w:cs="Arial"/>
          <w:spacing w:val="50"/>
          <w:sz w:val="24"/>
          <w:szCs w:val="24"/>
          <w:lang w:val="el-GR"/>
        </w:rPr>
        <w:t xml:space="preserve"> </w:t>
      </w:r>
      <w:r w:rsidRPr="004820A2">
        <w:rPr>
          <w:rFonts w:ascii="Arial" w:hAnsi="Arial" w:cs="Arial"/>
          <w:spacing w:val="-1"/>
          <w:sz w:val="24"/>
          <w:szCs w:val="24"/>
          <w:lang w:val="el-GR"/>
        </w:rPr>
        <w:t>στις</w:t>
      </w:r>
      <w:r w:rsidRPr="004820A2">
        <w:rPr>
          <w:rFonts w:ascii="Arial" w:hAnsi="Arial" w:cs="Arial"/>
          <w:sz w:val="24"/>
          <w:szCs w:val="24"/>
          <w:lang w:val="el-GR"/>
        </w:rPr>
        <w:t xml:space="preserve"> </w:t>
      </w:r>
      <w:r w:rsidRPr="004820A2">
        <w:rPr>
          <w:rFonts w:ascii="Arial" w:hAnsi="Arial" w:cs="Arial"/>
          <w:spacing w:val="49"/>
          <w:sz w:val="24"/>
          <w:szCs w:val="24"/>
          <w:lang w:val="el-GR"/>
        </w:rPr>
        <w:t xml:space="preserve"> </w:t>
      </w:r>
      <w:r w:rsidRPr="004820A2">
        <w:rPr>
          <w:rFonts w:ascii="Arial" w:hAnsi="Arial" w:cs="Arial"/>
          <w:spacing w:val="-2"/>
          <w:sz w:val="24"/>
          <w:szCs w:val="24"/>
          <w:lang w:val="el-GR"/>
        </w:rPr>
        <w:t>παρακάτω</w:t>
      </w:r>
    </w:p>
    <w:p w:rsidR="004820A2" w:rsidRPr="004820A2" w:rsidRDefault="004820A2" w:rsidP="002A6386">
      <w:pPr>
        <w:kinsoku w:val="0"/>
        <w:overflowPunct w:val="0"/>
        <w:autoSpaceDE w:val="0"/>
        <w:autoSpaceDN w:val="0"/>
        <w:adjustRightInd w:val="0"/>
        <w:spacing w:after="0" w:line="276" w:lineRule="auto"/>
        <w:ind w:left="39"/>
        <w:rPr>
          <w:rFonts w:ascii="Arial" w:hAnsi="Arial" w:cs="Arial"/>
          <w:sz w:val="24"/>
          <w:szCs w:val="24"/>
          <w:lang w:val="el-GR"/>
        </w:rPr>
      </w:pPr>
      <w:proofErr w:type="spellStart"/>
      <w:r w:rsidRPr="004820A2">
        <w:rPr>
          <w:rFonts w:ascii="Arial" w:hAnsi="Arial" w:cs="Arial"/>
          <w:spacing w:val="-1"/>
          <w:sz w:val="24"/>
          <w:szCs w:val="24"/>
          <w:lang w:val="el-GR"/>
        </w:rPr>
        <w:t>ρυθµίσεις</w:t>
      </w:r>
      <w:proofErr w:type="spellEnd"/>
      <w:r w:rsidRPr="004820A2">
        <w:rPr>
          <w:rFonts w:ascii="Arial" w:hAnsi="Arial" w:cs="Arial"/>
          <w:spacing w:val="-1"/>
          <w:sz w:val="24"/>
          <w:szCs w:val="24"/>
          <w:lang w:val="el-GR"/>
        </w:rPr>
        <w:t>:</w:t>
      </w:r>
    </w:p>
    <w:p w:rsidR="004820A2" w:rsidRPr="004820A2" w:rsidRDefault="004820A2" w:rsidP="002A6386">
      <w:pPr>
        <w:kinsoku w:val="0"/>
        <w:overflowPunct w:val="0"/>
        <w:autoSpaceDE w:val="0"/>
        <w:autoSpaceDN w:val="0"/>
        <w:adjustRightInd w:val="0"/>
        <w:spacing w:before="123" w:after="0" w:line="276" w:lineRule="auto"/>
        <w:ind w:left="139"/>
        <w:rPr>
          <w:rFonts w:ascii="Arial" w:hAnsi="Arial" w:cs="Arial"/>
          <w:sz w:val="24"/>
          <w:szCs w:val="24"/>
          <w:lang w:val="el-GR"/>
        </w:rPr>
      </w:pPr>
      <w:r w:rsidRPr="004820A2">
        <w:rPr>
          <w:rFonts w:ascii="Arial" w:hAnsi="Arial" w:cs="Arial"/>
          <w:sz w:val="24"/>
          <w:szCs w:val="24"/>
        </w:rPr>
        <w:t>INTENSITY</w:t>
      </w:r>
      <w:r w:rsidRPr="004820A2">
        <w:rPr>
          <w:rFonts w:ascii="Arial" w:hAnsi="Arial" w:cs="Arial"/>
          <w:spacing w:val="-3"/>
          <w:sz w:val="24"/>
          <w:szCs w:val="24"/>
          <w:lang w:val="el-GR"/>
        </w:rPr>
        <w:t xml:space="preserve"> </w:t>
      </w:r>
      <w:r w:rsidRPr="004820A2">
        <w:rPr>
          <w:rFonts w:ascii="Arial" w:hAnsi="Arial" w:cs="Arial"/>
          <w:sz w:val="24"/>
          <w:szCs w:val="24"/>
          <w:lang w:val="el-GR"/>
        </w:rPr>
        <w:t xml:space="preserve">(2)                </w:t>
      </w:r>
      <w:r w:rsidRPr="004820A2">
        <w:rPr>
          <w:rFonts w:ascii="Arial" w:hAnsi="Arial" w:cs="Arial"/>
          <w:spacing w:val="63"/>
          <w:sz w:val="24"/>
          <w:szCs w:val="24"/>
          <w:lang w:val="el-GR"/>
        </w:rPr>
        <w:t xml:space="preserve"> </w:t>
      </w:r>
      <w:r w:rsidRPr="004820A2">
        <w:rPr>
          <w:rFonts w:ascii="Arial" w:hAnsi="Arial" w:cs="Arial"/>
          <w:spacing w:val="-6"/>
          <w:sz w:val="24"/>
          <w:szCs w:val="24"/>
          <w:lang w:val="el-GR"/>
        </w:rPr>
        <w:t>Στο</w:t>
      </w:r>
      <w:r w:rsidRPr="004820A2">
        <w:rPr>
          <w:rFonts w:ascii="Arial" w:hAnsi="Arial" w:cs="Arial"/>
          <w:spacing w:val="-2"/>
          <w:sz w:val="24"/>
          <w:szCs w:val="24"/>
          <w:lang w:val="el-GR"/>
        </w:rPr>
        <w:t xml:space="preserve"> </w:t>
      </w:r>
      <w:r w:rsidRPr="004820A2">
        <w:rPr>
          <w:rFonts w:ascii="Arial" w:hAnsi="Arial" w:cs="Arial"/>
          <w:spacing w:val="-1"/>
          <w:sz w:val="24"/>
          <w:szCs w:val="24"/>
          <w:lang w:val="el-GR"/>
        </w:rPr>
        <w:t>µ</w:t>
      </w:r>
      <w:proofErr w:type="spellStart"/>
      <w:r w:rsidRPr="004820A2">
        <w:rPr>
          <w:rFonts w:ascii="Arial" w:hAnsi="Arial" w:cs="Arial"/>
          <w:spacing w:val="-1"/>
          <w:sz w:val="24"/>
          <w:szCs w:val="24"/>
          <w:lang w:val="el-GR"/>
        </w:rPr>
        <w:t>έσον</w:t>
      </w:r>
      <w:proofErr w:type="spellEnd"/>
      <w:r w:rsidRPr="004820A2">
        <w:rPr>
          <w:rFonts w:ascii="Arial" w:hAnsi="Arial" w:cs="Arial"/>
          <w:sz w:val="24"/>
          <w:szCs w:val="24"/>
          <w:lang w:val="el-GR"/>
        </w:rPr>
        <w:t xml:space="preserve"> </w:t>
      </w:r>
      <w:r w:rsidRPr="004820A2">
        <w:rPr>
          <w:rFonts w:ascii="Arial" w:hAnsi="Arial" w:cs="Arial"/>
          <w:spacing w:val="-1"/>
          <w:sz w:val="24"/>
          <w:szCs w:val="24"/>
          <w:lang w:val="el-GR"/>
        </w:rPr>
        <w:t>της</w:t>
      </w:r>
      <w:r w:rsidRPr="004820A2">
        <w:rPr>
          <w:rFonts w:ascii="Arial" w:hAnsi="Arial" w:cs="Arial"/>
          <w:spacing w:val="-2"/>
          <w:sz w:val="24"/>
          <w:szCs w:val="24"/>
          <w:lang w:val="el-GR"/>
        </w:rPr>
        <w:t xml:space="preserve"> </w:t>
      </w:r>
      <w:proofErr w:type="spellStart"/>
      <w:r w:rsidRPr="004820A2">
        <w:rPr>
          <w:rFonts w:ascii="Arial" w:hAnsi="Arial" w:cs="Arial"/>
          <w:spacing w:val="-1"/>
          <w:sz w:val="24"/>
          <w:szCs w:val="24"/>
          <w:lang w:val="el-GR"/>
        </w:rPr>
        <w:t>διαδροµής</w:t>
      </w:r>
      <w:proofErr w:type="spellEnd"/>
    </w:p>
    <w:p w:rsidR="004820A2" w:rsidRDefault="004820A2" w:rsidP="002A6386">
      <w:pPr>
        <w:kinsoku w:val="0"/>
        <w:overflowPunct w:val="0"/>
        <w:autoSpaceDE w:val="0"/>
        <w:autoSpaceDN w:val="0"/>
        <w:adjustRightInd w:val="0"/>
        <w:spacing w:before="36" w:after="0" w:line="276" w:lineRule="auto"/>
        <w:ind w:left="139" w:right="2764"/>
        <w:rPr>
          <w:rFonts w:ascii="Arial" w:hAnsi="Arial" w:cs="Arial"/>
          <w:spacing w:val="23"/>
          <w:sz w:val="24"/>
          <w:szCs w:val="24"/>
          <w:lang w:val="el-GR"/>
        </w:rPr>
      </w:pPr>
      <w:r w:rsidRPr="004820A2">
        <w:rPr>
          <w:rFonts w:ascii="Arial" w:hAnsi="Arial" w:cs="Arial"/>
          <w:sz w:val="24"/>
          <w:szCs w:val="24"/>
        </w:rPr>
        <w:t>FOCUS</w:t>
      </w:r>
      <w:r w:rsidRPr="004820A2">
        <w:rPr>
          <w:rFonts w:ascii="Arial" w:hAnsi="Arial" w:cs="Arial"/>
          <w:spacing w:val="-1"/>
          <w:sz w:val="24"/>
          <w:szCs w:val="24"/>
          <w:lang w:val="el-GR"/>
        </w:rPr>
        <w:t xml:space="preserve"> </w:t>
      </w:r>
      <w:r w:rsidRPr="004820A2">
        <w:rPr>
          <w:rFonts w:ascii="Arial" w:hAnsi="Arial" w:cs="Arial"/>
          <w:sz w:val="24"/>
          <w:szCs w:val="24"/>
          <w:lang w:val="el-GR"/>
        </w:rPr>
        <w:t xml:space="preserve">(3)                       </w:t>
      </w:r>
      <w:r w:rsidRPr="004820A2">
        <w:rPr>
          <w:rFonts w:ascii="Arial" w:hAnsi="Arial" w:cs="Arial"/>
          <w:spacing w:val="18"/>
          <w:sz w:val="24"/>
          <w:szCs w:val="24"/>
          <w:lang w:val="el-GR"/>
        </w:rPr>
        <w:t xml:space="preserve"> </w:t>
      </w:r>
      <w:r w:rsidRPr="004820A2">
        <w:rPr>
          <w:rFonts w:ascii="Arial" w:hAnsi="Arial" w:cs="Arial"/>
          <w:spacing w:val="-6"/>
          <w:sz w:val="24"/>
          <w:szCs w:val="24"/>
          <w:lang w:val="el-GR"/>
        </w:rPr>
        <w:t>Στο</w:t>
      </w:r>
      <w:r w:rsidRPr="004820A2">
        <w:rPr>
          <w:rFonts w:ascii="Arial" w:hAnsi="Arial" w:cs="Arial"/>
          <w:spacing w:val="-1"/>
          <w:sz w:val="24"/>
          <w:szCs w:val="24"/>
          <w:lang w:val="el-GR"/>
        </w:rPr>
        <w:t xml:space="preserve"> µ</w:t>
      </w:r>
      <w:proofErr w:type="spellStart"/>
      <w:r w:rsidRPr="004820A2">
        <w:rPr>
          <w:rFonts w:ascii="Arial" w:hAnsi="Arial" w:cs="Arial"/>
          <w:spacing w:val="-1"/>
          <w:sz w:val="24"/>
          <w:szCs w:val="24"/>
          <w:lang w:val="el-GR"/>
        </w:rPr>
        <w:t>έσον</w:t>
      </w:r>
      <w:proofErr w:type="spellEnd"/>
      <w:r w:rsidRPr="004820A2">
        <w:rPr>
          <w:rFonts w:ascii="Arial" w:hAnsi="Arial" w:cs="Arial"/>
          <w:spacing w:val="1"/>
          <w:sz w:val="24"/>
          <w:szCs w:val="24"/>
          <w:lang w:val="el-GR"/>
        </w:rPr>
        <w:t xml:space="preserve"> </w:t>
      </w:r>
      <w:r w:rsidRPr="004820A2">
        <w:rPr>
          <w:rFonts w:ascii="Arial" w:hAnsi="Arial" w:cs="Arial"/>
          <w:spacing w:val="-1"/>
          <w:sz w:val="24"/>
          <w:szCs w:val="24"/>
          <w:lang w:val="el-GR"/>
        </w:rPr>
        <w:t xml:space="preserve">της </w:t>
      </w:r>
      <w:proofErr w:type="spellStart"/>
      <w:r w:rsidRPr="004820A2">
        <w:rPr>
          <w:rFonts w:ascii="Arial" w:hAnsi="Arial" w:cs="Arial"/>
          <w:spacing w:val="-1"/>
          <w:sz w:val="24"/>
          <w:szCs w:val="24"/>
          <w:lang w:val="el-GR"/>
        </w:rPr>
        <w:t>διαδροµής</w:t>
      </w:r>
      <w:proofErr w:type="spellEnd"/>
      <w:r w:rsidRPr="004820A2">
        <w:rPr>
          <w:rFonts w:ascii="Arial" w:hAnsi="Arial" w:cs="Arial"/>
          <w:spacing w:val="20"/>
          <w:w w:val="99"/>
          <w:sz w:val="24"/>
          <w:szCs w:val="24"/>
          <w:lang w:val="el-GR"/>
        </w:rPr>
        <w:t xml:space="preserve"> </w:t>
      </w:r>
      <w:r w:rsidRPr="004820A2">
        <w:rPr>
          <w:rFonts w:ascii="Arial" w:hAnsi="Arial" w:cs="Arial"/>
          <w:sz w:val="24"/>
          <w:szCs w:val="24"/>
        </w:rPr>
        <w:t>POSITION</w:t>
      </w:r>
      <w:r w:rsidRPr="004820A2">
        <w:rPr>
          <w:rFonts w:ascii="Arial" w:hAnsi="Arial" w:cs="Arial"/>
          <w:spacing w:val="-4"/>
          <w:sz w:val="24"/>
          <w:szCs w:val="24"/>
          <w:lang w:val="el-GR"/>
        </w:rPr>
        <w:t xml:space="preserve"> </w:t>
      </w:r>
      <w:r w:rsidRPr="004820A2">
        <w:rPr>
          <w:rFonts w:ascii="Arial" w:hAnsi="Arial" w:cs="Arial"/>
          <w:spacing w:val="-5"/>
          <w:sz w:val="24"/>
          <w:szCs w:val="24"/>
          <w:lang w:val="el-GR"/>
        </w:rPr>
        <w:t>(11)</w:t>
      </w:r>
      <w:r w:rsidRPr="004820A2">
        <w:rPr>
          <w:rFonts w:ascii="Arial" w:hAnsi="Arial" w:cs="Arial"/>
          <w:spacing w:val="-3"/>
          <w:sz w:val="24"/>
          <w:szCs w:val="24"/>
          <w:lang w:val="el-GR"/>
        </w:rPr>
        <w:t xml:space="preserve"> </w:t>
      </w:r>
      <w:r w:rsidRPr="004820A2">
        <w:rPr>
          <w:rFonts w:ascii="Arial" w:hAnsi="Arial" w:cs="Arial"/>
          <w:spacing w:val="-1"/>
          <w:sz w:val="24"/>
          <w:szCs w:val="24"/>
          <w:lang w:val="el-GR"/>
        </w:rPr>
        <w:t>(15</w:t>
      </w:r>
      <w:proofErr w:type="gramStart"/>
      <w:r w:rsidRPr="004820A2">
        <w:rPr>
          <w:rFonts w:ascii="Arial" w:hAnsi="Arial" w:cs="Arial"/>
          <w:spacing w:val="-1"/>
          <w:sz w:val="24"/>
          <w:szCs w:val="24"/>
          <w:lang w:val="el-GR"/>
        </w:rPr>
        <w:t>)(</w:t>
      </w:r>
      <w:proofErr w:type="gramEnd"/>
      <w:r w:rsidRPr="004820A2">
        <w:rPr>
          <w:rFonts w:ascii="Arial" w:hAnsi="Arial" w:cs="Arial"/>
          <w:spacing w:val="-1"/>
          <w:sz w:val="24"/>
          <w:szCs w:val="24"/>
          <w:lang w:val="el-GR"/>
        </w:rPr>
        <w:t>19)</w:t>
      </w:r>
      <w:r w:rsidRPr="004820A2">
        <w:rPr>
          <w:rFonts w:ascii="Arial" w:hAnsi="Arial" w:cs="Arial"/>
          <w:sz w:val="24"/>
          <w:szCs w:val="24"/>
          <w:lang w:val="el-GR"/>
        </w:rPr>
        <w:t xml:space="preserve">   </w:t>
      </w:r>
      <w:r w:rsidRPr="004820A2">
        <w:rPr>
          <w:rFonts w:ascii="Arial" w:hAnsi="Arial" w:cs="Arial"/>
          <w:spacing w:val="12"/>
          <w:sz w:val="24"/>
          <w:szCs w:val="24"/>
          <w:lang w:val="el-GR"/>
        </w:rPr>
        <w:t xml:space="preserve"> </w:t>
      </w:r>
      <w:r w:rsidRPr="004820A2">
        <w:rPr>
          <w:rFonts w:ascii="Arial" w:hAnsi="Arial" w:cs="Arial"/>
          <w:spacing w:val="-6"/>
          <w:sz w:val="24"/>
          <w:szCs w:val="24"/>
          <w:lang w:val="el-GR"/>
        </w:rPr>
        <w:t>Στο</w:t>
      </w:r>
      <w:r w:rsidRPr="004820A2">
        <w:rPr>
          <w:rFonts w:ascii="Arial" w:hAnsi="Arial" w:cs="Arial"/>
          <w:spacing w:val="-3"/>
          <w:sz w:val="24"/>
          <w:szCs w:val="24"/>
          <w:lang w:val="el-GR"/>
        </w:rPr>
        <w:t xml:space="preserve"> </w:t>
      </w:r>
      <w:r w:rsidRPr="004820A2">
        <w:rPr>
          <w:rFonts w:ascii="Arial" w:hAnsi="Arial" w:cs="Arial"/>
          <w:spacing w:val="-1"/>
          <w:sz w:val="24"/>
          <w:szCs w:val="24"/>
          <w:lang w:val="el-GR"/>
        </w:rPr>
        <w:t>µ</w:t>
      </w:r>
      <w:proofErr w:type="spellStart"/>
      <w:r w:rsidRPr="004820A2">
        <w:rPr>
          <w:rFonts w:ascii="Arial" w:hAnsi="Arial" w:cs="Arial"/>
          <w:spacing w:val="-1"/>
          <w:sz w:val="24"/>
          <w:szCs w:val="24"/>
          <w:lang w:val="el-GR"/>
        </w:rPr>
        <w:t>έσον</w:t>
      </w:r>
      <w:proofErr w:type="spellEnd"/>
      <w:r w:rsidRPr="004820A2">
        <w:rPr>
          <w:rFonts w:ascii="Arial" w:hAnsi="Arial" w:cs="Arial"/>
          <w:spacing w:val="-2"/>
          <w:sz w:val="24"/>
          <w:szCs w:val="24"/>
          <w:lang w:val="el-GR"/>
        </w:rPr>
        <w:t xml:space="preserve"> </w:t>
      </w:r>
      <w:r w:rsidRPr="004820A2">
        <w:rPr>
          <w:rFonts w:ascii="Arial" w:hAnsi="Arial" w:cs="Arial"/>
          <w:spacing w:val="-1"/>
          <w:sz w:val="24"/>
          <w:szCs w:val="24"/>
          <w:lang w:val="el-GR"/>
        </w:rPr>
        <w:t>της</w:t>
      </w:r>
      <w:r w:rsidRPr="004820A2">
        <w:rPr>
          <w:rFonts w:ascii="Arial" w:hAnsi="Arial" w:cs="Arial"/>
          <w:spacing w:val="-3"/>
          <w:sz w:val="24"/>
          <w:szCs w:val="24"/>
          <w:lang w:val="el-GR"/>
        </w:rPr>
        <w:t xml:space="preserve"> </w:t>
      </w:r>
      <w:proofErr w:type="spellStart"/>
      <w:r w:rsidRPr="004820A2">
        <w:rPr>
          <w:rFonts w:ascii="Arial" w:hAnsi="Arial" w:cs="Arial"/>
          <w:spacing w:val="-1"/>
          <w:sz w:val="24"/>
          <w:szCs w:val="24"/>
          <w:lang w:val="el-GR"/>
        </w:rPr>
        <w:t>διαδροµής</w:t>
      </w:r>
      <w:proofErr w:type="spellEnd"/>
      <w:r w:rsidRPr="004820A2">
        <w:rPr>
          <w:rFonts w:ascii="Arial" w:hAnsi="Arial" w:cs="Arial"/>
          <w:spacing w:val="34"/>
          <w:w w:val="99"/>
          <w:sz w:val="24"/>
          <w:szCs w:val="24"/>
          <w:lang w:val="el-GR"/>
        </w:rPr>
        <w:t xml:space="preserve"> </w:t>
      </w:r>
      <w:r w:rsidRPr="004820A2">
        <w:rPr>
          <w:rFonts w:ascii="Arial" w:hAnsi="Arial" w:cs="Arial"/>
          <w:spacing w:val="-1"/>
          <w:sz w:val="24"/>
          <w:szCs w:val="24"/>
        </w:rPr>
        <w:t>MODE</w:t>
      </w:r>
      <w:r w:rsidRPr="004820A2">
        <w:rPr>
          <w:rFonts w:ascii="Arial" w:hAnsi="Arial" w:cs="Arial"/>
          <w:spacing w:val="-1"/>
          <w:sz w:val="24"/>
          <w:szCs w:val="24"/>
          <w:lang w:val="el-GR"/>
        </w:rPr>
        <w:t xml:space="preserve"> (12)</w:t>
      </w:r>
      <w:r w:rsidRPr="004820A2">
        <w:rPr>
          <w:rFonts w:ascii="Arial" w:hAnsi="Arial" w:cs="Arial"/>
          <w:sz w:val="24"/>
          <w:szCs w:val="24"/>
          <w:lang w:val="el-GR"/>
        </w:rPr>
        <w:t xml:space="preserve">                       </w:t>
      </w:r>
      <w:r w:rsidRPr="004820A2">
        <w:rPr>
          <w:rFonts w:ascii="Arial" w:hAnsi="Arial" w:cs="Arial"/>
          <w:spacing w:val="17"/>
          <w:sz w:val="24"/>
          <w:szCs w:val="24"/>
          <w:lang w:val="el-GR"/>
        </w:rPr>
        <w:t xml:space="preserve"> </w:t>
      </w:r>
      <w:r w:rsidRPr="004820A2">
        <w:rPr>
          <w:rFonts w:ascii="Arial" w:hAnsi="Arial" w:cs="Arial"/>
          <w:spacing w:val="-4"/>
          <w:sz w:val="24"/>
          <w:szCs w:val="24"/>
          <w:lang w:val="el-GR"/>
        </w:rPr>
        <w:t>Στη</w:t>
      </w:r>
      <w:r w:rsidRPr="004820A2">
        <w:rPr>
          <w:rFonts w:ascii="Arial" w:hAnsi="Arial" w:cs="Arial"/>
          <w:spacing w:val="-1"/>
          <w:sz w:val="24"/>
          <w:szCs w:val="24"/>
          <w:lang w:val="el-GR"/>
        </w:rPr>
        <w:t xml:space="preserve"> θέση</w:t>
      </w:r>
      <w:r w:rsidRPr="004820A2">
        <w:rPr>
          <w:rFonts w:ascii="Arial" w:hAnsi="Arial" w:cs="Arial"/>
          <w:sz w:val="24"/>
          <w:szCs w:val="24"/>
          <w:lang w:val="el-GR"/>
        </w:rPr>
        <w:t xml:space="preserve"> </w:t>
      </w:r>
      <w:r w:rsidRPr="004820A2">
        <w:rPr>
          <w:rFonts w:ascii="Arial" w:hAnsi="Arial" w:cs="Arial"/>
          <w:spacing w:val="-1"/>
          <w:sz w:val="24"/>
          <w:szCs w:val="24"/>
        </w:rPr>
        <w:t>CH</w:t>
      </w:r>
      <w:r w:rsidRPr="004820A2">
        <w:rPr>
          <w:rFonts w:ascii="Arial" w:hAnsi="Arial" w:cs="Arial"/>
          <w:spacing w:val="-1"/>
          <w:sz w:val="24"/>
          <w:szCs w:val="24"/>
          <w:lang w:val="el-GR"/>
        </w:rPr>
        <w:t>1</w:t>
      </w:r>
      <w:r w:rsidRPr="004820A2">
        <w:rPr>
          <w:rFonts w:ascii="Arial" w:hAnsi="Arial" w:cs="Arial"/>
          <w:spacing w:val="23"/>
          <w:sz w:val="24"/>
          <w:szCs w:val="24"/>
          <w:lang w:val="el-GR"/>
        </w:rPr>
        <w:t xml:space="preserve"> </w:t>
      </w:r>
    </w:p>
    <w:p w:rsidR="004820A2" w:rsidRPr="004820A2" w:rsidRDefault="004820A2" w:rsidP="002A6386">
      <w:pPr>
        <w:kinsoku w:val="0"/>
        <w:overflowPunct w:val="0"/>
        <w:autoSpaceDE w:val="0"/>
        <w:autoSpaceDN w:val="0"/>
        <w:adjustRightInd w:val="0"/>
        <w:spacing w:before="36" w:after="0" w:line="276" w:lineRule="auto"/>
        <w:ind w:left="139" w:right="2764"/>
        <w:rPr>
          <w:rFonts w:ascii="Arial" w:hAnsi="Arial" w:cs="Arial"/>
          <w:spacing w:val="-1"/>
          <w:sz w:val="24"/>
          <w:szCs w:val="24"/>
          <w:lang w:val="el-GR"/>
        </w:rPr>
      </w:pPr>
      <w:r w:rsidRPr="004820A2">
        <w:rPr>
          <w:rFonts w:ascii="Arial" w:hAnsi="Arial" w:cs="Arial"/>
          <w:spacing w:val="-3"/>
          <w:sz w:val="24"/>
          <w:szCs w:val="24"/>
        </w:rPr>
        <w:t>VOLTS</w:t>
      </w:r>
      <w:r w:rsidRPr="004820A2">
        <w:rPr>
          <w:rFonts w:ascii="Arial" w:hAnsi="Arial" w:cs="Arial"/>
          <w:spacing w:val="-3"/>
          <w:sz w:val="24"/>
          <w:szCs w:val="24"/>
          <w:lang w:val="el-GR"/>
        </w:rPr>
        <w:t>/</w:t>
      </w:r>
      <w:r w:rsidRPr="004820A2">
        <w:rPr>
          <w:rFonts w:ascii="Arial" w:hAnsi="Arial" w:cs="Arial"/>
          <w:spacing w:val="-3"/>
          <w:sz w:val="24"/>
          <w:szCs w:val="24"/>
        </w:rPr>
        <w:t>DIV</w:t>
      </w:r>
      <w:r w:rsidRPr="004820A2">
        <w:rPr>
          <w:rFonts w:ascii="Arial" w:hAnsi="Arial" w:cs="Arial"/>
          <w:spacing w:val="-2"/>
          <w:sz w:val="24"/>
          <w:szCs w:val="24"/>
          <w:lang w:val="el-GR"/>
        </w:rPr>
        <w:t xml:space="preserve"> </w:t>
      </w:r>
      <w:r w:rsidRPr="004820A2">
        <w:rPr>
          <w:rFonts w:ascii="Arial" w:hAnsi="Arial" w:cs="Arial"/>
          <w:sz w:val="24"/>
          <w:szCs w:val="24"/>
          <w:lang w:val="el-GR"/>
        </w:rPr>
        <w:t>(9)</w:t>
      </w:r>
      <w:r w:rsidRPr="004820A2">
        <w:rPr>
          <w:rFonts w:ascii="Arial" w:hAnsi="Arial" w:cs="Arial"/>
          <w:spacing w:val="-1"/>
          <w:sz w:val="24"/>
          <w:szCs w:val="24"/>
          <w:lang w:val="el-GR"/>
        </w:rPr>
        <w:t xml:space="preserve"> </w:t>
      </w:r>
      <w:r w:rsidRPr="004820A2">
        <w:rPr>
          <w:rFonts w:ascii="Arial" w:hAnsi="Arial" w:cs="Arial"/>
          <w:sz w:val="24"/>
          <w:szCs w:val="24"/>
          <w:lang w:val="el-GR"/>
        </w:rPr>
        <w:t xml:space="preserve">(17)         </w:t>
      </w:r>
      <w:r w:rsidRPr="004820A2">
        <w:rPr>
          <w:rFonts w:ascii="Arial" w:hAnsi="Arial" w:cs="Arial"/>
          <w:spacing w:val="66"/>
          <w:sz w:val="24"/>
          <w:szCs w:val="24"/>
          <w:lang w:val="el-GR"/>
        </w:rPr>
        <w:t xml:space="preserve"> </w:t>
      </w:r>
      <w:r w:rsidRPr="004820A2">
        <w:rPr>
          <w:rFonts w:ascii="Arial" w:hAnsi="Arial" w:cs="Arial"/>
          <w:spacing w:val="-4"/>
          <w:sz w:val="24"/>
          <w:szCs w:val="24"/>
          <w:lang w:val="el-GR"/>
        </w:rPr>
        <w:t>Στη</w:t>
      </w:r>
      <w:r w:rsidRPr="004820A2">
        <w:rPr>
          <w:rFonts w:ascii="Arial" w:hAnsi="Arial" w:cs="Arial"/>
          <w:spacing w:val="-1"/>
          <w:sz w:val="24"/>
          <w:szCs w:val="24"/>
          <w:lang w:val="el-GR"/>
        </w:rPr>
        <w:t xml:space="preserve"> θέση</w:t>
      </w:r>
      <w:r w:rsidRPr="004820A2">
        <w:rPr>
          <w:rFonts w:ascii="Arial" w:hAnsi="Arial" w:cs="Arial"/>
          <w:spacing w:val="-2"/>
          <w:sz w:val="24"/>
          <w:szCs w:val="24"/>
          <w:lang w:val="el-GR"/>
        </w:rPr>
        <w:t xml:space="preserve"> </w:t>
      </w:r>
      <w:r w:rsidRPr="004820A2">
        <w:rPr>
          <w:rFonts w:ascii="Arial" w:hAnsi="Arial" w:cs="Arial"/>
          <w:spacing w:val="-1"/>
          <w:sz w:val="24"/>
          <w:szCs w:val="24"/>
          <w:lang w:val="el-GR"/>
        </w:rPr>
        <w:t>10</w:t>
      </w:r>
      <w:r w:rsidRPr="004820A2">
        <w:rPr>
          <w:rFonts w:ascii="Arial" w:hAnsi="Arial" w:cs="Arial"/>
          <w:spacing w:val="-1"/>
          <w:sz w:val="24"/>
          <w:szCs w:val="24"/>
        </w:rPr>
        <w:t>mV</w:t>
      </w:r>
      <w:r w:rsidRPr="004820A2">
        <w:rPr>
          <w:rFonts w:ascii="Arial" w:hAnsi="Arial" w:cs="Arial"/>
          <w:spacing w:val="-1"/>
          <w:sz w:val="24"/>
          <w:szCs w:val="24"/>
          <w:lang w:val="el-GR"/>
        </w:rPr>
        <w:t>/</w:t>
      </w:r>
      <w:r w:rsidRPr="004820A2">
        <w:rPr>
          <w:rFonts w:ascii="Arial" w:hAnsi="Arial" w:cs="Arial"/>
          <w:spacing w:val="-1"/>
          <w:sz w:val="24"/>
          <w:szCs w:val="24"/>
        </w:rPr>
        <w:t>Div</w:t>
      </w:r>
    </w:p>
    <w:p w:rsidR="004820A2" w:rsidRPr="004820A2" w:rsidRDefault="004820A2" w:rsidP="002A6386">
      <w:pPr>
        <w:kinsoku w:val="0"/>
        <w:overflowPunct w:val="0"/>
        <w:autoSpaceDE w:val="0"/>
        <w:autoSpaceDN w:val="0"/>
        <w:adjustRightInd w:val="0"/>
        <w:spacing w:before="1" w:after="0" w:line="276" w:lineRule="auto"/>
        <w:ind w:left="139"/>
        <w:rPr>
          <w:rFonts w:ascii="Arial" w:hAnsi="Arial" w:cs="Arial"/>
          <w:sz w:val="24"/>
          <w:szCs w:val="24"/>
          <w:lang w:val="el-GR"/>
        </w:rPr>
      </w:pPr>
      <w:r w:rsidRPr="004820A2">
        <w:rPr>
          <w:rFonts w:ascii="Arial" w:hAnsi="Arial" w:cs="Arial"/>
          <w:spacing w:val="-3"/>
          <w:sz w:val="24"/>
          <w:szCs w:val="24"/>
        </w:rPr>
        <w:t>VARIABLE</w:t>
      </w:r>
      <w:r w:rsidRPr="004820A2">
        <w:rPr>
          <w:rFonts w:ascii="Arial" w:hAnsi="Arial" w:cs="Arial"/>
          <w:sz w:val="24"/>
          <w:szCs w:val="24"/>
          <w:lang w:val="el-GR"/>
        </w:rPr>
        <w:t xml:space="preserve"> (8) (16)           </w:t>
      </w:r>
      <w:r w:rsidRPr="004820A2">
        <w:rPr>
          <w:rFonts w:ascii="Arial" w:hAnsi="Arial" w:cs="Arial"/>
          <w:spacing w:val="18"/>
          <w:sz w:val="24"/>
          <w:szCs w:val="24"/>
          <w:lang w:val="el-GR"/>
        </w:rPr>
        <w:t xml:space="preserve"> </w:t>
      </w:r>
      <w:r w:rsidRPr="004820A2">
        <w:rPr>
          <w:rFonts w:ascii="Arial" w:hAnsi="Arial" w:cs="Arial"/>
          <w:spacing w:val="-4"/>
          <w:sz w:val="24"/>
          <w:szCs w:val="24"/>
          <w:lang w:val="el-GR"/>
        </w:rPr>
        <w:t>Στη</w:t>
      </w:r>
      <w:r w:rsidRPr="004820A2">
        <w:rPr>
          <w:rFonts w:ascii="Arial" w:hAnsi="Arial" w:cs="Arial"/>
          <w:sz w:val="24"/>
          <w:szCs w:val="24"/>
          <w:lang w:val="el-GR"/>
        </w:rPr>
        <w:t xml:space="preserve"> </w:t>
      </w:r>
      <w:r w:rsidRPr="004820A2">
        <w:rPr>
          <w:rFonts w:ascii="Arial" w:hAnsi="Arial" w:cs="Arial"/>
          <w:spacing w:val="-1"/>
          <w:sz w:val="24"/>
          <w:szCs w:val="24"/>
          <w:lang w:val="el-GR"/>
        </w:rPr>
        <w:t xml:space="preserve">θέση </w:t>
      </w:r>
      <w:r w:rsidRPr="004820A2">
        <w:rPr>
          <w:rFonts w:ascii="Arial" w:hAnsi="Arial" w:cs="Arial"/>
          <w:spacing w:val="-1"/>
          <w:sz w:val="24"/>
          <w:szCs w:val="24"/>
        </w:rPr>
        <w:t>CAL</w:t>
      </w:r>
    </w:p>
    <w:p w:rsidR="004820A2" w:rsidRPr="004820A2" w:rsidRDefault="004820A2" w:rsidP="002A6386">
      <w:pPr>
        <w:kinsoku w:val="0"/>
        <w:overflowPunct w:val="0"/>
        <w:autoSpaceDE w:val="0"/>
        <w:autoSpaceDN w:val="0"/>
        <w:adjustRightInd w:val="0"/>
        <w:spacing w:before="36" w:after="0" w:line="276" w:lineRule="auto"/>
        <w:ind w:left="139"/>
        <w:rPr>
          <w:rFonts w:ascii="Arial" w:hAnsi="Arial" w:cs="Arial"/>
          <w:sz w:val="24"/>
          <w:szCs w:val="24"/>
          <w:lang w:val="el-GR"/>
        </w:rPr>
      </w:pPr>
      <w:r w:rsidRPr="004820A2">
        <w:rPr>
          <w:rFonts w:ascii="Arial" w:hAnsi="Arial" w:cs="Arial"/>
          <w:sz w:val="24"/>
          <w:szCs w:val="24"/>
        </w:rPr>
        <w:t>TIME</w:t>
      </w:r>
      <w:r w:rsidRPr="004820A2">
        <w:rPr>
          <w:rFonts w:ascii="Arial" w:hAnsi="Arial" w:cs="Arial"/>
          <w:sz w:val="24"/>
          <w:szCs w:val="24"/>
          <w:lang w:val="el-GR"/>
        </w:rPr>
        <w:t>/</w:t>
      </w:r>
      <w:r w:rsidRPr="004820A2">
        <w:rPr>
          <w:rFonts w:ascii="Arial" w:hAnsi="Arial" w:cs="Arial"/>
          <w:sz w:val="24"/>
          <w:szCs w:val="24"/>
        </w:rPr>
        <w:t>DIV</w:t>
      </w:r>
      <w:r w:rsidRPr="004820A2">
        <w:rPr>
          <w:rFonts w:ascii="Arial" w:hAnsi="Arial" w:cs="Arial"/>
          <w:spacing w:val="-2"/>
          <w:sz w:val="24"/>
          <w:szCs w:val="24"/>
          <w:lang w:val="el-GR"/>
        </w:rPr>
        <w:t xml:space="preserve"> </w:t>
      </w:r>
      <w:r w:rsidRPr="004820A2">
        <w:rPr>
          <w:rFonts w:ascii="Arial" w:hAnsi="Arial" w:cs="Arial"/>
          <w:spacing w:val="-1"/>
          <w:sz w:val="24"/>
          <w:szCs w:val="24"/>
          <w:lang w:val="el-GR"/>
        </w:rPr>
        <w:t>(24)</w:t>
      </w:r>
      <w:r w:rsidRPr="004820A2">
        <w:rPr>
          <w:rFonts w:ascii="Arial" w:hAnsi="Arial" w:cs="Arial"/>
          <w:sz w:val="24"/>
          <w:szCs w:val="24"/>
          <w:lang w:val="el-GR"/>
        </w:rPr>
        <w:t xml:space="preserve">                  </w:t>
      </w:r>
      <w:r w:rsidRPr="004820A2">
        <w:rPr>
          <w:rFonts w:ascii="Arial" w:hAnsi="Arial" w:cs="Arial"/>
          <w:spacing w:val="14"/>
          <w:sz w:val="24"/>
          <w:szCs w:val="24"/>
          <w:lang w:val="el-GR"/>
        </w:rPr>
        <w:t xml:space="preserve"> </w:t>
      </w:r>
      <w:r w:rsidRPr="004820A2">
        <w:rPr>
          <w:rFonts w:ascii="Arial" w:hAnsi="Arial" w:cs="Arial"/>
          <w:spacing w:val="-4"/>
          <w:sz w:val="24"/>
          <w:szCs w:val="24"/>
          <w:lang w:val="el-GR"/>
        </w:rPr>
        <w:t>Στη</w:t>
      </w:r>
      <w:r w:rsidRPr="004820A2">
        <w:rPr>
          <w:rFonts w:ascii="Arial" w:hAnsi="Arial" w:cs="Arial"/>
          <w:spacing w:val="-2"/>
          <w:sz w:val="24"/>
          <w:szCs w:val="24"/>
          <w:lang w:val="el-GR"/>
        </w:rPr>
        <w:t xml:space="preserve"> </w:t>
      </w:r>
      <w:r w:rsidRPr="004820A2">
        <w:rPr>
          <w:rFonts w:ascii="Arial" w:hAnsi="Arial" w:cs="Arial"/>
          <w:spacing w:val="-1"/>
          <w:sz w:val="24"/>
          <w:szCs w:val="24"/>
          <w:lang w:val="el-GR"/>
        </w:rPr>
        <w:t xml:space="preserve">θέση 0.5 </w:t>
      </w:r>
      <w:proofErr w:type="spellStart"/>
      <w:r w:rsidRPr="004820A2">
        <w:rPr>
          <w:rFonts w:ascii="Arial" w:hAnsi="Arial" w:cs="Arial"/>
          <w:spacing w:val="-1"/>
          <w:sz w:val="24"/>
          <w:szCs w:val="24"/>
        </w:rPr>
        <w:t>msec</w:t>
      </w:r>
      <w:proofErr w:type="spellEnd"/>
      <w:r w:rsidRPr="004820A2">
        <w:rPr>
          <w:rFonts w:ascii="Arial" w:hAnsi="Arial" w:cs="Arial"/>
          <w:spacing w:val="-1"/>
          <w:sz w:val="24"/>
          <w:szCs w:val="24"/>
          <w:lang w:val="el-GR"/>
        </w:rPr>
        <w:t>/</w:t>
      </w:r>
      <w:r w:rsidRPr="004820A2">
        <w:rPr>
          <w:rFonts w:ascii="Arial" w:hAnsi="Arial" w:cs="Arial"/>
          <w:spacing w:val="-1"/>
          <w:sz w:val="24"/>
          <w:szCs w:val="24"/>
        </w:rPr>
        <w:t>DIV</w:t>
      </w:r>
    </w:p>
    <w:p w:rsidR="004820A2" w:rsidRPr="004820A2" w:rsidRDefault="004820A2" w:rsidP="002A6386">
      <w:pPr>
        <w:kinsoku w:val="0"/>
        <w:overflowPunct w:val="0"/>
        <w:autoSpaceDE w:val="0"/>
        <w:autoSpaceDN w:val="0"/>
        <w:adjustRightInd w:val="0"/>
        <w:spacing w:before="36" w:after="0" w:line="276" w:lineRule="auto"/>
        <w:ind w:left="139"/>
        <w:rPr>
          <w:rFonts w:ascii="Arial" w:hAnsi="Arial" w:cs="Arial"/>
          <w:sz w:val="24"/>
          <w:szCs w:val="24"/>
          <w:lang w:val="el-GR"/>
        </w:rPr>
      </w:pPr>
      <w:r w:rsidRPr="004820A2">
        <w:rPr>
          <w:rFonts w:ascii="Arial" w:hAnsi="Arial" w:cs="Arial"/>
          <w:spacing w:val="-1"/>
          <w:sz w:val="24"/>
          <w:szCs w:val="24"/>
        </w:rPr>
        <w:t>X</w:t>
      </w:r>
      <w:r w:rsidRPr="004820A2">
        <w:rPr>
          <w:rFonts w:ascii="Arial" w:hAnsi="Arial" w:cs="Arial"/>
          <w:spacing w:val="-1"/>
          <w:sz w:val="24"/>
          <w:szCs w:val="24"/>
          <w:lang w:val="el-GR"/>
        </w:rPr>
        <w:t xml:space="preserve">10 </w:t>
      </w:r>
      <w:r w:rsidRPr="004820A2">
        <w:rPr>
          <w:rFonts w:ascii="Arial" w:hAnsi="Arial" w:cs="Arial"/>
          <w:sz w:val="24"/>
          <w:szCs w:val="24"/>
          <w:lang w:val="el-GR"/>
        </w:rPr>
        <w:t>/</w:t>
      </w:r>
      <w:r w:rsidRPr="004820A2">
        <w:rPr>
          <w:rFonts w:ascii="Arial" w:hAnsi="Arial" w:cs="Arial"/>
          <w:spacing w:val="-1"/>
          <w:sz w:val="24"/>
          <w:szCs w:val="24"/>
          <w:lang w:val="el-GR"/>
        </w:rPr>
        <w:t xml:space="preserve"> </w:t>
      </w:r>
      <w:r w:rsidRPr="004820A2">
        <w:rPr>
          <w:rFonts w:ascii="Arial" w:hAnsi="Arial" w:cs="Arial"/>
          <w:spacing w:val="-1"/>
          <w:sz w:val="24"/>
          <w:szCs w:val="24"/>
        </w:rPr>
        <w:t>MAG</w:t>
      </w:r>
      <w:r w:rsidRPr="004820A2">
        <w:rPr>
          <w:rFonts w:ascii="Arial" w:hAnsi="Arial" w:cs="Arial"/>
          <w:sz w:val="24"/>
          <w:szCs w:val="24"/>
          <w:lang w:val="el-GR"/>
        </w:rPr>
        <w:t xml:space="preserve"> </w:t>
      </w:r>
      <w:r w:rsidRPr="004820A2">
        <w:rPr>
          <w:rFonts w:ascii="Arial" w:hAnsi="Arial" w:cs="Arial"/>
          <w:spacing w:val="-1"/>
          <w:sz w:val="24"/>
          <w:szCs w:val="24"/>
          <w:lang w:val="el-GR"/>
        </w:rPr>
        <w:t>(26)</w:t>
      </w:r>
      <w:r w:rsidRPr="004820A2">
        <w:rPr>
          <w:rFonts w:ascii="Arial" w:hAnsi="Arial" w:cs="Arial"/>
          <w:sz w:val="24"/>
          <w:szCs w:val="24"/>
          <w:lang w:val="el-GR"/>
        </w:rPr>
        <w:t xml:space="preserve">                </w:t>
      </w:r>
      <w:r w:rsidRPr="004820A2">
        <w:rPr>
          <w:rFonts w:ascii="Arial" w:hAnsi="Arial" w:cs="Arial"/>
          <w:spacing w:val="22"/>
          <w:sz w:val="24"/>
          <w:szCs w:val="24"/>
          <w:lang w:val="el-GR"/>
        </w:rPr>
        <w:t xml:space="preserve"> </w:t>
      </w:r>
      <w:proofErr w:type="spellStart"/>
      <w:r w:rsidRPr="004820A2">
        <w:rPr>
          <w:rFonts w:ascii="Arial" w:hAnsi="Arial" w:cs="Arial"/>
          <w:spacing w:val="-1"/>
          <w:sz w:val="24"/>
          <w:szCs w:val="24"/>
          <w:lang w:val="el-GR"/>
        </w:rPr>
        <w:t>Πατηµένο</w:t>
      </w:r>
      <w:proofErr w:type="spellEnd"/>
      <w:r w:rsidRPr="004820A2">
        <w:rPr>
          <w:rFonts w:ascii="Arial" w:hAnsi="Arial" w:cs="Arial"/>
          <w:spacing w:val="-1"/>
          <w:sz w:val="24"/>
          <w:szCs w:val="24"/>
          <w:lang w:val="el-GR"/>
        </w:rPr>
        <w:t xml:space="preserve"> </w:t>
      </w:r>
      <w:r w:rsidRPr="004820A2">
        <w:rPr>
          <w:rFonts w:ascii="Arial" w:hAnsi="Arial" w:cs="Arial"/>
          <w:sz w:val="24"/>
          <w:szCs w:val="24"/>
          <w:lang w:val="el-GR"/>
        </w:rPr>
        <w:t>έξω</w:t>
      </w:r>
    </w:p>
    <w:p w:rsidR="004820A2" w:rsidRPr="004820A2" w:rsidRDefault="004820A2" w:rsidP="002A6386">
      <w:pPr>
        <w:kinsoku w:val="0"/>
        <w:overflowPunct w:val="0"/>
        <w:autoSpaceDE w:val="0"/>
        <w:autoSpaceDN w:val="0"/>
        <w:adjustRightInd w:val="0"/>
        <w:spacing w:before="36" w:after="0" w:line="276" w:lineRule="auto"/>
        <w:ind w:left="139"/>
        <w:rPr>
          <w:rFonts w:ascii="Arial" w:hAnsi="Arial" w:cs="Arial"/>
          <w:sz w:val="24"/>
          <w:szCs w:val="24"/>
          <w:lang w:val="el-GR"/>
        </w:rPr>
      </w:pPr>
      <w:r w:rsidRPr="004820A2">
        <w:rPr>
          <w:rFonts w:ascii="Arial" w:hAnsi="Arial" w:cs="Arial"/>
          <w:spacing w:val="-1"/>
          <w:sz w:val="24"/>
          <w:szCs w:val="24"/>
        </w:rPr>
        <w:t>NORM</w:t>
      </w:r>
      <w:r w:rsidRPr="004820A2">
        <w:rPr>
          <w:rFonts w:ascii="Arial" w:hAnsi="Arial" w:cs="Arial"/>
          <w:spacing w:val="-1"/>
          <w:sz w:val="24"/>
          <w:szCs w:val="24"/>
          <w:lang w:val="el-GR"/>
        </w:rPr>
        <w:t xml:space="preserve"> </w:t>
      </w:r>
      <w:r w:rsidRPr="004820A2">
        <w:rPr>
          <w:rFonts w:ascii="Arial" w:hAnsi="Arial" w:cs="Arial"/>
          <w:sz w:val="24"/>
          <w:szCs w:val="24"/>
          <w:lang w:val="el-GR"/>
        </w:rPr>
        <w:t xml:space="preserve">/ </w:t>
      </w:r>
      <w:r w:rsidRPr="004820A2">
        <w:rPr>
          <w:rFonts w:ascii="Arial" w:hAnsi="Arial" w:cs="Arial"/>
          <w:sz w:val="24"/>
          <w:szCs w:val="24"/>
        </w:rPr>
        <w:t>INV</w:t>
      </w:r>
      <w:r w:rsidRPr="004820A2">
        <w:rPr>
          <w:rFonts w:ascii="Arial" w:hAnsi="Arial" w:cs="Arial"/>
          <w:sz w:val="24"/>
          <w:szCs w:val="24"/>
          <w:lang w:val="el-GR"/>
        </w:rPr>
        <w:t xml:space="preserve">                     </w:t>
      </w:r>
      <w:r w:rsidRPr="004820A2">
        <w:rPr>
          <w:rFonts w:ascii="Arial" w:hAnsi="Arial" w:cs="Arial"/>
          <w:spacing w:val="23"/>
          <w:sz w:val="24"/>
          <w:szCs w:val="24"/>
          <w:lang w:val="el-GR"/>
        </w:rPr>
        <w:t xml:space="preserve"> </w:t>
      </w:r>
      <w:proofErr w:type="spellStart"/>
      <w:r w:rsidRPr="004820A2">
        <w:rPr>
          <w:rFonts w:ascii="Arial" w:hAnsi="Arial" w:cs="Arial"/>
          <w:spacing w:val="-1"/>
          <w:sz w:val="24"/>
          <w:szCs w:val="24"/>
          <w:lang w:val="el-GR"/>
        </w:rPr>
        <w:t>Πατηµένο</w:t>
      </w:r>
      <w:proofErr w:type="spellEnd"/>
      <w:r w:rsidRPr="004820A2">
        <w:rPr>
          <w:rFonts w:ascii="Arial" w:hAnsi="Arial" w:cs="Arial"/>
          <w:sz w:val="24"/>
          <w:szCs w:val="24"/>
          <w:lang w:val="el-GR"/>
        </w:rPr>
        <w:t xml:space="preserve"> έξω</w:t>
      </w:r>
    </w:p>
    <w:p w:rsidR="004820A2" w:rsidRPr="004820A2" w:rsidRDefault="004820A2" w:rsidP="002A6386">
      <w:pPr>
        <w:kinsoku w:val="0"/>
        <w:overflowPunct w:val="0"/>
        <w:autoSpaceDE w:val="0"/>
        <w:autoSpaceDN w:val="0"/>
        <w:adjustRightInd w:val="0"/>
        <w:spacing w:before="36" w:after="0" w:line="276" w:lineRule="auto"/>
        <w:ind w:left="139"/>
        <w:rPr>
          <w:rFonts w:ascii="Arial" w:hAnsi="Arial" w:cs="Arial"/>
          <w:sz w:val="24"/>
          <w:szCs w:val="24"/>
          <w:lang w:val="el-GR"/>
        </w:rPr>
      </w:pPr>
      <w:r w:rsidRPr="004820A2">
        <w:rPr>
          <w:rFonts w:ascii="Arial" w:hAnsi="Arial" w:cs="Arial"/>
          <w:spacing w:val="-1"/>
          <w:sz w:val="24"/>
          <w:szCs w:val="24"/>
        </w:rPr>
        <w:t>SLOPE</w:t>
      </w:r>
      <w:r w:rsidRPr="004820A2">
        <w:rPr>
          <w:rFonts w:ascii="Arial" w:hAnsi="Arial" w:cs="Arial"/>
          <w:spacing w:val="-1"/>
          <w:sz w:val="24"/>
          <w:szCs w:val="24"/>
          <w:lang w:val="el-GR"/>
        </w:rPr>
        <w:t xml:space="preserve"> (20)</w:t>
      </w:r>
      <w:r w:rsidRPr="004820A2">
        <w:rPr>
          <w:rFonts w:ascii="Arial" w:hAnsi="Arial" w:cs="Arial"/>
          <w:sz w:val="24"/>
          <w:szCs w:val="24"/>
          <w:lang w:val="el-GR"/>
        </w:rPr>
        <w:t xml:space="preserve">                     </w:t>
      </w:r>
      <w:r w:rsidRPr="004820A2">
        <w:rPr>
          <w:rFonts w:ascii="Arial" w:hAnsi="Arial" w:cs="Arial"/>
          <w:spacing w:val="60"/>
          <w:sz w:val="24"/>
          <w:szCs w:val="24"/>
          <w:lang w:val="el-GR"/>
        </w:rPr>
        <w:t xml:space="preserve"> </w:t>
      </w:r>
      <w:proofErr w:type="spellStart"/>
      <w:r w:rsidRPr="004820A2">
        <w:rPr>
          <w:rFonts w:ascii="Arial" w:hAnsi="Arial" w:cs="Arial"/>
          <w:spacing w:val="-1"/>
          <w:sz w:val="24"/>
          <w:szCs w:val="24"/>
          <w:lang w:val="el-GR"/>
        </w:rPr>
        <w:t>Πατηµένο</w:t>
      </w:r>
      <w:proofErr w:type="spellEnd"/>
      <w:r w:rsidRPr="004820A2">
        <w:rPr>
          <w:rFonts w:ascii="Arial" w:hAnsi="Arial" w:cs="Arial"/>
          <w:sz w:val="24"/>
          <w:szCs w:val="24"/>
          <w:lang w:val="el-GR"/>
        </w:rPr>
        <w:t xml:space="preserve"> έξω</w:t>
      </w:r>
    </w:p>
    <w:p w:rsidR="004820A2" w:rsidRPr="004820A2" w:rsidRDefault="004820A2" w:rsidP="002A6386">
      <w:pPr>
        <w:kinsoku w:val="0"/>
        <w:overflowPunct w:val="0"/>
        <w:autoSpaceDE w:val="0"/>
        <w:autoSpaceDN w:val="0"/>
        <w:adjustRightInd w:val="0"/>
        <w:spacing w:before="36" w:after="0" w:line="276" w:lineRule="auto"/>
        <w:ind w:left="139"/>
        <w:rPr>
          <w:rFonts w:ascii="Arial" w:hAnsi="Arial" w:cs="Arial"/>
          <w:sz w:val="24"/>
          <w:szCs w:val="24"/>
        </w:rPr>
      </w:pPr>
      <w:r w:rsidRPr="004820A2">
        <w:rPr>
          <w:rFonts w:ascii="Arial" w:hAnsi="Arial" w:cs="Arial"/>
          <w:sz w:val="24"/>
          <w:szCs w:val="24"/>
        </w:rPr>
        <w:t>TRIG</w:t>
      </w:r>
      <w:r w:rsidRPr="004820A2">
        <w:rPr>
          <w:rFonts w:ascii="Arial" w:hAnsi="Arial" w:cs="Arial"/>
          <w:spacing w:val="-1"/>
          <w:sz w:val="24"/>
          <w:szCs w:val="24"/>
        </w:rPr>
        <w:t xml:space="preserve"> SOURCE (28)</w:t>
      </w:r>
      <w:r w:rsidRPr="004820A2">
        <w:rPr>
          <w:rFonts w:ascii="Arial" w:hAnsi="Arial" w:cs="Arial"/>
          <w:sz w:val="24"/>
          <w:szCs w:val="24"/>
        </w:rPr>
        <w:t xml:space="preserve">          </w:t>
      </w:r>
      <w:proofErr w:type="spellStart"/>
      <w:r w:rsidRPr="004820A2">
        <w:rPr>
          <w:rFonts w:ascii="Arial" w:hAnsi="Arial" w:cs="Arial"/>
          <w:spacing w:val="-4"/>
          <w:sz w:val="24"/>
          <w:szCs w:val="24"/>
        </w:rPr>
        <w:t>Στη</w:t>
      </w:r>
      <w:proofErr w:type="spellEnd"/>
      <w:r w:rsidRPr="004820A2">
        <w:rPr>
          <w:rFonts w:ascii="Arial" w:hAnsi="Arial" w:cs="Arial"/>
          <w:spacing w:val="-1"/>
          <w:sz w:val="24"/>
          <w:szCs w:val="24"/>
        </w:rPr>
        <w:t xml:space="preserve"> </w:t>
      </w:r>
      <w:proofErr w:type="spellStart"/>
      <w:r w:rsidRPr="004820A2">
        <w:rPr>
          <w:rFonts w:ascii="Arial" w:hAnsi="Arial" w:cs="Arial"/>
          <w:spacing w:val="-1"/>
          <w:sz w:val="24"/>
          <w:szCs w:val="24"/>
        </w:rPr>
        <w:t>θέση</w:t>
      </w:r>
      <w:proofErr w:type="spellEnd"/>
      <w:r w:rsidRPr="004820A2">
        <w:rPr>
          <w:rFonts w:ascii="Arial" w:hAnsi="Arial" w:cs="Arial"/>
          <w:sz w:val="24"/>
          <w:szCs w:val="24"/>
        </w:rPr>
        <w:t xml:space="preserve"> </w:t>
      </w:r>
      <w:r w:rsidRPr="004820A2">
        <w:rPr>
          <w:rFonts w:ascii="Arial" w:hAnsi="Arial" w:cs="Arial"/>
          <w:spacing w:val="-1"/>
          <w:sz w:val="24"/>
          <w:szCs w:val="24"/>
        </w:rPr>
        <w:t>CH1</w:t>
      </w:r>
    </w:p>
    <w:p w:rsidR="00CA5178" w:rsidRDefault="00CA5178" w:rsidP="002A6386">
      <w:pPr>
        <w:spacing w:line="276" w:lineRule="auto"/>
        <w:rPr>
          <w:rFonts w:cstheme="minorHAnsi"/>
          <w:bCs/>
          <w:color w:val="000000"/>
          <w:sz w:val="24"/>
          <w:szCs w:val="24"/>
          <w:lang w:val="el-GR"/>
        </w:rPr>
      </w:pPr>
    </w:p>
    <w:p w:rsidR="004820A2" w:rsidRDefault="004820A2" w:rsidP="002A6386">
      <w:pPr>
        <w:spacing w:line="276" w:lineRule="auto"/>
        <w:rPr>
          <w:rFonts w:cstheme="minorHAnsi"/>
          <w:bCs/>
          <w:color w:val="000000"/>
          <w:sz w:val="24"/>
          <w:szCs w:val="24"/>
          <w:lang w:val="el-GR"/>
        </w:rPr>
      </w:pPr>
      <w:r>
        <w:rPr>
          <w:rFonts w:cstheme="minorHAnsi"/>
          <w:bCs/>
          <w:noProof/>
          <w:color w:val="000000"/>
          <w:sz w:val="24"/>
          <w:szCs w:val="24"/>
        </w:rPr>
        <w:drawing>
          <wp:inline distT="0" distB="0" distL="0" distR="0">
            <wp:extent cx="6813272" cy="4876800"/>
            <wp:effectExtent l="19050" t="0" r="6628"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813272" cy="4876800"/>
                    </a:xfrm>
                    <a:prstGeom prst="rect">
                      <a:avLst/>
                    </a:prstGeom>
                    <a:noFill/>
                    <a:ln w="9525">
                      <a:noFill/>
                      <a:miter lim="800000"/>
                      <a:headEnd/>
                      <a:tailEnd/>
                    </a:ln>
                  </pic:spPr>
                </pic:pic>
              </a:graphicData>
            </a:graphic>
          </wp:inline>
        </w:drawing>
      </w:r>
    </w:p>
    <w:p w:rsidR="009C5FE7" w:rsidRDefault="009C5FE7" w:rsidP="002A6386">
      <w:pPr>
        <w:autoSpaceDE w:val="0"/>
        <w:autoSpaceDN w:val="0"/>
        <w:adjustRightInd w:val="0"/>
        <w:spacing w:after="0" w:line="276" w:lineRule="auto"/>
        <w:rPr>
          <w:rFonts w:ascii="Arial,Italic" w:hAnsi="Arial,Italic" w:cs="Arial,Italic"/>
          <w:i/>
          <w:iCs/>
          <w:sz w:val="24"/>
          <w:szCs w:val="24"/>
          <w:lang w:val="el-GR"/>
        </w:rPr>
      </w:pPr>
    </w:p>
    <w:p w:rsidR="009C5FE7" w:rsidRPr="0044538E" w:rsidRDefault="009C5FE7" w:rsidP="002A6386">
      <w:pPr>
        <w:autoSpaceDE w:val="0"/>
        <w:autoSpaceDN w:val="0"/>
        <w:adjustRightInd w:val="0"/>
        <w:spacing w:after="0" w:line="276" w:lineRule="auto"/>
        <w:rPr>
          <w:rFonts w:cstheme="minorHAnsi"/>
          <w:i/>
          <w:iCs/>
          <w:sz w:val="24"/>
          <w:szCs w:val="24"/>
          <w:lang w:val="el-GR"/>
        </w:rPr>
      </w:pPr>
      <w:r w:rsidRPr="0044538E">
        <w:rPr>
          <w:rFonts w:cstheme="minorHAnsi"/>
          <w:i/>
          <w:iCs/>
          <w:sz w:val="24"/>
          <w:szCs w:val="24"/>
          <w:lang w:val="el-GR"/>
        </w:rPr>
        <w:t xml:space="preserve"> Βαθμονόμηση των </w:t>
      </w:r>
      <w:proofErr w:type="spellStart"/>
      <w:r w:rsidRPr="0044538E">
        <w:rPr>
          <w:rFonts w:cstheme="minorHAnsi"/>
          <w:i/>
          <w:iCs/>
          <w:sz w:val="24"/>
          <w:szCs w:val="24"/>
          <w:lang w:val="el-GR"/>
        </w:rPr>
        <w:t>σηματοληπτών</w:t>
      </w:r>
      <w:proofErr w:type="spellEnd"/>
      <w:r w:rsidRPr="0044538E">
        <w:rPr>
          <w:rFonts w:cstheme="minorHAnsi"/>
          <w:i/>
          <w:iCs/>
          <w:sz w:val="24"/>
          <w:szCs w:val="24"/>
          <w:lang w:val="el-GR"/>
        </w:rPr>
        <w:t xml:space="preserve"> (</w:t>
      </w:r>
      <w:r w:rsidRPr="0044538E">
        <w:rPr>
          <w:rFonts w:cstheme="minorHAnsi"/>
          <w:i/>
          <w:iCs/>
          <w:sz w:val="24"/>
          <w:szCs w:val="24"/>
        </w:rPr>
        <w:t>PROBE</w:t>
      </w:r>
      <w:r w:rsidRPr="0044538E">
        <w:rPr>
          <w:rFonts w:cstheme="minorHAnsi"/>
          <w:i/>
          <w:iCs/>
          <w:sz w:val="24"/>
          <w:szCs w:val="24"/>
          <w:lang w:val="el-GR"/>
        </w:rPr>
        <w:t>)</w:t>
      </w:r>
    </w:p>
    <w:p w:rsidR="009C5FE7" w:rsidRPr="0044538E" w:rsidRDefault="009C5FE7" w:rsidP="002A6386">
      <w:pPr>
        <w:autoSpaceDE w:val="0"/>
        <w:autoSpaceDN w:val="0"/>
        <w:adjustRightInd w:val="0"/>
        <w:spacing w:after="0" w:line="276" w:lineRule="auto"/>
        <w:rPr>
          <w:rFonts w:cstheme="minorHAnsi"/>
          <w:i/>
          <w:iCs/>
          <w:sz w:val="24"/>
          <w:szCs w:val="24"/>
          <w:lang w:val="el-GR"/>
        </w:rPr>
      </w:pP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Ο </w:t>
      </w:r>
      <w:proofErr w:type="spellStart"/>
      <w:r w:rsidRPr="0044538E">
        <w:rPr>
          <w:rFonts w:cstheme="minorHAnsi"/>
          <w:sz w:val="24"/>
          <w:szCs w:val="24"/>
          <w:lang w:val="el-GR"/>
        </w:rPr>
        <w:t>σηματολήπτης</w:t>
      </w:r>
      <w:proofErr w:type="spellEnd"/>
      <w:r w:rsidRPr="0044538E">
        <w:rPr>
          <w:rFonts w:cstheme="minorHAnsi"/>
          <w:sz w:val="24"/>
          <w:szCs w:val="24"/>
          <w:lang w:val="el-GR"/>
        </w:rPr>
        <w:t xml:space="preserve"> (</w:t>
      </w:r>
      <w:r w:rsidRPr="0044538E">
        <w:rPr>
          <w:rFonts w:cstheme="minorHAnsi"/>
          <w:sz w:val="24"/>
          <w:szCs w:val="24"/>
        </w:rPr>
        <w:t>PROBE</w:t>
      </w:r>
      <w:r w:rsidRPr="0044538E">
        <w:rPr>
          <w:rFonts w:cstheme="minorHAnsi"/>
          <w:sz w:val="24"/>
          <w:szCs w:val="24"/>
          <w:lang w:val="el-GR"/>
        </w:rPr>
        <w:t xml:space="preserve">) ενός παλμογράφου είναι ουσιαστικά ένας </w:t>
      </w:r>
      <w:proofErr w:type="spellStart"/>
      <w:r w:rsidRPr="0044538E">
        <w:rPr>
          <w:rFonts w:cstheme="minorHAnsi"/>
          <w:sz w:val="24"/>
          <w:szCs w:val="24"/>
          <w:lang w:val="el-GR"/>
        </w:rPr>
        <w:t>υποβιβαστής</w:t>
      </w:r>
      <w:proofErr w:type="spellEnd"/>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ευρείας περιοχής. Για να μην έχει η απεικονιζόμενη </w:t>
      </w:r>
      <w:proofErr w:type="spellStart"/>
      <w:r w:rsidRPr="0044538E">
        <w:rPr>
          <w:rFonts w:cstheme="minorHAnsi"/>
          <w:sz w:val="24"/>
          <w:szCs w:val="24"/>
          <w:lang w:val="el-GR"/>
        </w:rPr>
        <w:t>κυματομορφή</w:t>
      </w:r>
      <w:proofErr w:type="spellEnd"/>
      <w:r w:rsidRPr="0044538E">
        <w:rPr>
          <w:rFonts w:cstheme="minorHAnsi"/>
          <w:sz w:val="24"/>
          <w:szCs w:val="24"/>
          <w:lang w:val="el-GR"/>
        </w:rPr>
        <w:t xml:space="preserve"> παραμορφώσεις</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οφειλόμενες στον </w:t>
      </w:r>
      <w:proofErr w:type="spellStart"/>
      <w:r w:rsidRPr="0044538E">
        <w:rPr>
          <w:rFonts w:cstheme="minorHAnsi"/>
          <w:sz w:val="24"/>
          <w:szCs w:val="24"/>
          <w:lang w:val="el-GR"/>
        </w:rPr>
        <w:t>σηματολήπτη</w:t>
      </w:r>
      <w:proofErr w:type="spellEnd"/>
      <w:r w:rsidRPr="0044538E">
        <w:rPr>
          <w:rFonts w:cstheme="minorHAnsi"/>
          <w:sz w:val="24"/>
          <w:szCs w:val="24"/>
          <w:lang w:val="el-GR"/>
        </w:rPr>
        <w:t xml:space="preserve"> πρέπει να γίνει αντιστάθμιση φάσης πριν από την</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χρήση του. Η αντιστάθμιση γίνεται ως εξής:</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1. Συνδέουμε το </w:t>
      </w:r>
      <w:proofErr w:type="spellStart"/>
      <w:r w:rsidRPr="0044538E">
        <w:rPr>
          <w:rFonts w:cstheme="minorHAnsi"/>
          <w:sz w:val="24"/>
          <w:szCs w:val="24"/>
          <w:lang w:val="el-GR"/>
        </w:rPr>
        <w:t>σηματολήπτη</w:t>
      </w:r>
      <w:proofErr w:type="spellEnd"/>
      <w:r w:rsidRPr="0044538E">
        <w:rPr>
          <w:rFonts w:cstheme="minorHAnsi"/>
          <w:sz w:val="24"/>
          <w:szCs w:val="24"/>
          <w:lang w:val="el-GR"/>
        </w:rPr>
        <w:t xml:space="preserve"> σε ένα από τα κανάλια εισόδου και γυρίζουμε τον</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αντίστοιχο επιλογέα ευαισθησίας </w:t>
      </w:r>
      <w:r w:rsidRPr="0044538E">
        <w:rPr>
          <w:rFonts w:cstheme="minorHAnsi"/>
          <w:sz w:val="24"/>
          <w:szCs w:val="24"/>
        </w:rPr>
        <w:t>VOLTS</w:t>
      </w:r>
      <w:r w:rsidRPr="0044538E">
        <w:rPr>
          <w:rFonts w:cstheme="minorHAnsi"/>
          <w:sz w:val="24"/>
          <w:szCs w:val="24"/>
          <w:lang w:val="el-GR"/>
        </w:rPr>
        <w:t>/</w:t>
      </w:r>
      <w:r w:rsidRPr="0044538E">
        <w:rPr>
          <w:rFonts w:cstheme="minorHAnsi"/>
          <w:sz w:val="24"/>
          <w:szCs w:val="24"/>
        </w:rPr>
        <w:t>DIV</w:t>
      </w:r>
      <w:r w:rsidRPr="0044538E">
        <w:rPr>
          <w:rFonts w:cstheme="minorHAnsi"/>
          <w:sz w:val="24"/>
          <w:szCs w:val="24"/>
          <w:lang w:val="el-GR"/>
        </w:rPr>
        <w:t xml:space="preserve"> στην θέση 10 </w:t>
      </w:r>
      <w:r w:rsidRPr="0044538E">
        <w:rPr>
          <w:rFonts w:cstheme="minorHAnsi"/>
          <w:sz w:val="24"/>
          <w:szCs w:val="24"/>
        </w:rPr>
        <w:t>mV</w:t>
      </w:r>
      <w:r w:rsidRPr="0044538E">
        <w:rPr>
          <w:rFonts w:cstheme="minorHAnsi"/>
          <w:sz w:val="24"/>
          <w:szCs w:val="24"/>
          <w:lang w:val="el-GR"/>
        </w:rPr>
        <w:t>.</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2. Συνδέουμε το άκρο του </w:t>
      </w:r>
      <w:proofErr w:type="spellStart"/>
      <w:r w:rsidRPr="0044538E">
        <w:rPr>
          <w:rFonts w:cstheme="minorHAnsi"/>
          <w:sz w:val="24"/>
          <w:szCs w:val="24"/>
          <w:lang w:val="el-GR"/>
        </w:rPr>
        <w:t>σηματολήπτη</w:t>
      </w:r>
      <w:proofErr w:type="spellEnd"/>
      <w:r w:rsidRPr="0044538E">
        <w:rPr>
          <w:rFonts w:cstheme="minorHAnsi"/>
          <w:sz w:val="24"/>
          <w:szCs w:val="24"/>
          <w:lang w:val="el-GR"/>
        </w:rPr>
        <w:t xml:space="preserve"> στην έξοδο βαθμονόμησης του</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παλμογράφου.</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3. Ρυθμίζουμε τον </w:t>
      </w:r>
      <w:proofErr w:type="spellStart"/>
      <w:r w:rsidRPr="0044538E">
        <w:rPr>
          <w:rFonts w:cstheme="minorHAnsi"/>
          <w:sz w:val="24"/>
          <w:szCs w:val="24"/>
          <w:lang w:val="el-GR"/>
        </w:rPr>
        <w:t>σηματολήπτη</w:t>
      </w:r>
      <w:proofErr w:type="spellEnd"/>
      <w:r w:rsidRPr="0044538E">
        <w:rPr>
          <w:rFonts w:cstheme="minorHAnsi"/>
          <w:sz w:val="24"/>
          <w:szCs w:val="24"/>
          <w:lang w:val="el-GR"/>
        </w:rPr>
        <w:t xml:space="preserve"> για λειτουργία</w:t>
      </w:r>
      <w:r w:rsidR="0044538E" w:rsidRPr="0044538E">
        <w:rPr>
          <w:rFonts w:cstheme="minorHAnsi"/>
          <w:sz w:val="24"/>
          <w:szCs w:val="24"/>
          <w:lang w:val="el-GR"/>
        </w:rPr>
        <w:t xml:space="preserve"> </w:t>
      </w:r>
      <w:r w:rsidR="0044538E" w:rsidRPr="0044538E">
        <w:rPr>
          <w:rFonts w:cstheme="minorHAnsi"/>
          <w:sz w:val="24"/>
          <w:szCs w:val="24"/>
        </w:rPr>
        <w:t>x</w:t>
      </w:r>
      <w:r w:rsidRPr="0044538E">
        <w:rPr>
          <w:rFonts w:cstheme="minorHAnsi"/>
          <w:sz w:val="24"/>
          <w:szCs w:val="24"/>
          <w:lang w:val="el-GR"/>
        </w:rPr>
        <w:t xml:space="preserve">10 με τον </w:t>
      </w:r>
      <w:proofErr w:type="spellStart"/>
      <w:r w:rsidRPr="0044538E">
        <w:rPr>
          <w:rFonts w:cstheme="minorHAnsi"/>
          <w:sz w:val="24"/>
          <w:szCs w:val="24"/>
          <w:lang w:val="el-GR"/>
        </w:rPr>
        <w:t>μικροδιακόπτη</w:t>
      </w:r>
      <w:proofErr w:type="spellEnd"/>
      <w:r w:rsidRPr="0044538E">
        <w:rPr>
          <w:rFonts w:cstheme="minorHAnsi"/>
          <w:sz w:val="24"/>
          <w:szCs w:val="24"/>
          <w:lang w:val="el-GR"/>
        </w:rPr>
        <w:t xml:space="preserve"> που</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βρίσκεται στο κυρίως σώμα του.</w:t>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 xml:space="preserve">4. Παρακολουθώντας την </w:t>
      </w:r>
      <w:proofErr w:type="spellStart"/>
      <w:r w:rsidRPr="0044538E">
        <w:rPr>
          <w:rFonts w:cstheme="minorHAnsi"/>
          <w:sz w:val="24"/>
          <w:szCs w:val="24"/>
          <w:lang w:val="el-GR"/>
        </w:rPr>
        <w:t>κυματομορφή</w:t>
      </w:r>
      <w:proofErr w:type="spellEnd"/>
      <w:r w:rsidRPr="0044538E">
        <w:rPr>
          <w:rFonts w:cstheme="minorHAnsi"/>
          <w:sz w:val="24"/>
          <w:szCs w:val="24"/>
          <w:lang w:val="el-GR"/>
        </w:rPr>
        <w:t xml:space="preserve"> στην οθόνη, ρυθμίζουμε με ένα</w:t>
      </w:r>
    </w:p>
    <w:p w:rsidR="009C5FE7" w:rsidRPr="0044538E" w:rsidRDefault="009C5FE7" w:rsidP="002A6386">
      <w:pPr>
        <w:autoSpaceDE w:val="0"/>
        <w:autoSpaceDN w:val="0"/>
        <w:adjustRightInd w:val="0"/>
        <w:spacing w:after="0" w:line="276" w:lineRule="auto"/>
        <w:rPr>
          <w:rFonts w:cstheme="minorHAnsi"/>
          <w:sz w:val="24"/>
          <w:szCs w:val="24"/>
          <w:lang w:val="el-GR"/>
        </w:rPr>
      </w:pPr>
      <w:proofErr w:type="spellStart"/>
      <w:r w:rsidRPr="0044538E">
        <w:rPr>
          <w:rFonts w:cstheme="minorHAnsi"/>
          <w:sz w:val="24"/>
          <w:szCs w:val="24"/>
          <w:lang w:val="el-GR"/>
        </w:rPr>
        <w:t>κατσαβιδάκι</w:t>
      </w:r>
      <w:proofErr w:type="spellEnd"/>
      <w:r w:rsidRPr="0044538E">
        <w:rPr>
          <w:rFonts w:cstheme="minorHAnsi"/>
          <w:sz w:val="24"/>
          <w:szCs w:val="24"/>
          <w:lang w:val="el-GR"/>
        </w:rPr>
        <w:t xml:space="preserve"> τη βίδα στην βάση του </w:t>
      </w:r>
      <w:proofErr w:type="spellStart"/>
      <w:r w:rsidRPr="0044538E">
        <w:rPr>
          <w:rFonts w:cstheme="minorHAnsi"/>
          <w:sz w:val="24"/>
          <w:szCs w:val="24"/>
          <w:lang w:val="el-GR"/>
        </w:rPr>
        <w:t>σηματολήπτη</w:t>
      </w:r>
      <w:proofErr w:type="spellEnd"/>
      <w:r w:rsidRPr="0044538E">
        <w:rPr>
          <w:rFonts w:cstheme="minorHAnsi"/>
          <w:sz w:val="24"/>
          <w:szCs w:val="24"/>
          <w:lang w:val="el-GR"/>
        </w:rPr>
        <w:t xml:space="preserve"> ώστε η εικονιζόμενη</w:t>
      </w:r>
    </w:p>
    <w:p w:rsidR="009C5FE7" w:rsidRPr="0044538E" w:rsidRDefault="009C5FE7" w:rsidP="002A6386">
      <w:pPr>
        <w:autoSpaceDE w:val="0"/>
        <w:autoSpaceDN w:val="0"/>
        <w:adjustRightInd w:val="0"/>
        <w:spacing w:after="0" w:line="276" w:lineRule="auto"/>
        <w:rPr>
          <w:rFonts w:cstheme="minorHAnsi"/>
          <w:sz w:val="24"/>
          <w:szCs w:val="24"/>
        </w:rPr>
      </w:pPr>
      <w:proofErr w:type="spellStart"/>
      <w:r w:rsidRPr="0044538E">
        <w:rPr>
          <w:rFonts w:cstheme="minorHAnsi"/>
          <w:sz w:val="24"/>
          <w:szCs w:val="24"/>
          <w:lang w:val="el-GR"/>
        </w:rPr>
        <w:t>κυματομορφή</w:t>
      </w:r>
      <w:proofErr w:type="spellEnd"/>
      <w:r w:rsidRPr="0044538E">
        <w:rPr>
          <w:rFonts w:cstheme="minorHAnsi"/>
          <w:sz w:val="24"/>
          <w:szCs w:val="24"/>
          <w:lang w:val="el-GR"/>
        </w:rPr>
        <w:t xml:space="preserve"> να είναι απόλυτα τετραγωνική.</w:t>
      </w:r>
    </w:p>
    <w:p w:rsidR="0044538E" w:rsidRPr="0044538E" w:rsidRDefault="0044538E" w:rsidP="002A6386">
      <w:pPr>
        <w:autoSpaceDE w:val="0"/>
        <w:autoSpaceDN w:val="0"/>
        <w:adjustRightInd w:val="0"/>
        <w:spacing w:after="0" w:line="276" w:lineRule="auto"/>
        <w:jc w:val="center"/>
        <w:rPr>
          <w:rFonts w:cstheme="minorHAnsi"/>
          <w:sz w:val="24"/>
          <w:szCs w:val="24"/>
        </w:rPr>
      </w:pPr>
      <w:r w:rsidRPr="0044538E">
        <w:rPr>
          <w:rFonts w:cstheme="minorHAnsi"/>
          <w:noProof/>
          <w:sz w:val="24"/>
          <w:szCs w:val="24"/>
        </w:rPr>
        <w:drawing>
          <wp:inline distT="0" distB="0" distL="0" distR="0">
            <wp:extent cx="2581275" cy="1596592"/>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81275" cy="1596592"/>
                    </a:xfrm>
                    <a:prstGeom prst="rect">
                      <a:avLst/>
                    </a:prstGeom>
                    <a:noFill/>
                    <a:ln w="9525">
                      <a:noFill/>
                      <a:miter lim="800000"/>
                      <a:headEnd/>
                      <a:tailEnd/>
                    </a:ln>
                  </pic:spPr>
                </pic:pic>
              </a:graphicData>
            </a:graphic>
          </wp:inline>
        </w:drawing>
      </w:r>
    </w:p>
    <w:p w:rsidR="009C5FE7" w:rsidRPr="0044538E" w:rsidRDefault="009C5FE7" w:rsidP="002A6386">
      <w:pPr>
        <w:autoSpaceDE w:val="0"/>
        <w:autoSpaceDN w:val="0"/>
        <w:adjustRightInd w:val="0"/>
        <w:spacing w:after="0" w:line="276" w:lineRule="auto"/>
        <w:rPr>
          <w:rFonts w:cstheme="minorHAnsi"/>
          <w:sz w:val="24"/>
          <w:szCs w:val="24"/>
          <w:lang w:val="el-GR"/>
        </w:rPr>
      </w:pPr>
      <w:r w:rsidRPr="0044538E">
        <w:rPr>
          <w:rFonts w:cstheme="minorHAnsi"/>
          <w:sz w:val="24"/>
          <w:szCs w:val="24"/>
          <w:lang w:val="el-GR"/>
        </w:rPr>
        <w:t>Η εικόνα 1 παρακάτω δείχνει τη σωστή ρύθμιση, ενώ οι εικόνες 2 και 3</w:t>
      </w:r>
    </w:p>
    <w:p w:rsidR="009C5FE7" w:rsidRPr="0044538E" w:rsidRDefault="009C5FE7" w:rsidP="002A6386">
      <w:pPr>
        <w:autoSpaceDE w:val="0"/>
        <w:autoSpaceDN w:val="0"/>
        <w:adjustRightInd w:val="0"/>
        <w:spacing w:after="0" w:line="276" w:lineRule="auto"/>
        <w:rPr>
          <w:rFonts w:cstheme="minorHAnsi"/>
          <w:sz w:val="24"/>
          <w:szCs w:val="24"/>
        </w:rPr>
      </w:pPr>
      <w:r w:rsidRPr="0044538E">
        <w:rPr>
          <w:rFonts w:cstheme="minorHAnsi"/>
          <w:sz w:val="24"/>
          <w:szCs w:val="24"/>
          <w:lang w:val="el-GR"/>
        </w:rPr>
        <w:t>δείχνουν κακές ρυθμίσεις.</w:t>
      </w:r>
    </w:p>
    <w:p w:rsidR="0044538E" w:rsidRPr="0044538E" w:rsidRDefault="0044538E" w:rsidP="002A6386">
      <w:pPr>
        <w:autoSpaceDE w:val="0"/>
        <w:autoSpaceDN w:val="0"/>
        <w:adjustRightInd w:val="0"/>
        <w:spacing w:after="0" w:line="276" w:lineRule="auto"/>
        <w:rPr>
          <w:rFonts w:ascii="Arial" w:hAnsi="Arial" w:cs="Arial"/>
          <w:sz w:val="24"/>
          <w:szCs w:val="24"/>
        </w:rPr>
      </w:pPr>
      <w:r>
        <w:rPr>
          <w:rFonts w:ascii="Arial" w:hAnsi="Arial" w:cs="Arial"/>
          <w:noProof/>
          <w:sz w:val="24"/>
          <w:szCs w:val="24"/>
        </w:rPr>
        <w:drawing>
          <wp:inline distT="0" distB="0" distL="0" distR="0">
            <wp:extent cx="5943600" cy="1711688"/>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943600" cy="1711688"/>
                    </a:xfrm>
                    <a:prstGeom prst="rect">
                      <a:avLst/>
                    </a:prstGeom>
                    <a:noFill/>
                    <a:ln w="9525">
                      <a:noFill/>
                      <a:miter lim="800000"/>
                      <a:headEnd/>
                      <a:tailEnd/>
                    </a:ln>
                  </pic:spPr>
                </pic:pic>
              </a:graphicData>
            </a:graphic>
          </wp:inline>
        </w:drawing>
      </w:r>
    </w:p>
    <w:p w:rsidR="009C5FE7" w:rsidRPr="009C5FE7" w:rsidRDefault="0044538E" w:rsidP="002A6386">
      <w:pPr>
        <w:autoSpaceDE w:val="0"/>
        <w:autoSpaceDN w:val="0"/>
        <w:adjustRightInd w:val="0"/>
        <w:spacing w:after="0" w:line="276" w:lineRule="auto"/>
        <w:rPr>
          <w:rFonts w:ascii="Arial" w:hAnsi="Arial" w:cs="Arial"/>
          <w:sz w:val="24"/>
          <w:szCs w:val="24"/>
          <w:lang w:val="el-GR"/>
        </w:rPr>
      </w:pPr>
      <w:r w:rsidRPr="0044538E">
        <w:rPr>
          <w:rFonts w:ascii="Arial" w:hAnsi="Arial" w:cs="Arial"/>
          <w:sz w:val="24"/>
          <w:szCs w:val="24"/>
          <w:lang w:val="el-GR"/>
        </w:rPr>
        <w:t xml:space="preserve">           </w:t>
      </w:r>
      <w:r w:rsidR="009C5FE7" w:rsidRPr="009C5FE7">
        <w:rPr>
          <w:rFonts w:ascii="Arial" w:hAnsi="Arial" w:cs="Arial"/>
          <w:sz w:val="24"/>
          <w:szCs w:val="24"/>
          <w:lang w:val="el-GR"/>
        </w:rPr>
        <w:t xml:space="preserve">Σωστή Ρύθμιση </w:t>
      </w:r>
      <w:r w:rsidRPr="0044538E">
        <w:rPr>
          <w:rFonts w:ascii="Arial" w:hAnsi="Arial" w:cs="Arial"/>
          <w:sz w:val="24"/>
          <w:szCs w:val="24"/>
          <w:lang w:val="el-GR"/>
        </w:rPr>
        <w:t xml:space="preserve">                  </w:t>
      </w:r>
      <w:r w:rsidR="009C5FE7" w:rsidRPr="009C5FE7">
        <w:rPr>
          <w:rFonts w:ascii="Arial" w:hAnsi="Arial" w:cs="Arial"/>
          <w:sz w:val="24"/>
          <w:szCs w:val="24"/>
          <w:lang w:val="el-GR"/>
        </w:rPr>
        <w:t xml:space="preserve">Κακή Ρύθμιση </w:t>
      </w:r>
      <w:r w:rsidRPr="0044538E">
        <w:rPr>
          <w:rFonts w:ascii="Arial" w:hAnsi="Arial" w:cs="Arial"/>
          <w:sz w:val="24"/>
          <w:szCs w:val="24"/>
          <w:lang w:val="el-GR"/>
        </w:rPr>
        <w:t xml:space="preserve">                           </w:t>
      </w:r>
      <w:r w:rsidR="009C5FE7" w:rsidRPr="009C5FE7">
        <w:rPr>
          <w:rFonts w:ascii="Arial" w:hAnsi="Arial" w:cs="Arial"/>
          <w:sz w:val="24"/>
          <w:szCs w:val="24"/>
          <w:lang w:val="el-GR"/>
        </w:rPr>
        <w:t>Κακή Ρύθμιση</w:t>
      </w:r>
    </w:p>
    <w:p w:rsidR="00752612" w:rsidRDefault="0044538E" w:rsidP="002A6386">
      <w:pPr>
        <w:spacing w:line="276" w:lineRule="auto"/>
        <w:rPr>
          <w:rFonts w:ascii="Arial" w:hAnsi="Arial" w:cs="Arial"/>
          <w:sz w:val="24"/>
          <w:szCs w:val="24"/>
        </w:rPr>
      </w:pPr>
      <w:r w:rsidRPr="0044538E">
        <w:rPr>
          <w:rFonts w:ascii="Arial" w:hAnsi="Arial" w:cs="Arial"/>
          <w:sz w:val="24"/>
          <w:szCs w:val="24"/>
          <w:lang w:val="el-GR"/>
        </w:rPr>
        <w:t xml:space="preserve">        </w:t>
      </w:r>
      <w:r>
        <w:rPr>
          <w:rFonts w:ascii="Arial" w:hAnsi="Arial" w:cs="Arial"/>
          <w:sz w:val="24"/>
          <w:szCs w:val="24"/>
        </w:rPr>
        <w:t xml:space="preserve">   </w:t>
      </w:r>
      <w:r w:rsidRPr="0044538E">
        <w:rPr>
          <w:rFonts w:ascii="Arial" w:hAnsi="Arial" w:cs="Arial"/>
          <w:sz w:val="24"/>
          <w:szCs w:val="24"/>
          <w:lang w:val="el-GR"/>
        </w:rPr>
        <w:t xml:space="preserve"> </w:t>
      </w:r>
      <w:r w:rsidR="009C5FE7" w:rsidRPr="0044538E">
        <w:rPr>
          <w:rFonts w:ascii="Arial" w:hAnsi="Arial" w:cs="Arial"/>
          <w:sz w:val="24"/>
          <w:szCs w:val="24"/>
          <w:lang w:val="el-GR"/>
        </w:rPr>
        <w:t xml:space="preserve">Εικόνα 1 </w:t>
      </w:r>
      <w:r w:rsidRPr="0044538E">
        <w:rPr>
          <w:rFonts w:ascii="Arial" w:hAnsi="Arial" w:cs="Arial"/>
          <w:sz w:val="24"/>
          <w:szCs w:val="24"/>
          <w:lang w:val="el-GR"/>
        </w:rPr>
        <w:t xml:space="preserve">                                  </w:t>
      </w:r>
      <w:r w:rsidR="009C5FE7" w:rsidRPr="0044538E">
        <w:rPr>
          <w:rFonts w:ascii="Arial" w:hAnsi="Arial" w:cs="Arial"/>
          <w:sz w:val="24"/>
          <w:szCs w:val="24"/>
          <w:lang w:val="el-GR"/>
        </w:rPr>
        <w:t xml:space="preserve">Εικόνα </w:t>
      </w:r>
      <w:r w:rsidRPr="0044538E">
        <w:rPr>
          <w:rFonts w:ascii="Arial" w:hAnsi="Arial" w:cs="Arial"/>
          <w:sz w:val="24"/>
          <w:szCs w:val="24"/>
          <w:lang w:val="el-GR"/>
        </w:rPr>
        <w:t xml:space="preserve"> </w:t>
      </w:r>
      <w:r w:rsidR="009C5FE7" w:rsidRPr="0044538E">
        <w:rPr>
          <w:rFonts w:ascii="Arial" w:hAnsi="Arial" w:cs="Arial"/>
          <w:sz w:val="24"/>
          <w:szCs w:val="24"/>
          <w:lang w:val="el-GR"/>
        </w:rPr>
        <w:t xml:space="preserve">2 </w:t>
      </w:r>
      <w:r w:rsidRPr="0044538E">
        <w:rPr>
          <w:rFonts w:ascii="Arial" w:hAnsi="Arial" w:cs="Arial"/>
          <w:sz w:val="24"/>
          <w:szCs w:val="24"/>
          <w:lang w:val="el-GR"/>
        </w:rPr>
        <w:t xml:space="preserve">                              </w:t>
      </w:r>
      <w:r w:rsidR="009C5FE7" w:rsidRPr="0044538E">
        <w:rPr>
          <w:rFonts w:ascii="Arial" w:hAnsi="Arial" w:cs="Arial"/>
          <w:sz w:val="24"/>
          <w:szCs w:val="24"/>
          <w:lang w:val="el-GR"/>
        </w:rPr>
        <w:t>Εικόνα 3</w:t>
      </w:r>
    </w:p>
    <w:p w:rsidR="0044538E" w:rsidRDefault="0044538E" w:rsidP="002A6386">
      <w:pPr>
        <w:spacing w:line="276" w:lineRule="auto"/>
        <w:rPr>
          <w:rFonts w:ascii="Arial" w:hAnsi="Arial" w:cs="Arial"/>
          <w:sz w:val="24"/>
          <w:szCs w:val="24"/>
        </w:rPr>
      </w:pPr>
    </w:p>
    <w:p w:rsidR="0044538E" w:rsidRDefault="0044538E" w:rsidP="002A6386">
      <w:pPr>
        <w:spacing w:line="276" w:lineRule="auto"/>
        <w:rPr>
          <w:rFonts w:ascii="Arial" w:hAnsi="Arial" w:cs="Arial"/>
          <w:sz w:val="24"/>
          <w:szCs w:val="24"/>
        </w:rPr>
      </w:pPr>
    </w:p>
    <w:p w:rsidR="00EF31A7" w:rsidRPr="00A06E78" w:rsidRDefault="00EF31A7" w:rsidP="002A6386">
      <w:pPr>
        <w:spacing w:line="276" w:lineRule="auto"/>
        <w:jc w:val="center"/>
        <w:rPr>
          <w:rFonts w:cstheme="minorHAnsi"/>
          <w:b/>
          <w:sz w:val="24"/>
          <w:szCs w:val="24"/>
          <w:lang w:val="el-GR"/>
        </w:rPr>
      </w:pPr>
      <w:r w:rsidRPr="00A06E78">
        <w:rPr>
          <w:rFonts w:cstheme="minorHAnsi"/>
          <w:b/>
          <w:sz w:val="24"/>
          <w:szCs w:val="24"/>
          <w:lang w:val="el-GR"/>
        </w:rPr>
        <w:t>Α. ΕΡΓΑΣΤΗΡΙΑΚΕΣ ΑΣΚΗΣΕΙΣ ΜΕ ΧΡΗΣΗ ΠΑΛΜΟΓΡΑΦΟΥ</w:t>
      </w:r>
    </w:p>
    <w:p w:rsidR="00EF31A7" w:rsidRPr="00A06E78" w:rsidRDefault="00EF31A7" w:rsidP="002A6386">
      <w:pPr>
        <w:tabs>
          <w:tab w:val="left" w:pos="1080"/>
        </w:tabs>
        <w:spacing w:after="0" w:line="276" w:lineRule="auto"/>
        <w:ind w:firstLine="539"/>
        <w:rPr>
          <w:rFonts w:cstheme="minorHAnsi"/>
          <w:b/>
          <w:sz w:val="24"/>
          <w:szCs w:val="24"/>
          <w:u w:val="single"/>
          <w:lang w:val="el-GR"/>
        </w:rPr>
      </w:pPr>
      <w:r w:rsidRPr="00A06E78">
        <w:rPr>
          <w:rFonts w:cstheme="minorHAnsi"/>
          <w:b/>
          <w:sz w:val="24"/>
          <w:szCs w:val="24"/>
          <w:u w:val="single"/>
          <w:lang w:val="el-GR"/>
        </w:rPr>
        <w:t>ΑΣΚΗΣΗ 1</w:t>
      </w:r>
      <w:r w:rsidRPr="00A06E78">
        <w:rPr>
          <w:rFonts w:cstheme="minorHAnsi"/>
          <w:b/>
          <w:sz w:val="24"/>
          <w:szCs w:val="24"/>
          <w:u w:val="single"/>
          <w:vertAlign w:val="superscript"/>
          <w:lang w:val="el-GR"/>
        </w:rPr>
        <w:t>η</w:t>
      </w:r>
      <w:r w:rsidRPr="00A06E78">
        <w:rPr>
          <w:rFonts w:cstheme="minorHAnsi"/>
          <w:b/>
          <w:sz w:val="24"/>
          <w:szCs w:val="24"/>
          <w:u w:val="single"/>
          <w:lang w:val="el-GR"/>
        </w:rPr>
        <w:t>:  ΠΡΟΣΔΙΟΡΙΣΜΟΣ ΕΙΔΟΥΣ ΦΟΡΤΙΟΥ ΤΗΣ ΔΕΣΜΗΣ</w:t>
      </w:r>
    </w:p>
    <w:p w:rsidR="00EF31A7" w:rsidRPr="00A06E78" w:rsidRDefault="00EF31A7" w:rsidP="002A6386">
      <w:pPr>
        <w:tabs>
          <w:tab w:val="left" w:pos="1080"/>
        </w:tabs>
        <w:spacing w:after="0" w:line="276" w:lineRule="auto"/>
        <w:ind w:firstLine="539"/>
        <w:rPr>
          <w:rFonts w:cstheme="minorHAnsi"/>
          <w:sz w:val="24"/>
          <w:szCs w:val="24"/>
          <w:lang w:val="el-GR"/>
        </w:rPr>
      </w:pPr>
      <w:r w:rsidRPr="00A06E78">
        <w:rPr>
          <w:rFonts w:cstheme="minorHAnsi"/>
          <w:sz w:val="24"/>
          <w:szCs w:val="24"/>
          <w:lang w:val="el-GR"/>
        </w:rPr>
        <w:t>1.</w:t>
      </w:r>
      <w:r w:rsidRPr="00A06E78">
        <w:rPr>
          <w:rFonts w:cstheme="minorHAnsi"/>
          <w:sz w:val="24"/>
          <w:szCs w:val="24"/>
          <w:lang w:val="el-GR"/>
        </w:rPr>
        <w:tab/>
        <w:t>Ενεργοποίησε το ένα κανάλι του παλμογράφου. Αυτομάτως ενεργοποιείται και η τάση σάρωσης, οπότε στην οθόνη εμφανίζεται μία οριζόντια γραμμή.</w:t>
      </w:r>
    </w:p>
    <w:p w:rsidR="00EF31A7" w:rsidRPr="00A06E78" w:rsidRDefault="00EF31A7" w:rsidP="002A6386">
      <w:pPr>
        <w:tabs>
          <w:tab w:val="left" w:pos="1080"/>
        </w:tabs>
        <w:spacing w:after="0" w:line="276" w:lineRule="auto"/>
        <w:ind w:firstLine="539"/>
        <w:rPr>
          <w:rFonts w:cstheme="minorHAnsi"/>
          <w:sz w:val="24"/>
          <w:szCs w:val="24"/>
        </w:rPr>
      </w:pPr>
      <w:r w:rsidRPr="00A06E78">
        <w:rPr>
          <w:rFonts w:cstheme="minorHAnsi"/>
          <w:sz w:val="24"/>
          <w:szCs w:val="24"/>
          <w:lang w:val="el-GR"/>
        </w:rPr>
        <w:t>2.</w:t>
      </w:r>
      <w:r w:rsidRPr="00A06E78">
        <w:rPr>
          <w:rFonts w:cstheme="minorHAnsi"/>
          <w:sz w:val="24"/>
          <w:szCs w:val="24"/>
          <w:lang w:val="el-GR"/>
        </w:rPr>
        <w:tab/>
        <w:t xml:space="preserve">Πλησίασε στην οθόνη οριζόντια τους ετερώνυμους πόλους δύο </w:t>
      </w:r>
      <w:proofErr w:type="spellStart"/>
      <w:r w:rsidRPr="00A06E78">
        <w:rPr>
          <w:rFonts w:cstheme="minorHAnsi"/>
          <w:sz w:val="24"/>
          <w:szCs w:val="24"/>
          <w:lang w:val="el-GR"/>
        </w:rPr>
        <w:t>ραβδόμορφων</w:t>
      </w:r>
      <w:proofErr w:type="spellEnd"/>
      <w:r w:rsidRPr="00A06E78">
        <w:rPr>
          <w:rFonts w:cstheme="minorHAnsi"/>
          <w:sz w:val="24"/>
          <w:szCs w:val="24"/>
          <w:lang w:val="el-GR"/>
        </w:rPr>
        <w:t xml:space="preserve"> μαγνητών έτσι ώστε οι άξονες των μαγνητών να είναι παράλληλοι της φωτεινής γραμμής της οθόνης. </w:t>
      </w:r>
      <w:proofErr w:type="spellStart"/>
      <w:proofErr w:type="gramStart"/>
      <w:r w:rsidRPr="00A06E78">
        <w:rPr>
          <w:rFonts w:cstheme="minorHAnsi"/>
          <w:sz w:val="24"/>
          <w:szCs w:val="24"/>
        </w:rPr>
        <w:t>Τι</w:t>
      </w:r>
      <w:proofErr w:type="spellEnd"/>
      <w:r w:rsidRPr="00A06E78">
        <w:rPr>
          <w:rFonts w:cstheme="minorHAnsi"/>
          <w:sz w:val="24"/>
          <w:szCs w:val="24"/>
        </w:rPr>
        <w:t xml:space="preserve">  </w:t>
      </w:r>
      <w:proofErr w:type="spellStart"/>
      <w:r w:rsidRPr="00A06E78">
        <w:rPr>
          <w:rFonts w:cstheme="minorHAnsi"/>
          <w:sz w:val="24"/>
          <w:szCs w:val="24"/>
        </w:rPr>
        <w:t>παρατηρείς</w:t>
      </w:r>
      <w:proofErr w:type="spellEnd"/>
      <w:proofErr w:type="gramEnd"/>
      <w:r w:rsidRPr="00A06E78">
        <w:rPr>
          <w:rFonts w:cstheme="minorHAnsi"/>
          <w:sz w:val="24"/>
          <w:szCs w:val="24"/>
          <w:lang w:val="el-GR"/>
        </w:rPr>
        <w:t xml:space="preserve"> </w:t>
      </w:r>
      <w:r w:rsidRPr="00A06E78">
        <w:rPr>
          <w:rFonts w:cstheme="minorHAnsi"/>
          <w:sz w:val="24"/>
          <w:szCs w:val="24"/>
        </w:rPr>
        <w:t>;</w:t>
      </w:r>
    </w:p>
    <w:p w:rsidR="00EF31A7" w:rsidRPr="00A06E78" w:rsidRDefault="00EF31A7" w:rsidP="002A6386">
      <w:pPr>
        <w:tabs>
          <w:tab w:val="left" w:pos="1080"/>
        </w:tabs>
        <w:spacing w:after="0" w:line="276" w:lineRule="auto"/>
        <w:rPr>
          <w:rFonts w:cstheme="minorHAnsi"/>
          <w:sz w:val="24"/>
          <w:szCs w:val="24"/>
          <w:lang w:val="el-GR"/>
        </w:rPr>
      </w:pPr>
      <w:r w:rsidRPr="00A06E78">
        <w:rPr>
          <w:rFonts w:cstheme="minorHAnsi"/>
          <w:sz w:val="24"/>
          <w:szCs w:val="24"/>
        </w:rPr>
        <w:t>…………………………………………………………………………………………………………</w:t>
      </w:r>
      <w:r w:rsidRPr="00A06E78">
        <w:rPr>
          <w:rFonts w:cstheme="minorHAnsi"/>
          <w:sz w:val="24"/>
          <w:szCs w:val="24"/>
          <w:lang w:val="el-GR"/>
        </w:rPr>
        <w:t>…………………………………………</w:t>
      </w:r>
    </w:p>
    <w:p w:rsidR="00EF31A7" w:rsidRPr="00A06E78" w:rsidRDefault="00EF31A7" w:rsidP="002A6386">
      <w:pPr>
        <w:tabs>
          <w:tab w:val="left" w:pos="1080"/>
        </w:tabs>
        <w:spacing w:after="0" w:line="276" w:lineRule="auto"/>
        <w:rPr>
          <w:rFonts w:cstheme="minorHAnsi"/>
          <w:sz w:val="24"/>
          <w:szCs w:val="24"/>
          <w:lang w:val="el-GR"/>
        </w:rPr>
      </w:pPr>
      <w:r w:rsidRPr="00A06E78">
        <w:rPr>
          <w:rFonts w:cstheme="minorHAnsi"/>
          <w:sz w:val="24"/>
          <w:szCs w:val="24"/>
        </w:rPr>
        <w:t>…………………………………………………………………………………………………………</w:t>
      </w:r>
      <w:r w:rsidRPr="00A06E78">
        <w:rPr>
          <w:rFonts w:cstheme="minorHAnsi"/>
          <w:sz w:val="24"/>
          <w:szCs w:val="24"/>
          <w:lang w:val="el-GR"/>
        </w:rPr>
        <w:t>………………………………………….</w:t>
      </w:r>
    </w:p>
    <w:p w:rsidR="00EF31A7" w:rsidRPr="00A06E78" w:rsidRDefault="00EF31A7" w:rsidP="002A6386">
      <w:pPr>
        <w:numPr>
          <w:ilvl w:val="0"/>
          <w:numId w:val="2"/>
        </w:numPr>
        <w:spacing w:after="0" w:line="276" w:lineRule="auto"/>
        <w:rPr>
          <w:rFonts w:cstheme="minorHAnsi"/>
          <w:sz w:val="24"/>
          <w:szCs w:val="24"/>
          <w:lang w:val="el-GR"/>
        </w:rPr>
      </w:pPr>
      <w:r w:rsidRPr="00A06E78">
        <w:rPr>
          <w:rFonts w:cstheme="minorHAnsi"/>
          <w:sz w:val="24"/>
          <w:szCs w:val="24"/>
          <w:lang w:val="el-GR"/>
        </w:rPr>
        <w:t>Αντίστρεψε τη θέση των πόλων. Ποια η διαφορά από πριν;</w:t>
      </w:r>
    </w:p>
    <w:p w:rsidR="00EF31A7" w:rsidRPr="00A06E78" w:rsidRDefault="00EF31A7" w:rsidP="002A6386">
      <w:pPr>
        <w:tabs>
          <w:tab w:val="left" w:pos="1080"/>
        </w:tabs>
        <w:spacing w:after="0" w:line="276" w:lineRule="auto"/>
        <w:rPr>
          <w:rFonts w:cstheme="minorHAnsi"/>
          <w:sz w:val="24"/>
          <w:szCs w:val="24"/>
          <w:lang w:val="el-GR"/>
        </w:rPr>
      </w:pPr>
      <w:r w:rsidRPr="00A06E78">
        <w:rPr>
          <w:rFonts w:cstheme="minorHAnsi"/>
          <w:sz w:val="24"/>
          <w:szCs w:val="24"/>
        </w:rPr>
        <w:t>…………………………………………………………………………………………………………</w:t>
      </w:r>
      <w:r w:rsidRPr="00A06E78">
        <w:rPr>
          <w:rFonts w:cstheme="minorHAnsi"/>
          <w:sz w:val="24"/>
          <w:szCs w:val="24"/>
          <w:lang w:val="el-GR"/>
        </w:rPr>
        <w:t>…………………………………………</w:t>
      </w:r>
    </w:p>
    <w:p w:rsidR="00EF31A7" w:rsidRPr="00A06E78" w:rsidRDefault="00EF31A7" w:rsidP="002A6386">
      <w:pPr>
        <w:tabs>
          <w:tab w:val="left" w:pos="1080"/>
        </w:tabs>
        <w:spacing w:after="0" w:line="276" w:lineRule="auto"/>
        <w:ind w:left="567" w:hanging="567"/>
        <w:rPr>
          <w:rFonts w:cstheme="minorHAnsi"/>
          <w:sz w:val="24"/>
          <w:szCs w:val="24"/>
          <w:lang w:val="el-GR"/>
        </w:rPr>
      </w:pPr>
      <w:r w:rsidRPr="00A06E78">
        <w:rPr>
          <w:rFonts w:cstheme="minorHAnsi"/>
          <w:sz w:val="24"/>
          <w:szCs w:val="24"/>
        </w:rPr>
        <w:t>…………………………………………………………………………………………………………</w:t>
      </w:r>
      <w:r w:rsidRPr="00A06E78">
        <w:rPr>
          <w:rFonts w:cstheme="minorHAnsi"/>
          <w:sz w:val="24"/>
          <w:szCs w:val="24"/>
          <w:lang w:val="el-GR"/>
        </w:rPr>
        <w:t>…………………………………………</w:t>
      </w:r>
    </w:p>
    <w:p w:rsidR="00EF31A7" w:rsidRPr="00A06E78" w:rsidRDefault="00EF31A7" w:rsidP="002A6386">
      <w:pPr>
        <w:numPr>
          <w:ilvl w:val="0"/>
          <w:numId w:val="2"/>
        </w:numPr>
        <w:spacing w:after="0" w:line="276" w:lineRule="auto"/>
        <w:rPr>
          <w:rFonts w:cstheme="minorHAnsi"/>
          <w:sz w:val="24"/>
          <w:szCs w:val="24"/>
          <w:lang w:val="el-GR"/>
        </w:rPr>
      </w:pPr>
      <w:r w:rsidRPr="00A06E78">
        <w:rPr>
          <w:rFonts w:cstheme="minorHAnsi"/>
          <w:sz w:val="24"/>
          <w:szCs w:val="24"/>
          <w:lang w:val="el-GR"/>
        </w:rPr>
        <w:t>Πώς ερμηνεύεις τις προηγούμενες παρατηρήσεις σου;</w:t>
      </w:r>
    </w:p>
    <w:p w:rsidR="00EF31A7" w:rsidRPr="00A06E78" w:rsidRDefault="00EF31A7" w:rsidP="002A6386">
      <w:pPr>
        <w:tabs>
          <w:tab w:val="left" w:pos="1080"/>
        </w:tabs>
        <w:spacing w:after="0" w:line="276" w:lineRule="auto"/>
        <w:rPr>
          <w:rFonts w:cstheme="minorHAnsi"/>
          <w:sz w:val="24"/>
          <w:szCs w:val="24"/>
          <w:lang w:val="el-GR"/>
        </w:rPr>
      </w:pPr>
      <w:r w:rsidRPr="00A06E78">
        <w:rPr>
          <w:rFonts w:cstheme="minorHAnsi"/>
          <w:sz w:val="24"/>
          <w:szCs w:val="24"/>
          <w:lang w:val="el-GR"/>
        </w:rPr>
        <w:t>……………………………………………………………………………………………………………………………………………………</w:t>
      </w:r>
    </w:p>
    <w:p w:rsidR="00EF31A7" w:rsidRPr="00A06E78" w:rsidRDefault="00EF31A7" w:rsidP="002A6386">
      <w:pPr>
        <w:tabs>
          <w:tab w:val="left" w:pos="1080"/>
        </w:tabs>
        <w:spacing w:after="0" w:line="276" w:lineRule="auto"/>
        <w:rPr>
          <w:rFonts w:cstheme="minorHAnsi"/>
          <w:sz w:val="24"/>
          <w:szCs w:val="24"/>
          <w:lang w:val="el-GR"/>
        </w:rPr>
      </w:pPr>
      <w:r w:rsidRPr="00A06E78">
        <w:rPr>
          <w:rFonts w:cstheme="minorHAnsi"/>
          <w:sz w:val="24"/>
          <w:szCs w:val="24"/>
          <w:lang w:val="el-GR"/>
        </w:rPr>
        <w:t>……………………………………………………………………………………………………………………………………………………</w:t>
      </w:r>
    </w:p>
    <w:p w:rsidR="00EF31A7" w:rsidRPr="00A06E78" w:rsidRDefault="00EF31A7" w:rsidP="002A6386">
      <w:pPr>
        <w:spacing w:after="0" w:line="276" w:lineRule="auto"/>
        <w:ind w:firstLine="539"/>
        <w:rPr>
          <w:rFonts w:cstheme="minorHAnsi"/>
          <w:sz w:val="24"/>
          <w:szCs w:val="24"/>
          <w:lang w:val="el-GR"/>
        </w:rPr>
      </w:pPr>
      <w:r w:rsidRPr="00A06E78">
        <w:rPr>
          <w:rFonts w:cstheme="minorHAnsi"/>
          <w:sz w:val="24"/>
          <w:szCs w:val="24"/>
          <w:lang w:val="el-GR"/>
        </w:rPr>
        <w:t>5.</w:t>
      </w:r>
      <w:r w:rsidRPr="00A06E78">
        <w:rPr>
          <w:rFonts w:cstheme="minorHAnsi"/>
          <w:sz w:val="24"/>
          <w:szCs w:val="24"/>
          <w:lang w:val="el-GR"/>
        </w:rPr>
        <w:tab/>
        <w:t xml:space="preserve">      Εφαρμόζοντας τον κανόνα των τριών δακτύλων του δεξιού χεριού, προσδιόρισε το φορτίο των σωματιδίων της δέσμης.</w:t>
      </w:r>
    </w:p>
    <w:p w:rsidR="00EF31A7" w:rsidRPr="00A06E78" w:rsidRDefault="00EF31A7" w:rsidP="002A6386">
      <w:pPr>
        <w:spacing w:after="0" w:line="276" w:lineRule="auto"/>
        <w:ind w:firstLine="539"/>
        <w:rPr>
          <w:rFonts w:cstheme="minorHAnsi"/>
          <w:sz w:val="24"/>
          <w:szCs w:val="24"/>
          <w:lang w:val="el-GR"/>
        </w:rPr>
      </w:pPr>
      <w:r w:rsidRPr="00A06E78">
        <w:rPr>
          <w:rFonts w:cstheme="minorHAnsi"/>
          <w:sz w:val="24"/>
          <w:szCs w:val="24"/>
          <w:lang w:val="el-GR"/>
        </w:rPr>
        <w:t xml:space="preserve">Το φορτίο των σωματιδίων της δέσμης είναι ………………………………… </w:t>
      </w:r>
    </w:p>
    <w:p w:rsidR="00EF31A7" w:rsidRPr="00A06E78" w:rsidRDefault="00EF31A7" w:rsidP="002A6386">
      <w:pPr>
        <w:tabs>
          <w:tab w:val="left" w:pos="1080"/>
        </w:tabs>
        <w:spacing w:after="0" w:line="276" w:lineRule="auto"/>
        <w:rPr>
          <w:rFonts w:cstheme="minorHAnsi"/>
          <w:b/>
          <w:sz w:val="24"/>
          <w:szCs w:val="24"/>
          <w:u w:val="single"/>
          <w:lang w:val="el-GR"/>
        </w:rPr>
      </w:pPr>
    </w:p>
    <w:p w:rsidR="00EF31A7" w:rsidRPr="00A06E78" w:rsidRDefault="00EF31A7" w:rsidP="002A6386">
      <w:pPr>
        <w:tabs>
          <w:tab w:val="left" w:pos="1080"/>
        </w:tabs>
        <w:spacing w:after="0" w:line="276" w:lineRule="auto"/>
        <w:rPr>
          <w:rFonts w:cstheme="minorHAnsi"/>
          <w:b/>
          <w:sz w:val="24"/>
          <w:szCs w:val="24"/>
          <w:u w:val="single"/>
          <w:lang w:val="el-GR"/>
        </w:rPr>
      </w:pPr>
      <w:r w:rsidRPr="00A06E78">
        <w:rPr>
          <w:rFonts w:cstheme="minorHAnsi"/>
          <w:b/>
          <w:sz w:val="24"/>
          <w:szCs w:val="24"/>
          <w:u w:val="single"/>
          <w:lang w:val="el-GR"/>
        </w:rPr>
        <w:t>ΑΣΚΗΣΗ 2</w:t>
      </w:r>
      <w:r w:rsidRPr="00A06E78">
        <w:rPr>
          <w:rFonts w:cstheme="minorHAnsi"/>
          <w:b/>
          <w:sz w:val="24"/>
          <w:szCs w:val="24"/>
          <w:u w:val="single"/>
          <w:vertAlign w:val="superscript"/>
          <w:lang w:val="el-GR"/>
        </w:rPr>
        <w:t>η</w:t>
      </w:r>
      <w:r w:rsidRPr="00A06E78">
        <w:rPr>
          <w:rFonts w:cstheme="minorHAnsi"/>
          <w:b/>
          <w:sz w:val="24"/>
          <w:szCs w:val="24"/>
          <w:u w:val="single"/>
          <w:lang w:val="el-GR"/>
        </w:rPr>
        <w:t xml:space="preserve">:  ΜΕΤΡΗΣΗ ΣΥΝΕΧΟΥΣ ΤΑΣΗΣ </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1.</w:t>
      </w:r>
      <w:r w:rsidRPr="00A06E78">
        <w:rPr>
          <w:rFonts w:cstheme="minorHAnsi"/>
          <w:sz w:val="24"/>
          <w:szCs w:val="24"/>
          <w:lang w:val="el-GR"/>
        </w:rPr>
        <w:tab/>
        <w:t xml:space="preserve">Άνοιξε τον παλμογράφο και ενεργοποίησε το κανάλι Ι πατώντας το κουμπί </w:t>
      </w:r>
      <w:r w:rsidRPr="00A06E78">
        <w:rPr>
          <w:rFonts w:cstheme="minorHAnsi"/>
          <w:sz w:val="24"/>
          <w:szCs w:val="24"/>
        </w:rPr>
        <w:t>CH</w:t>
      </w:r>
      <w:r w:rsidRPr="00A06E78">
        <w:rPr>
          <w:rFonts w:cstheme="minorHAnsi"/>
          <w:sz w:val="24"/>
          <w:szCs w:val="24"/>
          <w:lang w:val="el-GR"/>
        </w:rPr>
        <w:t xml:space="preserve">1. Στην οθόνη του παλμογράφου θα εμφανισθεί μία οριζόντια γραμμή. Στρέφοντας το κουμπί </w:t>
      </w:r>
      <w:r w:rsidRPr="00A06E78">
        <w:rPr>
          <w:rFonts w:cstheme="minorHAnsi"/>
          <w:sz w:val="24"/>
          <w:szCs w:val="24"/>
        </w:rPr>
        <w:t>POSITION</w:t>
      </w:r>
      <w:r w:rsidRPr="00A06E78">
        <w:rPr>
          <w:rFonts w:cstheme="minorHAnsi"/>
          <w:sz w:val="24"/>
          <w:szCs w:val="24"/>
          <w:lang w:val="el-GR"/>
        </w:rPr>
        <w:t>, μετακίνησε τη γραμμή αυτή ώστε να συμπέσει με τον οριζόντιο άξονα.</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2.</w:t>
      </w:r>
      <w:r w:rsidRPr="00A06E78">
        <w:rPr>
          <w:rFonts w:cstheme="minorHAnsi"/>
          <w:sz w:val="24"/>
          <w:szCs w:val="24"/>
          <w:lang w:val="el-GR"/>
        </w:rPr>
        <w:tab/>
        <w:t xml:space="preserve">Επίλεξε μέτρηση συνεχούς τάσεως πατώντας το κουμπί </w:t>
      </w:r>
      <w:r w:rsidRPr="00A06E78">
        <w:rPr>
          <w:rFonts w:cstheme="minorHAnsi"/>
          <w:sz w:val="24"/>
          <w:szCs w:val="24"/>
        </w:rPr>
        <w:t>AC</w:t>
      </w:r>
      <w:r w:rsidRPr="00A06E78">
        <w:rPr>
          <w:rFonts w:cstheme="minorHAnsi"/>
          <w:sz w:val="24"/>
          <w:szCs w:val="24"/>
          <w:lang w:val="el-GR"/>
        </w:rPr>
        <w:t>/</w:t>
      </w:r>
      <w:r w:rsidRPr="00A06E78">
        <w:rPr>
          <w:rFonts w:cstheme="minorHAnsi"/>
          <w:sz w:val="24"/>
          <w:szCs w:val="24"/>
        </w:rPr>
        <w:t>DC</w:t>
      </w:r>
      <w:r w:rsidRPr="00A06E78">
        <w:rPr>
          <w:rFonts w:cstheme="minorHAnsi"/>
          <w:sz w:val="24"/>
          <w:szCs w:val="24"/>
          <w:lang w:val="el-GR"/>
        </w:rPr>
        <w:t xml:space="preserve"> (περιοχή κουμπιών </w:t>
      </w:r>
      <w:r w:rsidRPr="00A06E78">
        <w:rPr>
          <w:rFonts w:cstheme="minorHAnsi"/>
          <w:sz w:val="24"/>
          <w:szCs w:val="24"/>
        </w:rPr>
        <w:t>VERTICAL</w:t>
      </w:r>
      <w:r w:rsidRPr="00A06E78">
        <w:rPr>
          <w:rFonts w:cstheme="minorHAnsi"/>
          <w:sz w:val="24"/>
          <w:szCs w:val="24"/>
          <w:lang w:val="el-GR"/>
        </w:rPr>
        <w:t xml:space="preserve">). </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3.</w:t>
      </w:r>
      <w:r w:rsidRPr="00A06E78">
        <w:rPr>
          <w:rFonts w:cstheme="minorHAnsi"/>
          <w:sz w:val="24"/>
          <w:szCs w:val="24"/>
          <w:lang w:val="el-GR"/>
        </w:rPr>
        <w:tab/>
        <w:t xml:space="preserve">Σύνδεσε στη μία είσοδο του παλμογράφου (π.χ. </w:t>
      </w:r>
      <w:proofErr w:type="gramStart"/>
      <w:r w:rsidRPr="00A06E78">
        <w:rPr>
          <w:rFonts w:cstheme="minorHAnsi"/>
          <w:sz w:val="24"/>
          <w:szCs w:val="24"/>
        </w:rPr>
        <w:t>CH</w:t>
      </w:r>
      <w:r w:rsidRPr="00A06E78">
        <w:rPr>
          <w:rFonts w:cstheme="minorHAnsi"/>
          <w:sz w:val="24"/>
          <w:szCs w:val="24"/>
          <w:lang w:val="el-GR"/>
        </w:rPr>
        <w:t>1) μία μπαταρία 1,5</w:t>
      </w:r>
      <w:r w:rsidRPr="00A06E78">
        <w:rPr>
          <w:rFonts w:cstheme="minorHAnsi"/>
          <w:sz w:val="24"/>
          <w:szCs w:val="24"/>
        </w:rPr>
        <w:t>V</w:t>
      </w:r>
      <w:r w:rsidRPr="00A06E78">
        <w:rPr>
          <w:rFonts w:cstheme="minorHAnsi"/>
          <w:sz w:val="24"/>
          <w:szCs w:val="24"/>
          <w:lang w:val="el-GR"/>
        </w:rPr>
        <w:t xml:space="preserve"> ή 4,5</w:t>
      </w:r>
      <w:r w:rsidRPr="00A06E78">
        <w:rPr>
          <w:rFonts w:cstheme="minorHAnsi"/>
          <w:sz w:val="24"/>
          <w:szCs w:val="24"/>
        </w:rPr>
        <w:t>V</w:t>
      </w:r>
      <w:r w:rsidRPr="00A06E78">
        <w:rPr>
          <w:rFonts w:cstheme="minorHAnsi"/>
          <w:sz w:val="24"/>
          <w:szCs w:val="24"/>
          <w:lang w:val="el-GR"/>
        </w:rPr>
        <w:t xml:space="preserve"> χρησιμοποιώντας τα κατάλληλα καλώδια.</w:t>
      </w:r>
      <w:proofErr w:type="gramEnd"/>
      <w:r w:rsidRPr="00A06E78">
        <w:rPr>
          <w:rFonts w:cstheme="minorHAnsi"/>
          <w:sz w:val="24"/>
          <w:szCs w:val="24"/>
          <w:lang w:val="el-GR"/>
        </w:rPr>
        <w:t xml:space="preserve"> Θα παρατηρήσεις ότι η οριζόντια γραμμή μετατοπίζεται προς τα πάνω ή προς τα κάτω. </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4.</w:t>
      </w:r>
      <w:r w:rsidRPr="00A06E78">
        <w:rPr>
          <w:rFonts w:cstheme="minorHAnsi"/>
          <w:sz w:val="24"/>
          <w:szCs w:val="24"/>
          <w:lang w:val="el-GR"/>
        </w:rPr>
        <w:tab/>
        <w:t xml:space="preserve">Στρέφοντας το κουμπί </w:t>
      </w:r>
      <w:r w:rsidRPr="00A06E78">
        <w:rPr>
          <w:rFonts w:cstheme="minorHAnsi"/>
          <w:sz w:val="24"/>
          <w:szCs w:val="24"/>
        </w:rPr>
        <w:t>VOLTS</w:t>
      </w:r>
      <w:r w:rsidRPr="00A06E78">
        <w:rPr>
          <w:rFonts w:cstheme="minorHAnsi"/>
          <w:sz w:val="24"/>
          <w:szCs w:val="24"/>
          <w:lang w:val="el-GR"/>
        </w:rPr>
        <w:t>/</w:t>
      </w:r>
      <w:r w:rsidRPr="00A06E78">
        <w:rPr>
          <w:rFonts w:cstheme="minorHAnsi"/>
          <w:sz w:val="24"/>
          <w:szCs w:val="24"/>
        </w:rPr>
        <w:t>DIV</w:t>
      </w:r>
      <w:r w:rsidRPr="00A06E78">
        <w:rPr>
          <w:rFonts w:cstheme="minorHAnsi"/>
          <w:sz w:val="24"/>
          <w:szCs w:val="24"/>
          <w:lang w:val="el-GR"/>
        </w:rPr>
        <w:t xml:space="preserve">, επίλεξε τον κατάλληλο συντελεστή ευαισθησίας στον κατακόρυφο άξονα σε τρόπο ώστε η οριζόντια γραμμή να εμφανίζεται στην οθόνη όσο το δυνατόν μακρύτερα από τον οριζόντιο άξονα (για μεγαλύτερη ακρίβεια της μέτρησης)  </w:t>
      </w:r>
    </w:p>
    <w:p w:rsidR="00EF31A7" w:rsidRPr="00A06E78" w:rsidRDefault="00EF31A7" w:rsidP="002A6386">
      <w:pPr>
        <w:tabs>
          <w:tab w:val="left" w:pos="1080"/>
        </w:tabs>
        <w:spacing w:after="0" w:line="276" w:lineRule="auto"/>
        <w:ind w:firstLine="567"/>
        <w:jc w:val="both"/>
        <w:rPr>
          <w:rFonts w:cstheme="minorHAnsi"/>
          <w:sz w:val="24"/>
          <w:szCs w:val="24"/>
          <w:lang w:val="el-GR"/>
        </w:rPr>
      </w:pPr>
      <w:r w:rsidRPr="00A06E78">
        <w:rPr>
          <w:rFonts w:cstheme="minorHAnsi"/>
          <w:sz w:val="24"/>
          <w:szCs w:val="24"/>
          <w:lang w:val="el-GR"/>
        </w:rPr>
        <w:t>Η τάση στους πόλους της βρίσκεται μετρώντας την απόκλιση της οριζόντιας γραμμής από την αρχική της θέση και πολλαπλασιάζοντας επί το συντελεστή ευαισθησίας.</w:t>
      </w:r>
    </w:p>
    <w:p w:rsidR="00EF31A7" w:rsidRPr="00A06E78" w:rsidRDefault="00EF31A7" w:rsidP="002A6386">
      <w:pPr>
        <w:tabs>
          <w:tab w:val="left" w:pos="1080"/>
        </w:tabs>
        <w:spacing w:after="0" w:line="276" w:lineRule="auto"/>
        <w:jc w:val="both"/>
        <w:rPr>
          <w:rFonts w:cstheme="minorHAnsi"/>
          <w:sz w:val="24"/>
          <w:szCs w:val="24"/>
          <w:lang w:val="el-GR"/>
        </w:rPr>
      </w:pPr>
      <w:r w:rsidRPr="00A06E78">
        <w:rPr>
          <w:rFonts w:cstheme="minorHAnsi"/>
          <w:sz w:val="24"/>
          <w:szCs w:val="24"/>
          <w:lang w:val="el-GR"/>
        </w:rPr>
        <w:t>Ο συντελεστής ευαισθησίας που επέλεξα ήταν ………………..</w:t>
      </w:r>
      <w:proofErr w:type="gramStart"/>
      <w:r w:rsidRPr="00A06E78">
        <w:rPr>
          <w:rFonts w:cstheme="minorHAnsi"/>
          <w:sz w:val="24"/>
          <w:szCs w:val="24"/>
        </w:rPr>
        <w:t>Volts</w:t>
      </w:r>
      <w:r w:rsidRPr="00A06E78">
        <w:rPr>
          <w:rFonts w:cstheme="minorHAnsi"/>
          <w:sz w:val="24"/>
          <w:szCs w:val="24"/>
          <w:lang w:val="el-GR"/>
        </w:rPr>
        <w:t>/</w:t>
      </w:r>
      <w:proofErr w:type="spellStart"/>
      <w:r w:rsidRPr="00A06E78">
        <w:rPr>
          <w:rFonts w:cstheme="minorHAnsi"/>
          <w:sz w:val="24"/>
          <w:szCs w:val="24"/>
          <w:lang w:val="el-GR"/>
        </w:rPr>
        <w:t>υποδ</w:t>
      </w:r>
      <w:proofErr w:type="spellEnd"/>
      <w:r w:rsidRPr="00A06E78">
        <w:rPr>
          <w:rFonts w:cstheme="minorHAnsi"/>
          <w:sz w:val="24"/>
          <w:szCs w:val="24"/>
          <w:lang w:val="el-GR"/>
        </w:rPr>
        <w:t>.</w:t>
      </w:r>
      <w:proofErr w:type="gramEnd"/>
      <w:r w:rsidRPr="00A06E78">
        <w:rPr>
          <w:rFonts w:cstheme="minorHAnsi"/>
          <w:sz w:val="24"/>
          <w:szCs w:val="24"/>
          <w:lang w:val="el-GR"/>
        </w:rPr>
        <w:t xml:space="preserve"> Η απόκλιση που μέτρησα ήταν ………………υποδιαιρέσεις.   Η συνεχής τάση ήταν ………………</w:t>
      </w:r>
      <w:r w:rsidRPr="00A06E78">
        <w:rPr>
          <w:rFonts w:cstheme="minorHAnsi"/>
          <w:sz w:val="24"/>
          <w:szCs w:val="24"/>
        </w:rPr>
        <w:t>Volts</w:t>
      </w:r>
      <w:r w:rsidRPr="00A06E78">
        <w:rPr>
          <w:rFonts w:cstheme="minorHAnsi"/>
          <w:sz w:val="24"/>
          <w:szCs w:val="24"/>
          <w:lang w:val="el-GR"/>
        </w:rPr>
        <w:t xml:space="preserve">. </w:t>
      </w:r>
    </w:p>
    <w:p w:rsidR="00EF31A7" w:rsidRDefault="00EF31A7" w:rsidP="002A6386">
      <w:pPr>
        <w:tabs>
          <w:tab w:val="left" w:pos="1080"/>
        </w:tabs>
        <w:spacing w:after="0" w:line="276" w:lineRule="auto"/>
        <w:jc w:val="both"/>
        <w:rPr>
          <w:rFonts w:cstheme="minorHAnsi"/>
          <w:sz w:val="24"/>
          <w:szCs w:val="24"/>
          <w:lang w:val="el-GR"/>
        </w:rPr>
      </w:pPr>
    </w:p>
    <w:p w:rsidR="0059101D" w:rsidRDefault="0059101D" w:rsidP="002A6386">
      <w:pPr>
        <w:tabs>
          <w:tab w:val="left" w:pos="1080"/>
        </w:tabs>
        <w:spacing w:after="0" w:line="276" w:lineRule="auto"/>
        <w:jc w:val="both"/>
        <w:rPr>
          <w:rFonts w:cstheme="minorHAnsi"/>
          <w:sz w:val="24"/>
          <w:szCs w:val="24"/>
          <w:lang w:val="el-GR"/>
        </w:rPr>
      </w:pPr>
    </w:p>
    <w:p w:rsidR="0059101D" w:rsidRPr="00A06E78" w:rsidRDefault="0059101D" w:rsidP="002A6386">
      <w:pPr>
        <w:tabs>
          <w:tab w:val="left" w:pos="1080"/>
        </w:tabs>
        <w:spacing w:after="0" w:line="276" w:lineRule="auto"/>
        <w:jc w:val="both"/>
        <w:rPr>
          <w:rFonts w:cstheme="minorHAnsi"/>
          <w:sz w:val="24"/>
          <w:szCs w:val="24"/>
          <w:lang w:val="el-GR"/>
        </w:rPr>
      </w:pPr>
    </w:p>
    <w:p w:rsidR="00EF31A7" w:rsidRPr="00A06E78" w:rsidRDefault="00EF31A7" w:rsidP="002A6386">
      <w:pPr>
        <w:tabs>
          <w:tab w:val="left" w:pos="1080"/>
        </w:tabs>
        <w:spacing w:after="0" w:line="276" w:lineRule="auto"/>
        <w:rPr>
          <w:rFonts w:cstheme="minorHAnsi"/>
          <w:b/>
          <w:sz w:val="24"/>
          <w:szCs w:val="24"/>
          <w:u w:val="single"/>
          <w:lang w:val="el-GR"/>
        </w:rPr>
      </w:pPr>
      <w:r w:rsidRPr="00A06E78">
        <w:rPr>
          <w:rFonts w:cstheme="minorHAnsi"/>
          <w:b/>
          <w:sz w:val="24"/>
          <w:szCs w:val="24"/>
          <w:u w:val="single"/>
          <w:lang w:val="el-GR"/>
        </w:rPr>
        <w:t>ΑΣΚΗΣΗ 3</w:t>
      </w:r>
      <w:r w:rsidRPr="00A06E78">
        <w:rPr>
          <w:rFonts w:cstheme="minorHAnsi"/>
          <w:b/>
          <w:sz w:val="24"/>
          <w:szCs w:val="24"/>
          <w:u w:val="single"/>
          <w:vertAlign w:val="superscript"/>
          <w:lang w:val="el-GR"/>
        </w:rPr>
        <w:t>η</w:t>
      </w:r>
      <w:r w:rsidRPr="00A06E78">
        <w:rPr>
          <w:rFonts w:cstheme="minorHAnsi"/>
          <w:b/>
          <w:sz w:val="24"/>
          <w:szCs w:val="24"/>
          <w:u w:val="single"/>
          <w:lang w:val="el-GR"/>
        </w:rPr>
        <w:t>:  ΜΕΤΡΗΣΗ ΕΝΑΛΛΑΣΣΟΜΕΝΗΣ ΤΑΣΗΣ</w:t>
      </w:r>
    </w:p>
    <w:p w:rsidR="00EF31A7" w:rsidRPr="00A06E78" w:rsidRDefault="00EF31A7" w:rsidP="002A6386">
      <w:pPr>
        <w:tabs>
          <w:tab w:val="left" w:pos="1134"/>
        </w:tabs>
        <w:spacing w:line="276" w:lineRule="auto"/>
        <w:ind w:firstLine="567"/>
        <w:jc w:val="both"/>
        <w:rPr>
          <w:rFonts w:cstheme="minorHAnsi"/>
          <w:sz w:val="24"/>
          <w:szCs w:val="24"/>
          <w:lang w:val="el-GR"/>
        </w:rPr>
      </w:pPr>
      <w:r w:rsidRPr="00A06E78">
        <w:rPr>
          <w:rFonts w:cstheme="minorHAnsi"/>
          <w:sz w:val="24"/>
          <w:szCs w:val="24"/>
          <w:lang w:val="el-GR"/>
        </w:rPr>
        <w:t>1.</w:t>
      </w:r>
      <w:r w:rsidRPr="00A06E78">
        <w:rPr>
          <w:rFonts w:cstheme="minorHAnsi"/>
          <w:sz w:val="24"/>
          <w:szCs w:val="24"/>
          <w:lang w:val="el-GR"/>
        </w:rPr>
        <w:tab/>
        <w:t xml:space="preserve">Ενεργοποίησε το κανάλι Ι πατώντας το κουμπί </w:t>
      </w:r>
      <w:r w:rsidRPr="00A06E78">
        <w:rPr>
          <w:rFonts w:cstheme="minorHAnsi"/>
          <w:sz w:val="24"/>
          <w:szCs w:val="24"/>
        </w:rPr>
        <w:t>CH</w:t>
      </w:r>
      <w:r w:rsidRPr="00A06E78">
        <w:rPr>
          <w:rFonts w:cstheme="minorHAnsi"/>
          <w:sz w:val="24"/>
          <w:szCs w:val="24"/>
          <w:lang w:val="el-GR"/>
        </w:rPr>
        <w:t xml:space="preserve">1. Στην οθόνη του παλμογράφου θα εμφανισθεί μία οριζόντια φωτεινή γραμμή. Στρέφοντας το κουμπί </w:t>
      </w:r>
      <w:r w:rsidRPr="00A06E78">
        <w:rPr>
          <w:rFonts w:cstheme="minorHAnsi"/>
          <w:sz w:val="24"/>
          <w:szCs w:val="24"/>
        </w:rPr>
        <w:t>POSITION</w:t>
      </w:r>
      <w:r w:rsidRPr="00A06E78">
        <w:rPr>
          <w:rFonts w:cstheme="minorHAnsi"/>
          <w:sz w:val="24"/>
          <w:szCs w:val="24"/>
          <w:lang w:val="el-GR"/>
        </w:rPr>
        <w:t>, μετακίνησε τη γραμμή αυτή ώστε να συμπέσει με μία οριζόντια γραμμή της οθόνης.</w:t>
      </w:r>
    </w:p>
    <w:p w:rsidR="00EF31A7" w:rsidRPr="00A06E78" w:rsidRDefault="00EF31A7" w:rsidP="002A6386">
      <w:pPr>
        <w:tabs>
          <w:tab w:val="left" w:pos="1134"/>
        </w:tabs>
        <w:spacing w:line="276" w:lineRule="auto"/>
        <w:ind w:firstLine="567"/>
        <w:jc w:val="both"/>
        <w:rPr>
          <w:rFonts w:cstheme="minorHAnsi"/>
          <w:sz w:val="24"/>
          <w:szCs w:val="24"/>
          <w:lang w:val="el-GR"/>
        </w:rPr>
      </w:pPr>
      <w:r w:rsidRPr="00A06E78">
        <w:rPr>
          <w:rFonts w:cstheme="minorHAnsi"/>
          <w:sz w:val="24"/>
          <w:szCs w:val="24"/>
          <w:lang w:val="el-GR"/>
        </w:rPr>
        <w:t>2.</w:t>
      </w:r>
      <w:r w:rsidRPr="00A06E78">
        <w:rPr>
          <w:rFonts w:cstheme="minorHAnsi"/>
          <w:sz w:val="24"/>
          <w:szCs w:val="24"/>
          <w:lang w:val="el-GR"/>
        </w:rPr>
        <w:tab/>
        <w:t xml:space="preserve">Επίλεξε μέτρηση εναλλασσόμενης τάσεως πατώντας το κουμπί </w:t>
      </w:r>
      <w:r w:rsidRPr="00A06E78">
        <w:rPr>
          <w:rFonts w:cstheme="minorHAnsi"/>
          <w:sz w:val="24"/>
          <w:szCs w:val="24"/>
        </w:rPr>
        <w:t>AC</w:t>
      </w:r>
      <w:r w:rsidRPr="00A06E78">
        <w:rPr>
          <w:rFonts w:cstheme="minorHAnsi"/>
          <w:sz w:val="24"/>
          <w:szCs w:val="24"/>
          <w:lang w:val="el-GR"/>
        </w:rPr>
        <w:t>/</w:t>
      </w:r>
      <w:r w:rsidRPr="00A06E78">
        <w:rPr>
          <w:rFonts w:cstheme="minorHAnsi"/>
          <w:sz w:val="24"/>
          <w:szCs w:val="24"/>
        </w:rPr>
        <w:t>DC</w:t>
      </w:r>
      <w:r w:rsidRPr="00A06E78">
        <w:rPr>
          <w:rFonts w:cstheme="minorHAnsi"/>
          <w:sz w:val="24"/>
          <w:szCs w:val="24"/>
          <w:lang w:val="el-GR"/>
        </w:rPr>
        <w:t xml:space="preserve"> (περιοχή κουμπιών </w:t>
      </w:r>
      <w:r w:rsidRPr="00A06E78">
        <w:rPr>
          <w:rFonts w:cstheme="minorHAnsi"/>
          <w:sz w:val="24"/>
          <w:szCs w:val="24"/>
        </w:rPr>
        <w:t>VERTICAL</w:t>
      </w:r>
      <w:r w:rsidRPr="00A06E78">
        <w:rPr>
          <w:rFonts w:cstheme="minorHAnsi"/>
          <w:sz w:val="24"/>
          <w:szCs w:val="24"/>
          <w:lang w:val="el-GR"/>
        </w:rPr>
        <w:t xml:space="preserve">). </w:t>
      </w:r>
    </w:p>
    <w:p w:rsidR="00EF31A7" w:rsidRPr="00A06E78" w:rsidRDefault="00EF31A7" w:rsidP="002A6386">
      <w:pPr>
        <w:tabs>
          <w:tab w:val="left" w:pos="1134"/>
        </w:tabs>
        <w:spacing w:line="276" w:lineRule="auto"/>
        <w:ind w:firstLine="567"/>
        <w:jc w:val="both"/>
        <w:rPr>
          <w:rFonts w:cstheme="minorHAnsi"/>
          <w:sz w:val="24"/>
          <w:szCs w:val="24"/>
          <w:lang w:val="el-GR"/>
        </w:rPr>
      </w:pPr>
      <w:r w:rsidRPr="00A06E78">
        <w:rPr>
          <w:rFonts w:cstheme="minorHAnsi"/>
          <w:sz w:val="24"/>
          <w:szCs w:val="24"/>
          <w:lang w:val="el-GR"/>
        </w:rPr>
        <w:t>3.</w:t>
      </w:r>
      <w:r w:rsidRPr="00A06E78">
        <w:rPr>
          <w:rFonts w:cstheme="minorHAnsi"/>
          <w:sz w:val="24"/>
          <w:szCs w:val="24"/>
          <w:lang w:val="el-GR"/>
        </w:rPr>
        <w:tab/>
        <w:t xml:space="preserve">Επανάλαβε τις ενέργειες 1 και 2 για το κανάλι ΙΙ. Τώρα η οριζόντια φωτεινή γραμμή να συμπίπτει με μία άλλη οριζόντια γραμμή της οθόνης. </w:t>
      </w:r>
    </w:p>
    <w:p w:rsidR="00EF31A7" w:rsidRPr="00A06E78" w:rsidRDefault="00EF31A7" w:rsidP="002A6386">
      <w:pPr>
        <w:tabs>
          <w:tab w:val="left" w:pos="1134"/>
        </w:tabs>
        <w:spacing w:line="276" w:lineRule="auto"/>
        <w:ind w:firstLine="567"/>
        <w:jc w:val="both"/>
        <w:rPr>
          <w:rFonts w:cstheme="minorHAnsi"/>
          <w:sz w:val="24"/>
          <w:szCs w:val="24"/>
          <w:lang w:val="el-GR"/>
        </w:rPr>
      </w:pPr>
      <w:r w:rsidRPr="00A06E78">
        <w:rPr>
          <w:rFonts w:cstheme="minorHAnsi"/>
          <w:color w:val="000080"/>
          <w:sz w:val="24"/>
          <w:szCs w:val="24"/>
          <w:lang w:val="el-GR"/>
        </w:rPr>
        <w:t>4.</w:t>
      </w:r>
      <w:r w:rsidRPr="00A06E78">
        <w:rPr>
          <w:rFonts w:cstheme="minorHAnsi"/>
          <w:color w:val="000080"/>
          <w:sz w:val="24"/>
          <w:szCs w:val="24"/>
          <w:lang w:val="el-GR"/>
        </w:rPr>
        <w:tab/>
      </w:r>
      <w:r w:rsidRPr="00A06E78">
        <w:rPr>
          <w:rFonts w:cstheme="minorHAnsi"/>
          <w:sz w:val="24"/>
          <w:szCs w:val="24"/>
          <w:lang w:val="el-GR"/>
        </w:rPr>
        <w:t xml:space="preserve">Με τη βοήθεια του παλμογράφου ρύθμισε δύο γεννήτριες συχνοτήτων έτσι ώστε να παρέχουν στην έξοδο </w:t>
      </w:r>
      <w:r w:rsidRPr="00A06E78">
        <w:rPr>
          <w:rFonts w:cstheme="minorHAnsi"/>
          <w:sz w:val="24"/>
          <w:szCs w:val="24"/>
        </w:rPr>
        <w:t>SIGNAL</w:t>
      </w:r>
      <w:r w:rsidRPr="00A06E78">
        <w:rPr>
          <w:rFonts w:cstheme="minorHAnsi"/>
          <w:sz w:val="24"/>
          <w:szCs w:val="24"/>
          <w:lang w:val="el-GR"/>
        </w:rPr>
        <w:t xml:space="preserve"> </w:t>
      </w:r>
      <w:r w:rsidRPr="00A06E78">
        <w:rPr>
          <w:rFonts w:cstheme="minorHAnsi"/>
          <w:sz w:val="24"/>
          <w:szCs w:val="24"/>
        </w:rPr>
        <w:t>OUT</w:t>
      </w:r>
      <w:r w:rsidRPr="00A06E78">
        <w:rPr>
          <w:rFonts w:cstheme="minorHAnsi"/>
          <w:sz w:val="24"/>
          <w:szCs w:val="24"/>
          <w:lang w:val="el-GR"/>
        </w:rPr>
        <w:t xml:space="preserve">, η μία ημιτονοειδή εναλλασσόμενη  τάση συχνότητας 800 </w:t>
      </w:r>
      <w:r w:rsidRPr="00A06E78">
        <w:rPr>
          <w:rFonts w:cstheme="minorHAnsi"/>
          <w:sz w:val="24"/>
          <w:szCs w:val="24"/>
        </w:rPr>
        <w:t>Hz</w:t>
      </w:r>
      <w:r w:rsidRPr="00A06E78">
        <w:rPr>
          <w:rFonts w:cstheme="minorHAnsi"/>
          <w:sz w:val="24"/>
          <w:szCs w:val="24"/>
          <w:lang w:val="el-GR"/>
        </w:rPr>
        <w:t xml:space="preserve"> με </w:t>
      </w:r>
      <w:proofErr w:type="spellStart"/>
      <w:r w:rsidRPr="00A06E78">
        <w:rPr>
          <w:rFonts w:cstheme="minorHAnsi"/>
          <w:sz w:val="24"/>
          <w:szCs w:val="24"/>
        </w:rPr>
        <w:t>V</w:t>
      </w:r>
      <w:r w:rsidRPr="00A06E78">
        <w:rPr>
          <w:rFonts w:cstheme="minorHAnsi"/>
          <w:sz w:val="24"/>
          <w:szCs w:val="24"/>
          <w:vertAlign w:val="subscript"/>
        </w:rPr>
        <w:t>pp</w:t>
      </w:r>
      <w:proofErr w:type="spellEnd"/>
      <w:r w:rsidRPr="00A06E78">
        <w:rPr>
          <w:rFonts w:cstheme="minorHAnsi"/>
          <w:sz w:val="24"/>
          <w:szCs w:val="24"/>
          <w:lang w:val="el-GR"/>
        </w:rPr>
        <w:t xml:space="preserve"> = 2</w:t>
      </w:r>
      <w:r w:rsidRPr="00A06E78">
        <w:rPr>
          <w:rFonts w:cstheme="minorHAnsi"/>
          <w:sz w:val="24"/>
          <w:szCs w:val="24"/>
        </w:rPr>
        <w:t>V</w:t>
      </w:r>
      <w:r w:rsidRPr="00A06E78">
        <w:rPr>
          <w:rFonts w:cstheme="minorHAnsi"/>
          <w:sz w:val="24"/>
          <w:szCs w:val="24"/>
          <w:lang w:val="el-GR"/>
        </w:rPr>
        <w:t xml:space="preserve"> και η άλλη τετραγωνικό παλμό συχνότητας 1500 </w:t>
      </w:r>
      <w:r w:rsidRPr="00A06E78">
        <w:rPr>
          <w:rFonts w:cstheme="minorHAnsi"/>
          <w:sz w:val="24"/>
          <w:szCs w:val="24"/>
        </w:rPr>
        <w:t>Hz</w:t>
      </w:r>
      <w:r w:rsidRPr="00A06E78">
        <w:rPr>
          <w:rFonts w:cstheme="minorHAnsi"/>
          <w:sz w:val="24"/>
          <w:szCs w:val="24"/>
          <w:lang w:val="el-GR"/>
        </w:rPr>
        <w:t xml:space="preserve"> με </w:t>
      </w:r>
      <w:proofErr w:type="spellStart"/>
      <w:r w:rsidRPr="00A06E78">
        <w:rPr>
          <w:rFonts w:cstheme="minorHAnsi"/>
          <w:sz w:val="24"/>
          <w:szCs w:val="24"/>
        </w:rPr>
        <w:t>V</w:t>
      </w:r>
      <w:r w:rsidRPr="00A06E78">
        <w:rPr>
          <w:rFonts w:cstheme="minorHAnsi"/>
          <w:sz w:val="24"/>
          <w:szCs w:val="24"/>
          <w:vertAlign w:val="subscript"/>
        </w:rPr>
        <w:t>pp</w:t>
      </w:r>
      <w:proofErr w:type="spellEnd"/>
      <w:r w:rsidRPr="00A06E78">
        <w:rPr>
          <w:rFonts w:cstheme="minorHAnsi"/>
          <w:sz w:val="24"/>
          <w:szCs w:val="24"/>
          <w:lang w:val="el-GR"/>
        </w:rPr>
        <w:t xml:space="preserve"> = 1 </w:t>
      </w:r>
      <w:r w:rsidRPr="00A06E78">
        <w:rPr>
          <w:rFonts w:cstheme="minorHAnsi"/>
          <w:sz w:val="24"/>
          <w:szCs w:val="24"/>
        </w:rPr>
        <w:t>V</w:t>
      </w:r>
      <w:r w:rsidRPr="00A06E78">
        <w:rPr>
          <w:rFonts w:cstheme="minorHAnsi"/>
          <w:sz w:val="24"/>
          <w:szCs w:val="24"/>
          <w:lang w:val="el-GR"/>
        </w:rPr>
        <w:t xml:space="preserve">. </w:t>
      </w:r>
    </w:p>
    <w:p w:rsidR="00EF31A7" w:rsidRPr="00A06E78" w:rsidRDefault="00EF31A7" w:rsidP="002A6386">
      <w:pPr>
        <w:tabs>
          <w:tab w:val="left" w:pos="1134"/>
        </w:tabs>
        <w:spacing w:line="276" w:lineRule="auto"/>
        <w:ind w:firstLine="567"/>
        <w:jc w:val="both"/>
        <w:rPr>
          <w:rFonts w:cstheme="minorHAnsi"/>
          <w:sz w:val="24"/>
          <w:szCs w:val="24"/>
          <w:lang w:val="el-GR"/>
        </w:rPr>
      </w:pPr>
      <w:r w:rsidRPr="00A06E78">
        <w:rPr>
          <w:rFonts w:cstheme="minorHAnsi"/>
          <w:sz w:val="24"/>
          <w:szCs w:val="24"/>
          <w:lang w:val="el-GR"/>
        </w:rPr>
        <w:t xml:space="preserve">Για το σκοπό αυτό θα χρησιμοποιήσεις και τις δύο εισόδους του παλμογράφου </w:t>
      </w:r>
      <w:r w:rsidRPr="00A06E78">
        <w:rPr>
          <w:rFonts w:cstheme="minorHAnsi"/>
          <w:sz w:val="24"/>
          <w:szCs w:val="24"/>
        </w:rPr>
        <w:t>CH</w:t>
      </w:r>
      <w:r w:rsidRPr="00A06E78">
        <w:rPr>
          <w:rFonts w:cstheme="minorHAnsi"/>
          <w:sz w:val="24"/>
          <w:szCs w:val="24"/>
          <w:lang w:val="el-GR"/>
        </w:rPr>
        <w:t xml:space="preserve">1 και </w:t>
      </w:r>
      <w:r w:rsidRPr="00A06E78">
        <w:rPr>
          <w:rFonts w:cstheme="minorHAnsi"/>
          <w:sz w:val="24"/>
          <w:szCs w:val="24"/>
        </w:rPr>
        <w:t>CH</w:t>
      </w:r>
      <w:r w:rsidRPr="00A06E78">
        <w:rPr>
          <w:rFonts w:cstheme="minorHAnsi"/>
          <w:sz w:val="24"/>
          <w:szCs w:val="24"/>
          <w:lang w:val="el-GR"/>
        </w:rPr>
        <w:t xml:space="preserve">2 και θα κάνεις τις κατάλληλες ρυθμίσεις ώστε οι δύο </w:t>
      </w:r>
      <w:proofErr w:type="spellStart"/>
      <w:r w:rsidRPr="00A06E78">
        <w:rPr>
          <w:rFonts w:cstheme="minorHAnsi"/>
          <w:sz w:val="24"/>
          <w:szCs w:val="24"/>
          <w:lang w:val="el-GR"/>
        </w:rPr>
        <w:t>κυματομορφές</w:t>
      </w:r>
      <w:proofErr w:type="spellEnd"/>
      <w:r w:rsidRPr="00A06E78">
        <w:rPr>
          <w:rFonts w:cstheme="minorHAnsi"/>
          <w:sz w:val="24"/>
          <w:szCs w:val="24"/>
          <w:lang w:val="el-GR"/>
        </w:rPr>
        <w:t xml:space="preserve"> να εμφανίζονται συγχρόνως στην οθόνη του παλμογράφου και για κάθε </w:t>
      </w:r>
      <w:proofErr w:type="spellStart"/>
      <w:r w:rsidRPr="00A06E78">
        <w:rPr>
          <w:rFonts w:cstheme="minorHAnsi"/>
          <w:sz w:val="24"/>
          <w:szCs w:val="24"/>
          <w:lang w:val="el-GR"/>
        </w:rPr>
        <w:t>κυματομορφή</w:t>
      </w:r>
      <w:proofErr w:type="spellEnd"/>
      <w:r w:rsidRPr="00A06E78">
        <w:rPr>
          <w:rFonts w:cstheme="minorHAnsi"/>
          <w:sz w:val="24"/>
          <w:szCs w:val="24"/>
          <w:lang w:val="el-GR"/>
        </w:rPr>
        <w:t xml:space="preserve"> να εμφανίζονται τουλάχιστον δύο περίοδοί της. </w:t>
      </w:r>
    </w:p>
    <w:p w:rsidR="00EF31A7" w:rsidRPr="00A06E78" w:rsidRDefault="00EF31A7" w:rsidP="002A6386">
      <w:pPr>
        <w:tabs>
          <w:tab w:val="left" w:pos="1134"/>
        </w:tabs>
        <w:spacing w:after="0" w:line="276" w:lineRule="auto"/>
        <w:ind w:left="567"/>
        <w:jc w:val="both"/>
        <w:rPr>
          <w:rFonts w:cstheme="minorHAnsi"/>
          <w:b/>
          <w:sz w:val="24"/>
          <w:szCs w:val="24"/>
          <w:u w:val="single"/>
          <w:lang w:val="el-GR"/>
        </w:rPr>
      </w:pPr>
      <w:r w:rsidRPr="00A06E78">
        <w:rPr>
          <w:rFonts w:cstheme="minorHAnsi"/>
          <w:b/>
          <w:sz w:val="24"/>
          <w:szCs w:val="24"/>
          <w:u w:val="single"/>
          <w:lang w:val="el-GR"/>
        </w:rPr>
        <w:t>Υποδείξεις</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1.</w:t>
      </w:r>
      <w:r w:rsidRPr="00A06E78">
        <w:rPr>
          <w:rFonts w:cstheme="minorHAnsi"/>
          <w:sz w:val="24"/>
          <w:szCs w:val="24"/>
          <w:lang w:val="el-GR"/>
        </w:rPr>
        <w:tab/>
        <w:t xml:space="preserve">Η επιλογή της </w:t>
      </w:r>
      <w:proofErr w:type="spellStart"/>
      <w:r w:rsidRPr="00A06E78">
        <w:rPr>
          <w:rFonts w:cstheme="minorHAnsi"/>
          <w:sz w:val="24"/>
          <w:szCs w:val="24"/>
          <w:lang w:val="el-GR"/>
        </w:rPr>
        <w:t>κυματομορφής</w:t>
      </w:r>
      <w:proofErr w:type="spellEnd"/>
      <w:r w:rsidRPr="00A06E78">
        <w:rPr>
          <w:rFonts w:cstheme="minorHAnsi"/>
          <w:sz w:val="24"/>
          <w:szCs w:val="24"/>
          <w:lang w:val="el-GR"/>
        </w:rPr>
        <w:t xml:space="preserve"> γίνεται με τα αντίστοιχα κουμπιά στο αριστερό τμήμα της γεννήτριας συχνοτήτων.</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2.</w:t>
      </w:r>
      <w:r w:rsidRPr="00A06E78">
        <w:rPr>
          <w:rFonts w:cstheme="minorHAnsi"/>
          <w:sz w:val="24"/>
          <w:szCs w:val="24"/>
          <w:lang w:val="el-GR"/>
        </w:rPr>
        <w:tab/>
        <w:t xml:space="preserve">Η επιλογή της συχνότητας γίνεται με περιστροφή της </w:t>
      </w:r>
      <w:proofErr w:type="spellStart"/>
      <w:r w:rsidRPr="00A06E78">
        <w:rPr>
          <w:rFonts w:cstheme="minorHAnsi"/>
          <w:sz w:val="24"/>
          <w:szCs w:val="24"/>
          <w:lang w:val="el-GR"/>
        </w:rPr>
        <w:t>άντυγας</w:t>
      </w:r>
      <w:proofErr w:type="spellEnd"/>
      <w:r w:rsidRPr="00A06E78">
        <w:rPr>
          <w:rFonts w:cstheme="minorHAnsi"/>
          <w:sz w:val="24"/>
          <w:szCs w:val="24"/>
          <w:lang w:val="el-GR"/>
        </w:rPr>
        <w:t xml:space="preserve"> αφού πρώτα επιλέξουμε περιοχή συχνοτήτων με το κουμπί </w:t>
      </w:r>
      <w:r w:rsidRPr="00A06E78">
        <w:rPr>
          <w:rFonts w:cstheme="minorHAnsi"/>
          <w:sz w:val="24"/>
          <w:szCs w:val="24"/>
        </w:rPr>
        <w:t>FREQUENCY</w:t>
      </w:r>
      <w:r w:rsidRPr="00A06E78">
        <w:rPr>
          <w:rFonts w:cstheme="minorHAnsi"/>
          <w:sz w:val="24"/>
          <w:szCs w:val="24"/>
          <w:lang w:val="el-GR"/>
        </w:rPr>
        <w:t xml:space="preserve"> </w:t>
      </w:r>
      <w:r w:rsidRPr="00A06E78">
        <w:rPr>
          <w:rFonts w:cstheme="minorHAnsi"/>
          <w:sz w:val="24"/>
          <w:szCs w:val="24"/>
        </w:rPr>
        <w:t>RANGE</w:t>
      </w:r>
      <w:r w:rsidRPr="00A06E78">
        <w:rPr>
          <w:rFonts w:cstheme="minorHAnsi"/>
          <w:sz w:val="24"/>
          <w:szCs w:val="24"/>
          <w:lang w:val="el-GR"/>
        </w:rPr>
        <w:t>.</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3.</w:t>
      </w:r>
      <w:r w:rsidRPr="00A06E78">
        <w:rPr>
          <w:rFonts w:cstheme="minorHAnsi"/>
          <w:sz w:val="24"/>
          <w:szCs w:val="24"/>
          <w:lang w:val="el-GR"/>
        </w:rPr>
        <w:tab/>
        <w:t xml:space="preserve">Η επιλογή της τιμής της τάσης από κορυφή σε κορυφή </w:t>
      </w:r>
      <w:proofErr w:type="spellStart"/>
      <w:r w:rsidRPr="00A06E78">
        <w:rPr>
          <w:rFonts w:cstheme="minorHAnsi"/>
          <w:sz w:val="24"/>
          <w:szCs w:val="24"/>
        </w:rPr>
        <w:t>V</w:t>
      </w:r>
      <w:r w:rsidRPr="00A06E78">
        <w:rPr>
          <w:rFonts w:cstheme="minorHAnsi"/>
          <w:sz w:val="24"/>
          <w:szCs w:val="24"/>
          <w:vertAlign w:val="subscript"/>
        </w:rPr>
        <w:t>pp</w:t>
      </w:r>
      <w:proofErr w:type="spellEnd"/>
      <w:r w:rsidRPr="00A06E78">
        <w:rPr>
          <w:rFonts w:cstheme="minorHAnsi"/>
          <w:sz w:val="24"/>
          <w:szCs w:val="24"/>
          <w:lang w:val="el-GR"/>
        </w:rPr>
        <w:t xml:space="preserve"> γίνεται με το κουμπί </w:t>
      </w:r>
      <w:r w:rsidRPr="00A06E78">
        <w:rPr>
          <w:rFonts w:cstheme="minorHAnsi"/>
          <w:sz w:val="24"/>
          <w:szCs w:val="24"/>
        </w:rPr>
        <w:t>AMPLITUDE</w:t>
      </w:r>
      <w:r w:rsidRPr="00A06E78">
        <w:rPr>
          <w:rFonts w:cstheme="minorHAnsi"/>
          <w:sz w:val="24"/>
          <w:szCs w:val="24"/>
          <w:lang w:val="el-GR"/>
        </w:rPr>
        <w:t xml:space="preserve"> και μετριέται στον κατακόρυφο άξονα της οθόνης του παλμογράφου αφού επιλέξουμε την κατάλληλη βαθμολόγηση του άξονα αυτού.</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4.</w:t>
      </w:r>
      <w:r w:rsidRPr="00A06E78">
        <w:rPr>
          <w:rFonts w:cstheme="minorHAnsi"/>
          <w:sz w:val="24"/>
          <w:szCs w:val="24"/>
          <w:lang w:val="el-GR"/>
        </w:rPr>
        <w:tab/>
        <w:t xml:space="preserve">Η σταθεροποίηση των </w:t>
      </w:r>
      <w:proofErr w:type="spellStart"/>
      <w:r w:rsidRPr="00A06E78">
        <w:rPr>
          <w:rFonts w:cstheme="minorHAnsi"/>
          <w:sz w:val="24"/>
          <w:szCs w:val="24"/>
          <w:lang w:val="el-GR"/>
        </w:rPr>
        <w:t>κυματομορφών</w:t>
      </w:r>
      <w:proofErr w:type="spellEnd"/>
      <w:r w:rsidRPr="00A06E78">
        <w:rPr>
          <w:rFonts w:cstheme="minorHAnsi"/>
          <w:sz w:val="24"/>
          <w:szCs w:val="24"/>
          <w:lang w:val="el-GR"/>
        </w:rPr>
        <w:t xml:space="preserve"> στην οθόνη γίνεται έχοντας πατημένα και τα δύο κουμπιά </w:t>
      </w:r>
      <w:r w:rsidRPr="00A06E78">
        <w:rPr>
          <w:rFonts w:cstheme="minorHAnsi"/>
          <w:sz w:val="24"/>
          <w:szCs w:val="24"/>
        </w:rPr>
        <w:t>CH</w:t>
      </w:r>
      <w:r w:rsidRPr="00A06E78">
        <w:rPr>
          <w:rFonts w:cstheme="minorHAnsi"/>
          <w:sz w:val="24"/>
          <w:szCs w:val="24"/>
          <w:lang w:val="el-GR"/>
        </w:rPr>
        <w:t xml:space="preserve">1 και </w:t>
      </w:r>
      <w:r w:rsidRPr="00A06E78">
        <w:rPr>
          <w:rFonts w:cstheme="minorHAnsi"/>
          <w:sz w:val="24"/>
          <w:szCs w:val="24"/>
        </w:rPr>
        <w:t>CH</w:t>
      </w:r>
      <w:r w:rsidRPr="00A06E78">
        <w:rPr>
          <w:rFonts w:cstheme="minorHAnsi"/>
          <w:sz w:val="24"/>
          <w:szCs w:val="24"/>
          <w:lang w:val="el-GR"/>
        </w:rPr>
        <w:t xml:space="preserve">2 της περιοχής κουμπιών </w:t>
      </w:r>
      <w:r w:rsidRPr="00A06E78">
        <w:rPr>
          <w:rFonts w:cstheme="minorHAnsi"/>
          <w:sz w:val="24"/>
          <w:szCs w:val="24"/>
        </w:rPr>
        <w:t>TRIGGER</w:t>
      </w:r>
      <w:r w:rsidRPr="00A06E78">
        <w:rPr>
          <w:rFonts w:cstheme="minorHAnsi"/>
          <w:sz w:val="24"/>
          <w:szCs w:val="24"/>
          <w:lang w:val="el-GR"/>
        </w:rPr>
        <w:t xml:space="preserve"> </w:t>
      </w:r>
      <w:r w:rsidRPr="00A06E78">
        <w:rPr>
          <w:rFonts w:cstheme="minorHAnsi"/>
          <w:sz w:val="24"/>
          <w:szCs w:val="24"/>
        </w:rPr>
        <w:t>SOURCE</w:t>
      </w:r>
      <w:r w:rsidRPr="00A06E78">
        <w:rPr>
          <w:rFonts w:cstheme="minorHAnsi"/>
          <w:sz w:val="24"/>
          <w:szCs w:val="24"/>
          <w:lang w:val="el-GR"/>
        </w:rPr>
        <w:t xml:space="preserve"> του παλμογράφου  και στρέφοντας στην κατάλληλη θέση το κουμπί </w:t>
      </w:r>
      <w:r w:rsidRPr="00A06E78">
        <w:rPr>
          <w:rFonts w:cstheme="minorHAnsi"/>
          <w:sz w:val="24"/>
          <w:szCs w:val="24"/>
        </w:rPr>
        <w:t>LEVEL</w:t>
      </w:r>
      <w:r w:rsidRPr="00A06E78">
        <w:rPr>
          <w:rFonts w:cstheme="minorHAnsi"/>
          <w:sz w:val="24"/>
          <w:szCs w:val="24"/>
          <w:lang w:val="el-GR"/>
        </w:rPr>
        <w:t xml:space="preserve"> (πάνω δεξιά).</w:t>
      </w:r>
    </w:p>
    <w:p w:rsidR="00EF31A7" w:rsidRPr="00A06E78" w:rsidRDefault="00EF31A7"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5.</w:t>
      </w:r>
      <w:r w:rsidRPr="00A06E78">
        <w:rPr>
          <w:rFonts w:cstheme="minorHAnsi"/>
          <w:sz w:val="24"/>
          <w:szCs w:val="24"/>
          <w:lang w:val="el-GR"/>
        </w:rPr>
        <w:tab/>
        <w:t xml:space="preserve">Η βαθμολόγηση του οριζόντιου άξονα γίνεται με το κουμπί </w:t>
      </w:r>
      <w:r w:rsidRPr="00A06E78">
        <w:rPr>
          <w:rFonts w:cstheme="minorHAnsi"/>
          <w:sz w:val="24"/>
          <w:szCs w:val="24"/>
        </w:rPr>
        <w:t>SEC</w:t>
      </w:r>
      <w:r w:rsidRPr="00A06E78">
        <w:rPr>
          <w:rFonts w:cstheme="minorHAnsi"/>
          <w:sz w:val="24"/>
          <w:szCs w:val="24"/>
          <w:lang w:val="el-GR"/>
        </w:rPr>
        <w:t>/</w:t>
      </w:r>
      <w:r w:rsidRPr="00A06E78">
        <w:rPr>
          <w:rFonts w:cstheme="minorHAnsi"/>
          <w:sz w:val="24"/>
          <w:szCs w:val="24"/>
        </w:rPr>
        <w:t>DIV</w:t>
      </w:r>
      <w:r w:rsidRPr="00A06E78">
        <w:rPr>
          <w:rFonts w:cstheme="minorHAnsi"/>
          <w:sz w:val="24"/>
          <w:szCs w:val="24"/>
          <w:lang w:val="el-GR"/>
        </w:rPr>
        <w:t xml:space="preserve"> ενώ του κατακόρυφου με το κουμπί </w:t>
      </w:r>
      <w:r w:rsidRPr="00A06E78">
        <w:rPr>
          <w:rFonts w:cstheme="minorHAnsi"/>
          <w:sz w:val="24"/>
          <w:szCs w:val="24"/>
        </w:rPr>
        <w:t>VOLTS</w:t>
      </w:r>
      <w:r w:rsidRPr="00A06E78">
        <w:rPr>
          <w:rFonts w:cstheme="minorHAnsi"/>
          <w:sz w:val="24"/>
          <w:szCs w:val="24"/>
          <w:lang w:val="el-GR"/>
        </w:rPr>
        <w:t>/</w:t>
      </w:r>
      <w:r w:rsidRPr="00A06E78">
        <w:rPr>
          <w:rFonts w:cstheme="minorHAnsi"/>
          <w:sz w:val="24"/>
          <w:szCs w:val="24"/>
        </w:rPr>
        <w:t>DIV</w:t>
      </w:r>
      <w:r w:rsidRPr="00A06E78">
        <w:rPr>
          <w:rFonts w:cstheme="minorHAnsi"/>
          <w:sz w:val="24"/>
          <w:szCs w:val="24"/>
          <w:lang w:val="el-GR"/>
        </w:rPr>
        <w:t xml:space="preserve">  του κάθε καναλιού. Εννοείται ότι για τον κατακόρυφο άξονα θα επιλέξουμε την ίδια κλίμακα και για τα δύο κανάλια. </w:t>
      </w:r>
    </w:p>
    <w:p w:rsidR="003F448E" w:rsidRPr="00A06E78" w:rsidRDefault="003F448E" w:rsidP="002A6386">
      <w:pPr>
        <w:tabs>
          <w:tab w:val="left" w:pos="1134"/>
        </w:tabs>
        <w:spacing w:after="0" w:line="276" w:lineRule="auto"/>
        <w:ind w:firstLine="567"/>
        <w:jc w:val="both"/>
        <w:rPr>
          <w:rFonts w:cstheme="minorHAnsi"/>
          <w:sz w:val="24"/>
          <w:szCs w:val="24"/>
          <w:lang w:val="el-GR"/>
        </w:rPr>
      </w:pPr>
    </w:p>
    <w:p w:rsidR="0059101D" w:rsidRDefault="0059101D" w:rsidP="002A6386">
      <w:pPr>
        <w:tabs>
          <w:tab w:val="left" w:pos="1080"/>
        </w:tabs>
        <w:spacing w:after="0" w:line="276" w:lineRule="auto"/>
        <w:jc w:val="center"/>
        <w:rPr>
          <w:rFonts w:cstheme="minorHAnsi"/>
          <w:b/>
          <w:sz w:val="24"/>
          <w:szCs w:val="24"/>
          <w:u w:val="single"/>
          <w:lang w:val="el-GR"/>
        </w:rPr>
      </w:pPr>
    </w:p>
    <w:p w:rsidR="0059101D" w:rsidRDefault="0059101D" w:rsidP="002A6386">
      <w:pPr>
        <w:tabs>
          <w:tab w:val="left" w:pos="1080"/>
        </w:tabs>
        <w:spacing w:after="0" w:line="276" w:lineRule="auto"/>
        <w:jc w:val="center"/>
        <w:rPr>
          <w:rFonts w:cstheme="minorHAnsi"/>
          <w:b/>
          <w:sz w:val="24"/>
          <w:szCs w:val="24"/>
          <w:u w:val="single"/>
          <w:lang w:val="el-GR"/>
        </w:rPr>
      </w:pPr>
    </w:p>
    <w:p w:rsidR="0059101D" w:rsidRDefault="0059101D" w:rsidP="002A6386">
      <w:pPr>
        <w:tabs>
          <w:tab w:val="left" w:pos="1080"/>
        </w:tabs>
        <w:spacing w:after="0" w:line="276" w:lineRule="auto"/>
        <w:jc w:val="center"/>
        <w:rPr>
          <w:rFonts w:cstheme="minorHAnsi"/>
          <w:b/>
          <w:sz w:val="24"/>
          <w:szCs w:val="24"/>
          <w:u w:val="single"/>
          <w:lang w:val="el-GR"/>
        </w:rPr>
      </w:pPr>
    </w:p>
    <w:p w:rsidR="0059101D" w:rsidRDefault="0059101D" w:rsidP="002A6386">
      <w:pPr>
        <w:tabs>
          <w:tab w:val="left" w:pos="1080"/>
        </w:tabs>
        <w:spacing w:after="0" w:line="276" w:lineRule="auto"/>
        <w:jc w:val="center"/>
        <w:rPr>
          <w:rFonts w:cstheme="minorHAnsi"/>
          <w:b/>
          <w:sz w:val="24"/>
          <w:szCs w:val="24"/>
          <w:u w:val="single"/>
          <w:lang w:val="el-GR"/>
        </w:rPr>
      </w:pPr>
    </w:p>
    <w:p w:rsidR="0059101D" w:rsidRDefault="0059101D" w:rsidP="002A6386">
      <w:pPr>
        <w:tabs>
          <w:tab w:val="left" w:pos="1080"/>
        </w:tabs>
        <w:spacing w:after="0" w:line="276" w:lineRule="auto"/>
        <w:jc w:val="center"/>
        <w:rPr>
          <w:rFonts w:cstheme="minorHAnsi"/>
          <w:b/>
          <w:sz w:val="24"/>
          <w:szCs w:val="24"/>
          <w:u w:val="single"/>
          <w:lang w:val="el-GR"/>
        </w:rPr>
      </w:pPr>
    </w:p>
    <w:p w:rsidR="003F448E" w:rsidRPr="00A06E78" w:rsidRDefault="003F448E" w:rsidP="002A6386">
      <w:pPr>
        <w:tabs>
          <w:tab w:val="left" w:pos="1080"/>
        </w:tabs>
        <w:spacing w:after="0" w:line="276" w:lineRule="auto"/>
        <w:jc w:val="center"/>
        <w:rPr>
          <w:rFonts w:cstheme="minorHAnsi"/>
          <w:b/>
          <w:sz w:val="24"/>
          <w:szCs w:val="24"/>
          <w:u w:val="single"/>
          <w:lang w:val="el-GR"/>
        </w:rPr>
      </w:pPr>
      <w:r w:rsidRPr="00A06E78">
        <w:rPr>
          <w:rFonts w:cstheme="minorHAnsi"/>
          <w:b/>
          <w:sz w:val="24"/>
          <w:szCs w:val="24"/>
          <w:u w:val="single"/>
          <w:lang w:val="el-GR"/>
        </w:rPr>
        <w:t xml:space="preserve">ΑΣΚΗΣΗ </w:t>
      </w:r>
      <w:r w:rsidR="007413F3" w:rsidRPr="00A06E78">
        <w:rPr>
          <w:rFonts w:cstheme="minorHAnsi"/>
          <w:b/>
          <w:sz w:val="24"/>
          <w:szCs w:val="24"/>
          <w:u w:val="single"/>
          <w:lang w:val="el-GR"/>
        </w:rPr>
        <w:t>4</w:t>
      </w:r>
      <w:r w:rsidRPr="00A06E78">
        <w:rPr>
          <w:rFonts w:cstheme="minorHAnsi"/>
          <w:b/>
          <w:sz w:val="24"/>
          <w:szCs w:val="24"/>
          <w:u w:val="single"/>
          <w:vertAlign w:val="superscript"/>
          <w:lang w:val="el-GR"/>
        </w:rPr>
        <w:t>η</w:t>
      </w:r>
      <w:r w:rsidRPr="00A06E78">
        <w:rPr>
          <w:rFonts w:cstheme="minorHAnsi"/>
          <w:b/>
          <w:sz w:val="24"/>
          <w:szCs w:val="24"/>
          <w:u w:val="single"/>
          <w:lang w:val="el-GR"/>
        </w:rPr>
        <w:t xml:space="preserve">:  ΣΥΓΚΡΙΣΗ ΣΥΧΝΟΤΗΤΩΝ ΜΕ ΤΗ ΜΕΘΟΔΟ ΤΩΝ ΕΙΚΟΝΩΝ </w:t>
      </w:r>
      <w:r w:rsidRPr="00A06E78">
        <w:rPr>
          <w:rFonts w:cstheme="minorHAnsi"/>
          <w:b/>
          <w:sz w:val="24"/>
          <w:szCs w:val="24"/>
          <w:u w:val="single"/>
        </w:rPr>
        <w:t>LISSAJOUS</w:t>
      </w:r>
    </w:p>
    <w:p w:rsidR="003F448E" w:rsidRPr="00A06E78" w:rsidRDefault="003F448E"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1.</w:t>
      </w:r>
      <w:r w:rsidRPr="00A06E78">
        <w:rPr>
          <w:rFonts w:cstheme="minorHAnsi"/>
          <w:sz w:val="24"/>
          <w:szCs w:val="24"/>
          <w:lang w:val="el-GR"/>
        </w:rPr>
        <w:tab/>
        <w:t xml:space="preserve">Ακολουθώντας  σε γενικές γραμμές τα βήματα που αναφέρονται στο φύλλο εργασίας που αφορά τη μέτρηση εναλλασσόμενης τάσης, να εμφανίσεις στην οθόνη του παλμογράφου δύο εναλλασσόμενες τάσεις ίδιου πλάτους 0,5 </w:t>
      </w:r>
      <w:r w:rsidRPr="00A06E78">
        <w:rPr>
          <w:rFonts w:cstheme="minorHAnsi"/>
          <w:sz w:val="24"/>
          <w:szCs w:val="24"/>
        </w:rPr>
        <w:t>V</w:t>
      </w:r>
      <w:r w:rsidRPr="00A06E78">
        <w:rPr>
          <w:rFonts w:cstheme="minorHAnsi"/>
          <w:sz w:val="24"/>
          <w:szCs w:val="24"/>
          <w:lang w:val="el-GR"/>
        </w:rPr>
        <w:t xml:space="preserve"> η καθεμιά και ίδιας συχνότητας 1000 </w:t>
      </w:r>
      <w:r w:rsidRPr="00A06E78">
        <w:rPr>
          <w:rFonts w:cstheme="minorHAnsi"/>
          <w:sz w:val="24"/>
          <w:szCs w:val="24"/>
        </w:rPr>
        <w:t>Hz</w:t>
      </w:r>
      <w:r w:rsidRPr="00A06E78">
        <w:rPr>
          <w:rFonts w:cstheme="minorHAnsi"/>
          <w:sz w:val="24"/>
          <w:szCs w:val="24"/>
          <w:lang w:val="el-GR"/>
        </w:rPr>
        <w:t xml:space="preserve"> η καθεμιά.</w:t>
      </w:r>
    </w:p>
    <w:p w:rsidR="003F448E" w:rsidRPr="00A06E78" w:rsidRDefault="003F448E"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2.</w:t>
      </w:r>
      <w:r w:rsidRPr="00A06E78">
        <w:rPr>
          <w:rFonts w:cstheme="minorHAnsi"/>
          <w:sz w:val="24"/>
          <w:szCs w:val="24"/>
          <w:lang w:val="el-GR"/>
        </w:rPr>
        <w:tab/>
        <w:t xml:space="preserve">Στρέψε το κουμπί </w:t>
      </w:r>
      <w:r w:rsidRPr="00A06E78">
        <w:rPr>
          <w:rFonts w:cstheme="minorHAnsi"/>
          <w:sz w:val="24"/>
          <w:szCs w:val="24"/>
        </w:rPr>
        <w:t>SEC</w:t>
      </w:r>
      <w:r w:rsidRPr="00A06E78">
        <w:rPr>
          <w:rFonts w:cstheme="minorHAnsi"/>
          <w:sz w:val="24"/>
          <w:szCs w:val="24"/>
          <w:lang w:val="el-GR"/>
        </w:rPr>
        <w:t>/</w:t>
      </w:r>
      <w:r w:rsidRPr="00A06E78">
        <w:rPr>
          <w:rFonts w:cstheme="minorHAnsi"/>
          <w:sz w:val="24"/>
          <w:szCs w:val="24"/>
        </w:rPr>
        <w:t>DIV</w:t>
      </w:r>
      <w:r w:rsidRPr="00A06E78">
        <w:rPr>
          <w:rFonts w:cstheme="minorHAnsi"/>
          <w:sz w:val="24"/>
          <w:szCs w:val="24"/>
          <w:lang w:val="el-GR"/>
        </w:rPr>
        <w:t xml:space="preserve"> τέρμα αριστερά στη θέση με την ένδειξη </w:t>
      </w:r>
      <w:r w:rsidRPr="00A06E78">
        <w:rPr>
          <w:rFonts w:cstheme="minorHAnsi"/>
          <w:sz w:val="24"/>
          <w:szCs w:val="24"/>
        </w:rPr>
        <w:t>X</w:t>
      </w:r>
      <w:r w:rsidRPr="00A06E78">
        <w:rPr>
          <w:rFonts w:cstheme="minorHAnsi"/>
          <w:sz w:val="24"/>
          <w:szCs w:val="24"/>
          <w:lang w:val="el-GR"/>
        </w:rPr>
        <w:t>-</w:t>
      </w:r>
      <w:r w:rsidRPr="00A06E78">
        <w:rPr>
          <w:rFonts w:cstheme="minorHAnsi"/>
          <w:sz w:val="24"/>
          <w:szCs w:val="24"/>
        </w:rPr>
        <w:t>Y</w:t>
      </w:r>
      <w:r w:rsidRPr="00A06E78">
        <w:rPr>
          <w:rFonts w:cstheme="minorHAnsi"/>
          <w:sz w:val="24"/>
          <w:szCs w:val="24"/>
          <w:lang w:val="el-GR"/>
        </w:rPr>
        <w:t xml:space="preserve">. Στην περίπτωση αυτή το σήμα του καναλιού Ι εφαρμόζεται στα πλακίδια οριζόντιας απόκλισης (άξονας </w:t>
      </w:r>
      <w:r w:rsidRPr="00A06E78">
        <w:rPr>
          <w:rFonts w:cstheme="minorHAnsi"/>
          <w:sz w:val="24"/>
          <w:szCs w:val="24"/>
        </w:rPr>
        <w:t>x</w:t>
      </w:r>
      <w:r w:rsidRPr="00A06E78">
        <w:rPr>
          <w:rFonts w:cstheme="minorHAnsi"/>
          <w:sz w:val="24"/>
          <w:szCs w:val="24"/>
          <w:lang w:val="el-GR"/>
        </w:rPr>
        <w:t xml:space="preserve">), ενώ το σήμα του καναλιού ΙΙ εφαρμόζεται στα πλακίδια κατακόρυφης απόκλισης (άξονας </w:t>
      </w:r>
      <w:r w:rsidRPr="00A06E78">
        <w:rPr>
          <w:rFonts w:cstheme="minorHAnsi"/>
          <w:sz w:val="24"/>
          <w:szCs w:val="24"/>
        </w:rPr>
        <w:t>y</w:t>
      </w:r>
      <w:r w:rsidRPr="00A06E78">
        <w:rPr>
          <w:rFonts w:cstheme="minorHAnsi"/>
          <w:sz w:val="24"/>
          <w:szCs w:val="24"/>
          <w:lang w:val="el-GR"/>
        </w:rPr>
        <w:t>). Κατ’ αυτό τον τρόπο, στην οθόνη θα εμφανισθεί το αποτέλεσμα της σύνθεσης δύο ταλαντώσεων ίδιου πλάτους, με διευθύνσεις κάθετες μεταξύ τους.</w:t>
      </w:r>
    </w:p>
    <w:p w:rsidR="00DF5D9B" w:rsidRPr="00A06E78" w:rsidRDefault="003F448E" w:rsidP="002A6386">
      <w:pPr>
        <w:tabs>
          <w:tab w:val="left" w:pos="1134"/>
        </w:tabs>
        <w:spacing w:after="0" w:line="276" w:lineRule="auto"/>
        <w:ind w:firstLine="567"/>
        <w:jc w:val="both"/>
        <w:rPr>
          <w:rFonts w:cstheme="minorHAnsi"/>
          <w:sz w:val="24"/>
          <w:szCs w:val="24"/>
          <w:lang w:val="el-GR"/>
        </w:rPr>
      </w:pPr>
      <w:r w:rsidRPr="00A06E78">
        <w:rPr>
          <w:rFonts w:cstheme="minorHAnsi"/>
          <w:sz w:val="24"/>
          <w:szCs w:val="24"/>
          <w:lang w:val="el-GR"/>
        </w:rPr>
        <w:t>Εφόσον οι ταλαντώσεις έχουν ίδια συχνότητα και ίδιο πλάτος, το αποτέλεσμα της σύνθεσης θα είναι ένας κύκλος. Για να εμφανιστεί ο κύκλος αυτός θα χρειαστεί να περιστρέψουμε απειροελάχιστα (</w:t>
      </w:r>
      <w:proofErr w:type="spellStart"/>
      <w:r w:rsidRPr="00A06E78">
        <w:rPr>
          <w:rFonts w:cstheme="minorHAnsi"/>
          <w:sz w:val="24"/>
          <w:szCs w:val="24"/>
          <w:lang w:val="el-GR"/>
        </w:rPr>
        <w:t>μικρομετρικά</w:t>
      </w:r>
      <w:proofErr w:type="spellEnd"/>
      <w:r w:rsidRPr="00A06E78">
        <w:rPr>
          <w:rFonts w:cstheme="minorHAnsi"/>
          <w:sz w:val="24"/>
          <w:szCs w:val="24"/>
          <w:lang w:val="el-GR"/>
        </w:rPr>
        <w:t xml:space="preserve">) την </w:t>
      </w:r>
      <w:proofErr w:type="spellStart"/>
      <w:r w:rsidRPr="00A06E78">
        <w:rPr>
          <w:rFonts w:cstheme="minorHAnsi"/>
          <w:sz w:val="24"/>
          <w:szCs w:val="24"/>
          <w:lang w:val="el-GR"/>
        </w:rPr>
        <w:t>άντυγα</w:t>
      </w:r>
      <w:proofErr w:type="spellEnd"/>
      <w:r w:rsidRPr="00A06E78">
        <w:rPr>
          <w:rFonts w:cstheme="minorHAnsi"/>
          <w:sz w:val="24"/>
          <w:szCs w:val="24"/>
          <w:lang w:val="el-GR"/>
        </w:rPr>
        <w:t xml:space="preserve"> της μίας γεννήτριας προς τα δεξιά ή προς τα αριστερά.</w:t>
      </w:r>
    </w:p>
    <w:p w:rsidR="007413F3" w:rsidRPr="00A06E78" w:rsidRDefault="003F448E" w:rsidP="002A6386">
      <w:pPr>
        <w:autoSpaceDE w:val="0"/>
        <w:autoSpaceDN w:val="0"/>
        <w:adjustRightInd w:val="0"/>
        <w:spacing w:after="0" w:line="276" w:lineRule="auto"/>
        <w:ind w:firstLine="567"/>
        <w:rPr>
          <w:rFonts w:cstheme="minorHAnsi"/>
          <w:sz w:val="24"/>
          <w:szCs w:val="24"/>
          <w:lang w:val="el-GR"/>
        </w:rPr>
      </w:pPr>
      <w:r w:rsidRPr="00A06E78">
        <w:rPr>
          <w:rFonts w:cstheme="minorHAnsi"/>
          <w:sz w:val="24"/>
          <w:szCs w:val="24"/>
          <w:lang w:val="el-GR"/>
        </w:rPr>
        <w:t>3.</w:t>
      </w:r>
      <w:r w:rsidR="00DF5D9B" w:rsidRPr="00A06E78">
        <w:rPr>
          <w:rFonts w:cstheme="minorHAnsi"/>
          <w:sz w:val="24"/>
          <w:szCs w:val="24"/>
          <w:lang w:val="el-GR"/>
        </w:rPr>
        <w:t>Επανέλαβε</w:t>
      </w:r>
      <w:r w:rsidR="007413F3" w:rsidRPr="00A06E78">
        <w:rPr>
          <w:rFonts w:cstheme="minorHAnsi"/>
          <w:sz w:val="24"/>
          <w:szCs w:val="24"/>
          <w:lang w:val="el-GR"/>
        </w:rPr>
        <w:t xml:space="preserve"> τα παραπάνω βήματα επιλέγοντας  ακέραιο λόγο </w:t>
      </w:r>
      <w:r w:rsidR="00DF5D9B" w:rsidRPr="00A06E78">
        <w:rPr>
          <w:rFonts w:cstheme="minorHAnsi"/>
          <w:sz w:val="24"/>
          <w:szCs w:val="24"/>
          <w:lang w:val="el-GR"/>
        </w:rPr>
        <w:t>συχν</w:t>
      </w:r>
      <w:r w:rsidR="007413F3" w:rsidRPr="00A06E78">
        <w:rPr>
          <w:rFonts w:cstheme="minorHAnsi"/>
          <w:sz w:val="24"/>
          <w:szCs w:val="24"/>
          <w:lang w:val="el-GR"/>
        </w:rPr>
        <w:t>οτήτων  (2:!,  3:1)</w:t>
      </w:r>
      <w:r w:rsidR="00DF5D9B" w:rsidRPr="00A06E78">
        <w:rPr>
          <w:rFonts w:cstheme="minorHAnsi"/>
          <w:sz w:val="24"/>
          <w:szCs w:val="24"/>
          <w:lang w:val="el-GR"/>
        </w:rPr>
        <w:t xml:space="preserve"> </w:t>
      </w:r>
      <w:r w:rsidRPr="00A06E78">
        <w:rPr>
          <w:rFonts w:cstheme="minorHAnsi"/>
          <w:sz w:val="24"/>
          <w:szCs w:val="24"/>
          <w:lang w:val="el-GR"/>
        </w:rPr>
        <w:t xml:space="preserve"> </w:t>
      </w:r>
    </w:p>
    <w:p w:rsidR="007413F3" w:rsidRPr="00A06E78" w:rsidRDefault="007413F3" w:rsidP="002A6386">
      <w:pPr>
        <w:autoSpaceDE w:val="0"/>
        <w:autoSpaceDN w:val="0"/>
        <w:adjustRightInd w:val="0"/>
        <w:spacing w:after="0" w:line="276" w:lineRule="auto"/>
        <w:ind w:firstLine="567"/>
        <w:rPr>
          <w:rFonts w:cstheme="minorHAnsi"/>
          <w:sz w:val="24"/>
          <w:szCs w:val="24"/>
          <w:lang w:val="el-GR"/>
        </w:rPr>
      </w:pPr>
    </w:p>
    <w:p w:rsidR="003F448E" w:rsidRPr="00A06E78" w:rsidRDefault="007413F3" w:rsidP="002A6386">
      <w:pPr>
        <w:spacing w:line="276" w:lineRule="auto"/>
        <w:rPr>
          <w:rFonts w:cstheme="minorHAnsi"/>
          <w:b/>
          <w:sz w:val="24"/>
          <w:szCs w:val="24"/>
          <w:u w:val="single"/>
          <w:lang w:val="el-GR"/>
        </w:rPr>
      </w:pPr>
      <w:r w:rsidRPr="00A06E78">
        <w:rPr>
          <w:rFonts w:cstheme="minorHAnsi"/>
          <w:b/>
          <w:sz w:val="24"/>
          <w:szCs w:val="24"/>
          <w:lang w:val="el-GR"/>
        </w:rPr>
        <w:t xml:space="preserve">                        </w:t>
      </w:r>
      <w:r w:rsidRPr="00A06E78">
        <w:rPr>
          <w:rFonts w:cstheme="minorHAnsi"/>
          <w:b/>
          <w:sz w:val="24"/>
          <w:szCs w:val="24"/>
          <w:u w:val="single"/>
          <w:lang w:val="el-GR"/>
        </w:rPr>
        <w:t>ΑΣΚΗΣΗ 5</w:t>
      </w:r>
      <w:r w:rsidRPr="00A06E78">
        <w:rPr>
          <w:rFonts w:cstheme="minorHAnsi"/>
          <w:b/>
          <w:sz w:val="24"/>
          <w:szCs w:val="24"/>
          <w:u w:val="single"/>
          <w:vertAlign w:val="superscript"/>
          <w:lang w:val="el-GR"/>
        </w:rPr>
        <w:t>η</w:t>
      </w:r>
      <w:r w:rsidRPr="00A06E78">
        <w:rPr>
          <w:rFonts w:cstheme="minorHAnsi"/>
          <w:b/>
          <w:sz w:val="24"/>
          <w:szCs w:val="24"/>
          <w:u w:val="single"/>
          <w:lang w:val="el-GR"/>
        </w:rPr>
        <w:t xml:space="preserve"> : ΜΕΛΕΤΗ ΑΠΛΗΣ ΑΡΜΟΝΙΚΗΣ ΤΑΛΑΝΤΩΣΗΣ</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Θέτουμε σε λειτουργία τον παλμογράφο</w:t>
      </w:r>
      <w:r w:rsidR="0059101D">
        <w:rPr>
          <w:rFonts w:cstheme="minorHAnsi"/>
          <w:sz w:val="24"/>
          <w:szCs w:val="24"/>
          <w:lang w:val="el-GR"/>
        </w:rPr>
        <w:t xml:space="preserve"> και μια από τις γεννήτριες συχνοτήτων</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Στρέφουμε το </w:t>
      </w:r>
      <w:proofErr w:type="spellStart"/>
      <w:r w:rsidRPr="00A06E78">
        <w:rPr>
          <w:rFonts w:cstheme="minorHAnsi"/>
          <w:sz w:val="24"/>
          <w:szCs w:val="24"/>
          <w:lang w:val="el-GR"/>
        </w:rPr>
        <w:t>κομβίο</w:t>
      </w:r>
      <w:proofErr w:type="spellEnd"/>
      <w:r w:rsidRPr="00A06E78">
        <w:rPr>
          <w:rFonts w:cstheme="minorHAnsi"/>
          <w:sz w:val="24"/>
          <w:szCs w:val="24"/>
          <w:lang w:val="el-GR"/>
        </w:rPr>
        <w:t xml:space="preserve"> συνεχούς μεταβολής του χρόνου σάρωσης (25) στη θέση Χ-Υ.</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Στην οθόνη παρατηρούμε μια φωτεινή κηλίδα.</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Με τα κομβία κατακόρυφης (15) και οριζόντια (19) μετατόπισης φέρουμε την κηλίδα στην αρχή των αξόνων.</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Στρέφουμε το </w:t>
      </w:r>
      <w:proofErr w:type="spellStart"/>
      <w:r w:rsidRPr="00A06E78">
        <w:rPr>
          <w:rFonts w:cstheme="minorHAnsi"/>
          <w:sz w:val="24"/>
          <w:szCs w:val="24"/>
          <w:lang w:val="el-GR"/>
        </w:rPr>
        <w:t>κομβίο</w:t>
      </w:r>
      <w:proofErr w:type="spellEnd"/>
      <w:r w:rsidRPr="00A06E78">
        <w:rPr>
          <w:rFonts w:cstheme="minorHAnsi"/>
          <w:sz w:val="24"/>
          <w:szCs w:val="24"/>
          <w:lang w:val="el-GR"/>
        </w:rPr>
        <w:t xml:space="preserve"> επιλογής ευαισθησίας του κατακόρυφου άξονα του καναλιού </w:t>
      </w:r>
      <w:r w:rsidRPr="00A06E78">
        <w:rPr>
          <w:rFonts w:cstheme="minorHAnsi"/>
          <w:sz w:val="24"/>
          <w:szCs w:val="24"/>
        </w:rPr>
        <w:t>CH</w:t>
      </w:r>
      <w:r w:rsidRPr="00A06E78">
        <w:rPr>
          <w:rFonts w:cstheme="minorHAnsi"/>
          <w:sz w:val="24"/>
          <w:szCs w:val="24"/>
          <w:lang w:val="el-GR"/>
        </w:rPr>
        <w:t>2-</w:t>
      </w:r>
      <w:r w:rsidRPr="00A06E78">
        <w:rPr>
          <w:rFonts w:cstheme="minorHAnsi"/>
          <w:sz w:val="24"/>
          <w:szCs w:val="24"/>
        </w:rPr>
        <w:t>Y</w:t>
      </w:r>
      <w:r w:rsidRPr="00A06E78">
        <w:rPr>
          <w:rFonts w:cstheme="minorHAnsi"/>
          <w:sz w:val="24"/>
          <w:szCs w:val="24"/>
          <w:lang w:val="el-GR"/>
        </w:rPr>
        <w:t xml:space="preserve"> (14) στη θέση 0,2</w:t>
      </w:r>
      <w:r w:rsidRPr="00A06E78">
        <w:rPr>
          <w:rFonts w:cstheme="minorHAnsi"/>
          <w:sz w:val="24"/>
          <w:szCs w:val="24"/>
        </w:rPr>
        <w:t>VOLTS</w:t>
      </w:r>
      <w:r w:rsidRPr="00A06E78">
        <w:rPr>
          <w:rFonts w:cstheme="minorHAnsi"/>
          <w:sz w:val="24"/>
          <w:szCs w:val="24"/>
          <w:lang w:val="el-GR"/>
        </w:rPr>
        <w:t>/</w:t>
      </w:r>
      <w:r w:rsidRPr="00A06E78">
        <w:rPr>
          <w:rFonts w:cstheme="minorHAnsi"/>
          <w:sz w:val="24"/>
          <w:szCs w:val="24"/>
        </w:rPr>
        <w:t>DIV</w:t>
      </w:r>
      <w:r w:rsidRPr="00A06E78">
        <w:rPr>
          <w:rFonts w:cstheme="minorHAnsi"/>
          <w:sz w:val="24"/>
          <w:szCs w:val="24"/>
          <w:lang w:val="el-GR"/>
        </w:rPr>
        <w:t>.</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Πατάμε το </w:t>
      </w:r>
      <w:proofErr w:type="spellStart"/>
      <w:r w:rsidRPr="00A06E78">
        <w:rPr>
          <w:rFonts w:cstheme="minorHAnsi"/>
          <w:sz w:val="24"/>
          <w:szCs w:val="24"/>
          <w:lang w:val="el-GR"/>
        </w:rPr>
        <w:t>μπουτόν</w:t>
      </w:r>
      <w:proofErr w:type="spellEnd"/>
      <w:r w:rsidRPr="00A06E78">
        <w:rPr>
          <w:rFonts w:cstheme="minorHAnsi"/>
          <w:sz w:val="24"/>
          <w:szCs w:val="24"/>
          <w:lang w:val="el-GR"/>
        </w:rPr>
        <w:t xml:space="preserve"> Α</w:t>
      </w:r>
      <w:r w:rsidRPr="00A06E78">
        <w:rPr>
          <w:rFonts w:cstheme="minorHAnsi"/>
          <w:sz w:val="24"/>
          <w:szCs w:val="24"/>
        </w:rPr>
        <w:t>C</w:t>
      </w:r>
      <w:r w:rsidRPr="00A06E78">
        <w:rPr>
          <w:rFonts w:cstheme="minorHAnsi"/>
          <w:sz w:val="24"/>
          <w:szCs w:val="24"/>
          <w:lang w:val="el-GR"/>
        </w:rPr>
        <w:t xml:space="preserve"> – </w:t>
      </w:r>
      <w:r w:rsidRPr="00A06E78">
        <w:rPr>
          <w:rFonts w:cstheme="minorHAnsi"/>
          <w:sz w:val="24"/>
          <w:szCs w:val="24"/>
        </w:rPr>
        <w:t>DC</w:t>
      </w:r>
      <w:r w:rsidRPr="00A06E78">
        <w:rPr>
          <w:rFonts w:cstheme="minorHAnsi"/>
          <w:sz w:val="24"/>
          <w:szCs w:val="24"/>
          <w:lang w:val="el-GR"/>
        </w:rPr>
        <w:t xml:space="preserve"> του </w:t>
      </w:r>
      <w:r w:rsidRPr="00A06E78">
        <w:rPr>
          <w:rFonts w:cstheme="minorHAnsi"/>
          <w:sz w:val="24"/>
          <w:szCs w:val="24"/>
        </w:rPr>
        <w:t>CH</w:t>
      </w:r>
      <w:r w:rsidRPr="00A06E78">
        <w:rPr>
          <w:rFonts w:cstheme="minorHAnsi"/>
          <w:sz w:val="24"/>
          <w:szCs w:val="24"/>
          <w:lang w:val="el-GR"/>
        </w:rPr>
        <w:t>2-</w:t>
      </w:r>
      <w:r w:rsidRPr="00A06E78">
        <w:rPr>
          <w:rFonts w:cstheme="minorHAnsi"/>
          <w:sz w:val="24"/>
          <w:szCs w:val="24"/>
        </w:rPr>
        <w:t>Y</w:t>
      </w:r>
      <w:r w:rsidRPr="00A06E78">
        <w:rPr>
          <w:rFonts w:cstheme="minorHAnsi"/>
          <w:sz w:val="24"/>
          <w:szCs w:val="24"/>
          <w:lang w:val="el-GR"/>
        </w:rPr>
        <w:t xml:space="preserve"> (14) στη θέση Α</w:t>
      </w:r>
      <w:r w:rsidRPr="00A06E78">
        <w:rPr>
          <w:rFonts w:cstheme="minorHAnsi"/>
          <w:sz w:val="24"/>
          <w:szCs w:val="24"/>
        </w:rPr>
        <w:t>C</w:t>
      </w:r>
      <w:r w:rsidRPr="00A06E78">
        <w:rPr>
          <w:rFonts w:cstheme="minorHAnsi"/>
          <w:sz w:val="24"/>
          <w:szCs w:val="24"/>
          <w:lang w:val="el-GR"/>
        </w:rPr>
        <w:t>.</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Συνδέουμε το </w:t>
      </w:r>
      <w:proofErr w:type="spellStart"/>
      <w:r w:rsidRPr="00A06E78">
        <w:rPr>
          <w:rFonts w:cstheme="minorHAnsi"/>
          <w:sz w:val="24"/>
          <w:szCs w:val="24"/>
          <w:lang w:val="el-GR"/>
        </w:rPr>
        <w:t>σηματολήπτη</w:t>
      </w:r>
      <w:proofErr w:type="spellEnd"/>
      <w:r w:rsidRPr="00A06E78">
        <w:rPr>
          <w:rFonts w:cstheme="minorHAnsi"/>
          <w:sz w:val="24"/>
          <w:szCs w:val="24"/>
          <w:lang w:val="el-GR"/>
        </w:rPr>
        <w:t xml:space="preserve"> (με απολήξεις κόκκινο και μαύρο </w:t>
      </w:r>
      <w:proofErr w:type="spellStart"/>
      <w:r w:rsidRPr="00A06E78">
        <w:rPr>
          <w:rFonts w:cstheme="minorHAnsi"/>
          <w:sz w:val="24"/>
          <w:szCs w:val="24"/>
          <w:lang w:val="el-GR"/>
        </w:rPr>
        <w:t>κροκοδειλάκι</w:t>
      </w:r>
      <w:proofErr w:type="spellEnd"/>
      <w:r w:rsidRPr="00A06E78">
        <w:rPr>
          <w:rFonts w:cstheme="minorHAnsi"/>
          <w:sz w:val="24"/>
          <w:szCs w:val="24"/>
          <w:lang w:val="el-GR"/>
        </w:rPr>
        <w:t xml:space="preserve">) με το κανάλι εισόδου </w:t>
      </w:r>
      <w:r w:rsidRPr="00A06E78">
        <w:rPr>
          <w:rFonts w:cstheme="minorHAnsi"/>
          <w:sz w:val="24"/>
          <w:szCs w:val="24"/>
        </w:rPr>
        <w:t>CH</w:t>
      </w:r>
      <w:r w:rsidRPr="00A06E78">
        <w:rPr>
          <w:rFonts w:cstheme="minorHAnsi"/>
          <w:sz w:val="24"/>
          <w:szCs w:val="24"/>
          <w:lang w:val="el-GR"/>
        </w:rPr>
        <w:t>2-</w:t>
      </w:r>
      <w:r w:rsidRPr="00A06E78">
        <w:rPr>
          <w:rFonts w:cstheme="minorHAnsi"/>
          <w:sz w:val="24"/>
          <w:szCs w:val="24"/>
        </w:rPr>
        <w:t>Y</w:t>
      </w:r>
      <w:r w:rsidRPr="00A06E78">
        <w:rPr>
          <w:rFonts w:cstheme="minorHAnsi"/>
          <w:sz w:val="24"/>
          <w:szCs w:val="24"/>
          <w:lang w:val="el-GR"/>
        </w:rPr>
        <w:t xml:space="preserve">  και με την έξοδο (</w:t>
      </w:r>
      <w:r w:rsidRPr="00A06E78">
        <w:rPr>
          <w:rFonts w:cstheme="minorHAnsi"/>
          <w:sz w:val="24"/>
          <w:szCs w:val="24"/>
        </w:rPr>
        <w:t>POWER</w:t>
      </w:r>
      <w:r w:rsidRPr="00A06E78">
        <w:rPr>
          <w:rFonts w:cstheme="minorHAnsi"/>
          <w:sz w:val="24"/>
          <w:szCs w:val="24"/>
          <w:lang w:val="el-GR"/>
        </w:rPr>
        <w:t xml:space="preserve"> </w:t>
      </w:r>
      <w:r w:rsidRPr="00A06E78">
        <w:rPr>
          <w:rFonts w:cstheme="minorHAnsi"/>
          <w:sz w:val="24"/>
          <w:szCs w:val="24"/>
        </w:rPr>
        <w:t>OUT</w:t>
      </w:r>
      <w:r w:rsidRPr="00A06E78">
        <w:rPr>
          <w:rFonts w:cstheme="minorHAnsi"/>
          <w:sz w:val="24"/>
          <w:szCs w:val="24"/>
          <w:lang w:val="el-GR"/>
        </w:rPr>
        <w:t>) της γεννήτριας συχνοτήτων .</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Στρέφουμε τον επιλογέα περιοχής συχνοτήτων (2) της γεννήτρια συχνοτήτων στη θέση </w:t>
      </w:r>
      <w:r w:rsidRPr="00A06E78">
        <w:rPr>
          <w:rFonts w:cstheme="minorHAnsi"/>
          <w:sz w:val="24"/>
          <w:szCs w:val="24"/>
        </w:rPr>
        <w:t>x</w:t>
      </w:r>
      <w:r w:rsidRPr="00A06E78">
        <w:rPr>
          <w:rFonts w:cstheme="minorHAnsi"/>
          <w:sz w:val="24"/>
          <w:szCs w:val="24"/>
          <w:lang w:val="el-GR"/>
        </w:rPr>
        <w:t>1 .</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Στρέφουμε τον επιλογέα συχνοτήτων (1) της γεννήτρια συχνοτήτων στη θέση  0,5 Η</w:t>
      </w:r>
      <w:r w:rsidRPr="00A06E78">
        <w:rPr>
          <w:rFonts w:cstheme="minorHAnsi"/>
          <w:sz w:val="24"/>
          <w:szCs w:val="24"/>
        </w:rPr>
        <w:t>z</w:t>
      </w:r>
      <w:r w:rsidRPr="00A06E78">
        <w:rPr>
          <w:rFonts w:cstheme="minorHAnsi"/>
          <w:sz w:val="24"/>
          <w:szCs w:val="24"/>
          <w:lang w:val="el-GR"/>
        </w:rPr>
        <w:t>.</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Πατάμε το </w:t>
      </w:r>
      <w:proofErr w:type="spellStart"/>
      <w:r w:rsidRPr="00A06E78">
        <w:rPr>
          <w:rFonts w:cstheme="minorHAnsi"/>
          <w:sz w:val="24"/>
          <w:szCs w:val="24"/>
          <w:lang w:val="el-GR"/>
        </w:rPr>
        <w:t>μπουτόν</w:t>
      </w:r>
      <w:proofErr w:type="spellEnd"/>
      <w:r w:rsidRPr="00A06E78">
        <w:rPr>
          <w:rFonts w:cstheme="minorHAnsi"/>
          <w:sz w:val="24"/>
          <w:szCs w:val="24"/>
          <w:lang w:val="el-GR"/>
        </w:rPr>
        <w:t xml:space="preserve"> </w:t>
      </w:r>
      <w:r w:rsidRPr="00A06E78">
        <w:rPr>
          <w:rFonts w:cstheme="minorHAnsi"/>
          <w:sz w:val="24"/>
          <w:szCs w:val="24"/>
        </w:rPr>
        <w:t>POWER</w:t>
      </w:r>
      <w:r w:rsidRPr="00A06E78">
        <w:rPr>
          <w:rFonts w:cstheme="minorHAnsi"/>
          <w:sz w:val="24"/>
          <w:szCs w:val="24"/>
          <w:lang w:val="el-GR"/>
        </w:rPr>
        <w:t xml:space="preserve"> </w:t>
      </w:r>
      <w:r w:rsidRPr="00A06E78">
        <w:rPr>
          <w:rFonts w:cstheme="minorHAnsi"/>
          <w:sz w:val="24"/>
          <w:szCs w:val="24"/>
        </w:rPr>
        <w:t>OUT</w:t>
      </w:r>
      <w:r w:rsidRPr="00A06E78">
        <w:rPr>
          <w:rFonts w:cstheme="minorHAnsi"/>
          <w:sz w:val="24"/>
          <w:szCs w:val="24"/>
          <w:lang w:val="el-GR"/>
        </w:rPr>
        <w:t xml:space="preserve"> της περιοχής συχνοτήτων(3) και το </w:t>
      </w:r>
      <w:proofErr w:type="spellStart"/>
      <w:r w:rsidRPr="00A06E78">
        <w:rPr>
          <w:rFonts w:cstheme="minorHAnsi"/>
          <w:sz w:val="24"/>
          <w:szCs w:val="24"/>
          <w:lang w:val="el-GR"/>
        </w:rPr>
        <w:t>μπουτόν</w:t>
      </w:r>
      <w:proofErr w:type="spellEnd"/>
      <w:r w:rsidRPr="00A06E78">
        <w:rPr>
          <w:rFonts w:cstheme="minorHAnsi"/>
          <w:sz w:val="24"/>
          <w:szCs w:val="24"/>
          <w:lang w:val="el-GR"/>
        </w:rPr>
        <w:t xml:space="preserve"> </w:t>
      </w:r>
      <w:proofErr w:type="spellStart"/>
      <w:r w:rsidRPr="00A06E78">
        <w:rPr>
          <w:rFonts w:cstheme="minorHAnsi"/>
          <w:sz w:val="24"/>
          <w:szCs w:val="24"/>
          <w:lang w:val="el-GR"/>
        </w:rPr>
        <w:t>ημιτονικής</w:t>
      </w:r>
      <w:proofErr w:type="spellEnd"/>
      <w:r w:rsidRPr="00A06E78">
        <w:rPr>
          <w:rFonts w:cstheme="minorHAnsi"/>
          <w:sz w:val="24"/>
          <w:szCs w:val="24"/>
          <w:lang w:val="el-GR"/>
        </w:rPr>
        <w:t xml:space="preserve"> </w:t>
      </w:r>
      <w:proofErr w:type="spellStart"/>
      <w:r w:rsidRPr="00A06E78">
        <w:rPr>
          <w:rFonts w:cstheme="minorHAnsi"/>
          <w:sz w:val="24"/>
          <w:szCs w:val="24"/>
          <w:lang w:val="el-GR"/>
        </w:rPr>
        <w:t>κυματομορφής</w:t>
      </w:r>
      <w:proofErr w:type="spellEnd"/>
      <w:r w:rsidRPr="00A06E78">
        <w:rPr>
          <w:rFonts w:cstheme="minorHAnsi"/>
          <w:sz w:val="24"/>
          <w:szCs w:val="24"/>
          <w:lang w:val="el-GR"/>
        </w:rPr>
        <w:t xml:space="preserve"> (4).</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Στην οθόνη παρατηρούμε την απλή αρμονική ταλάντωση του φωτεινού στίγματος.</w:t>
      </w:r>
    </w:p>
    <w:p w:rsidR="003F448E" w:rsidRPr="00A06E78"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Μετράμε το πλάτος ταλάντωσης.</w:t>
      </w:r>
    </w:p>
    <w:p w:rsidR="003F448E" w:rsidRDefault="003F448E" w:rsidP="002A6386">
      <w:pPr>
        <w:numPr>
          <w:ilvl w:val="0"/>
          <w:numId w:val="4"/>
        </w:numPr>
        <w:spacing w:after="0" w:line="276" w:lineRule="auto"/>
        <w:rPr>
          <w:rFonts w:cstheme="minorHAnsi"/>
          <w:sz w:val="24"/>
          <w:szCs w:val="24"/>
          <w:lang w:val="el-GR"/>
        </w:rPr>
      </w:pPr>
      <w:r w:rsidRPr="00A06E78">
        <w:rPr>
          <w:rFonts w:cstheme="minorHAnsi"/>
          <w:sz w:val="24"/>
          <w:szCs w:val="24"/>
          <w:lang w:val="el-GR"/>
        </w:rPr>
        <w:t xml:space="preserve">Αν θέλουμε να εξελίξουμε και χρονικά την ταλάντωση (αισθητοποίηση της γραφικής παράστασης </w:t>
      </w:r>
      <w:r w:rsidRPr="00A06E78">
        <w:rPr>
          <w:rFonts w:cstheme="minorHAnsi"/>
          <w:sz w:val="24"/>
          <w:szCs w:val="24"/>
        </w:rPr>
        <w:t>x</w:t>
      </w:r>
      <w:r w:rsidRPr="00A06E78">
        <w:rPr>
          <w:rFonts w:cstheme="minorHAnsi"/>
          <w:sz w:val="24"/>
          <w:szCs w:val="24"/>
          <w:lang w:val="el-GR"/>
        </w:rPr>
        <w:t>-</w:t>
      </w:r>
      <w:r w:rsidRPr="00A06E78">
        <w:rPr>
          <w:rFonts w:cstheme="minorHAnsi"/>
          <w:sz w:val="24"/>
          <w:szCs w:val="24"/>
        </w:rPr>
        <w:t>t</w:t>
      </w:r>
      <w:r w:rsidRPr="00A06E78">
        <w:rPr>
          <w:rFonts w:cstheme="minorHAnsi"/>
          <w:sz w:val="24"/>
          <w:szCs w:val="24"/>
          <w:lang w:val="el-GR"/>
        </w:rPr>
        <w:t xml:space="preserve">), στρέφουμε το </w:t>
      </w:r>
      <w:proofErr w:type="spellStart"/>
      <w:r w:rsidRPr="00A06E78">
        <w:rPr>
          <w:rFonts w:cstheme="minorHAnsi"/>
          <w:sz w:val="24"/>
          <w:szCs w:val="24"/>
          <w:lang w:val="el-GR"/>
        </w:rPr>
        <w:t>κομβίο</w:t>
      </w:r>
      <w:proofErr w:type="spellEnd"/>
      <w:r w:rsidRPr="00A06E78">
        <w:rPr>
          <w:rFonts w:cstheme="minorHAnsi"/>
          <w:sz w:val="24"/>
          <w:szCs w:val="24"/>
          <w:lang w:val="el-GR"/>
        </w:rPr>
        <w:t xml:space="preserve"> συνεχούς μεταβολής του χρόνου σάρωσης (25) </w:t>
      </w:r>
      <w:r w:rsidRPr="00A06E78">
        <w:rPr>
          <w:rFonts w:cstheme="minorHAnsi"/>
          <w:sz w:val="24"/>
          <w:szCs w:val="24"/>
          <w:lang w:val="el-GR"/>
        </w:rPr>
        <w:lastRenderedPageBreak/>
        <w:t>στη θέση 0,2</w:t>
      </w:r>
      <w:r w:rsidRPr="00A06E78">
        <w:rPr>
          <w:rFonts w:cstheme="minorHAnsi"/>
          <w:sz w:val="24"/>
          <w:szCs w:val="24"/>
        </w:rPr>
        <w:t>s</w:t>
      </w:r>
      <w:r w:rsidRPr="00A06E78">
        <w:rPr>
          <w:rFonts w:cstheme="minorHAnsi"/>
          <w:sz w:val="24"/>
          <w:szCs w:val="24"/>
          <w:lang w:val="el-GR"/>
        </w:rPr>
        <w:t>. Στη οθόνη παρατηρούμε την θέση της φωτεινής κηλίδας σε διάφορες χρονικές στιγμές.</w:t>
      </w:r>
    </w:p>
    <w:p w:rsidR="002A6386" w:rsidRDefault="002A6386" w:rsidP="002A6386">
      <w:pPr>
        <w:spacing w:after="0" w:line="276" w:lineRule="auto"/>
        <w:rPr>
          <w:rFonts w:cstheme="minorHAnsi"/>
          <w:sz w:val="24"/>
          <w:szCs w:val="24"/>
          <w:lang w:val="el-GR"/>
        </w:rPr>
      </w:pPr>
    </w:p>
    <w:p w:rsidR="002A6386" w:rsidRDefault="002A6386" w:rsidP="002A6386">
      <w:pPr>
        <w:spacing w:after="0" w:line="276" w:lineRule="auto"/>
        <w:rPr>
          <w:rFonts w:cstheme="minorHAnsi"/>
          <w:sz w:val="24"/>
          <w:szCs w:val="24"/>
          <w:lang w:val="el-GR"/>
        </w:rPr>
      </w:pPr>
    </w:p>
    <w:p w:rsidR="0059101D" w:rsidRDefault="0059101D" w:rsidP="002A6386">
      <w:pPr>
        <w:spacing w:line="276" w:lineRule="auto"/>
        <w:rPr>
          <w:rFonts w:cstheme="minorHAnsi"/>
          <w:b/>
          <w:bCs/>
          <w:color w:val="000000"/>
          <w:sz w:val="24"/>
          <w:szCs w:val="24"/>
          <w:lang w:val="el-GR"/>
        </w:rPr>
      </w:pPr>
    </w:p>
    <w:p w:rsidR="006710E1" w:rsidRPr="00A06E78" w:rsidRDefault="006710E1" w:rsidP="002A6386">
      <w:pPr>
        <w:spacing w:line="276" w:lineRule="auto"/>
        <w:rPr>
          <w:rFonts w:cstheme="minorHAnsi"/>
          <w:b/>
          <w:bCs/>
          <w:color w:val="000000"/>
          <w:sz w:val="24"/>
          <w:szCs w:val="24"/>
          <w:lang w:val="el-GR"/>
        </w:rPr>
      </w:pPr>
      <w:r w:rsidRPr="00A06E78">
        <w:rPr>
          <w:rFonts w:cstheme="minorHAnsi"/>
          <w:b/>
          <w:bCs/>
          <w:color w:val="000000"/>
          <w:sz w:val="24"/>
          <w:szCs w:val="24"/>
          <w:lang w:val="el-GR"/>
        </w:rPr>
        <w:t>Πηγές</w:t>
      </w:r>
    </w:p>
    <w:p w:rsidR="006710E1" w:rsidRPr="00A06E78" w:rsidRDefault="00987AB2" w:rsidP="002A6386">
      <w:pPr>
        <w:spacing w:line="276" w:lineRule="auto"/>
        <w:rPr>
          <w:rStyle w:val="HTMLCite"/>
          <w:rFonts w:cstheme="minorHAnsi"/>
          <w:sz w:val="24"/>
          <w:szCs w:val="24"/>
          <w:lang w:val="el-GR"/>
        </w:rPr>
      </w:pPr>
      <w:hyperlink r:id="rId18" w:history="1">
        <w:r w:rsidR="006710E1" w:rsidRPr="00A06E78">
          <w:rPr>
            <w:rStyle w:val="Hyperlink"/>
            <w:rFonts w:cstheme="minorHAnsi"/>
            <w:sz w:val="24"/>
            <w:szCs w:val="24"/>
          </w:rPr>
          <w:t>www</w:t>
        </w:r>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sml</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ee</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upatras</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gr</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UploadedFiles</w:t>
        </w:r>
        <w:proofErr w:type="spellEnd"/>
        <w:r w:rsidR="006710E1" w:rsidRPr="00A06E78">
          <w:rPr>
            <w:rStyle w:val="Hyperlink"/>
            <w:rFonts w:cstheme="minorHAnsi"/>
            <w:sz w:val="24"/>
            <w:szCs w:val="24"/>
            <w:lang w:val="el-GR"/>
          </w:rPr>
          <w:t>/</w:t>
        </w:r>
        <w:r w:rsidR="006710E1" w:rsidRPr="00A06E78">
          <w:rPr>
            <w:rStyle w:val="Hyperlink"/>
            <w:rFonts w:cstheme="minorHAnsi"/>
            <w:b/>
            <w:bCs/>
            <w:sz w:val="24"/>
            <w:szCs w:val="24"/>
            <w:lang w:val="el-GR"/>
          </w:rPr>
          <w:t>Ασκηση</w:t>
        </w:r>
        <w:r w:rsidR="006710E1" w:rsidRPr="00A06E78">
          <w:rPr>
            <w:rStyle w:val="Hyperlink"/>
            <w:rFonts w:cstheme="minorHAnsi"/>
            <w:sz w:val="24"/>
            <w:szCs w:val="24"/>
            <w:lang w:val="el-GR"/>
          </w:rPr>
          <w:t>_</w:t>
        </w:r>
        <w:r w:rsidR="006710E1" w:rsidRPr="00A06E78">
          <w:rPr>
            <w:rStyle w:val="Hyperlink"/>
            <w:rFonts w:cstheme="minorHAnsi"/>
            <w:b/>
            <w:bCs/>
            <w:sz w:val="24"/>
            <w:szCs w:val="24"/>
            <w:lang w:val="el-GR"/>
          </w:rPr>
          <w:t>202</w:t>
        </w:r>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pdf</w:t>
        </w:r>
        <w:proofErr w:type="spellEnd"/>
      </w:hyperlink>
    </w:p>
    <w:p w:rsidR="006710E1" w:rsidRPr="00A06E78" w:rsidRDefault="00987AB2" w:rsidP="002A6386">
      <w:pPr>
        <w:spacing w:line="276" w:lineRule="auto"/>
        <w:rPr>
          <w:rStyle w:val="HTMLCite"/>
          <w:rFonts w:cstheme="minorHAnsi"/>
          <w:sz w:val="24"/>
          <w:szCs w:val="24"/>
          <w:lang w:val="el-GR"/>
        </w:rPr>
      </w:pPr>
      <w:hyperlink r:id="rId19" w:history="1">
        <w:r w:rsidR="006710E1" w:rsidRPr="00A06E78">
          <w:rPr>
            <w:rStyle w:val="Hyperlink"/>
            <w:rFonts w:cstheme="minorHAnsi"/>
            <w:sz w:val="24"/>
            <w:szCs w:val="24"/>
          </w:rPr>
          <w:t>www</w:t>
        </w:r>
        <w:r w:rsidR="006710E1" w:rsidRPr="00A06E78">
          <w:rPr>
            <w:rStyle w:val="Hyperlink"/>
            <w:rFonts w:cstheme="minorHAnsi"/>
            <w:sz w:val="24"/>
            <w:szCs w:val="24"/>
            <w:lang w:val="el-GR"/>
          </w:rPr>
          <w:t>.</w:t>
        </w:r>
        <w:r w:rsidR="006710E1" w:rsidRPr="00A06E78">
          <w:rPr>
            <w:rStyle w:val="Hyperlink"/>
            <w:rFonts w:cstheme="minorHAnsi"/>
            <w:sz w:val="24"/>
            <w:szCs w:val="24"/>
          </w:rPr>
          <w:t>physics</w:t>
        </w:r>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ntua</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gr</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ergasthria</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b/>
            <w:bCs/>
            <w:sz w:val="24"/>
            <w:szCs w:val="24"/>
          </w:rPr>
          <w:t>askhseis</w:t>
        </w:r>
        <w:proofErr w:type="spellEnd"/>
        <w:r w:rsidR="006710E1" w:rsidRPr="00A06E78">
          <w:rPr>
            <w:rStyle w:val="Hyperlink"/>
            <w:rFonts w:cstheme="minorHAnsi"/>
            <w:sz w:val="24"/>
            <w:szCs w:val="24"/>
            <w:lang w:val="el-GR"/>
          </w:rPr>
          <w:t>_</w:t>
        </w:r>
        <w:proofErr w:type="spellStart"/>
        <w:r w:rsidR="006710E1" w:rsidRPr="00A06E78">
          <w:rPr>
            <w:rStyle w:val="Hyperlink"/>
            <w:rFonts w:cstheme="minorHAnsi"/>
            <w:sz w:val="24"/>
            <w:szCs w:val="24"/>
          </w:rPr>
          <w:t>ergasthrion</w:t>
        </w:r>
        <w:proofErr w:type="spellEnd"/>
        <w:r w:rsidR="006710E1" w:rsidRPr="00A06E78">
          <w:rPr>
            <w:rStyle w:val="Hyperlink"/>
            <w:rFonts w:cstheme="minorHAnsi"/>
            <w:sz w:val="24"/>
            <w:szCs w:val="24"/>
            <w:lang w:val="el-GR"/>
          </w:rPr>
          <w:t>/</w:t>
        </w:r>
        <w:proofErr w:type="spellStart"/>
        <w:r w:rsidR="006710E1" w:rsidRPr="00A06E78">
          <w:rPr>
            <w:rStyle w:val="Hyperlink"/>
            <w:rFonts w:cstheme="minorHAnsi"/>
            <w:b/>
            <w:bCs/>
            <w:sz w:val="24"/>
            <w:szCs w:val="24"/>
          </w:rPr>
          <w:t>askhsh</w:t>
        </w:r>
        <w:proofErr w:type="spellEnd"/>
        <w:r w:rsidR="006710E1" w:rsidRPr="00A06E78">
          <w:rPr>
            <w:rStyle w:val="Hyperlink"/>
            <w:rFonts w:cstheme="minorHAnsi"/>
            <w:sz w:val="24"/>
            <w:szCs w:val="24"/>
            <w:lang w:val="el-GR"/>
          </w:rPr>
          <w:t>_</w:t>
        </w:r>
        <w:r w:rsidR="006710E1" w:rsidRPr="00A06E78">
          <w:rPr>
            <w:rStyle w:val="Hyperlink"/>
            <w:rFonts w:cstheme="minorHAnsi"/>
            <w:b/>
            <w:bCs/>
            <w:sz w:val="24"/>
            <w:szCs w:val="24"/>
            <w:lang w:val="el-GR"/>
          </w:rPr>
          <w:t>15</w:t>
        </w:r>
        <w:r w:rsidR="006710E1" w:rsidRPr="00A06E78">
          <w:rPr>
            <w:rStyle w:val="Hyperlink"/>
            <w:rFonts w:cstheme="minorHAnsi"/>
            <w:sz w:val="24"/>
            <w:szCs w:val="24"/>
            <w:lang w:val="el-GR"/>
          </w:rPr>
          <w:t>.</w:t>
        </w:r>
        <w:proofErr w:type="spellStart"/>
        <w:r w:rsidR="006710E1" w:rsidRPr="00A06E78">
          <w:rPr>
            <w:rStyle w:val="Hyperlink"/>
            <w:rFonts w:cstheme="minorHAnsi"/>
            <w:sz w:val="24"/>
            <w:szCs w:val="24"/>
          </w:rPr>
          <w:t>pdf</w:t>
        </w:r>
        <w:proofErr w:type="spellEnd"/>
      </w:hyperlink>
    </w:p>
    <w:p w:rsidR="006710E1" w:rsidRPr="00A06E78" w:rsidRDefault="006710E1" w:rsidP="002A6386">
      <w:pPr>
        <w:spacing w:line="276" w:lineRule="auto"/>
        <w:rPr>
          <w:rFonts w:cstheme="minorHAnsi"/>
          <w:sz w:val="24"/>
          <w:szCs w:val="24"/>
          <w:lang w:val="el-GR"/>
        </w:rPr>
      </w:pPr>
      <w:r w:rsidRPr="00A06E78">
        <w:rPr>
          <w:rFonts w:cstheme="minorHAnsi"/>
          <w:bCs/>
          <w:color w:val="000000"/>
          <w:sz w:val="24"/>
          <w:szCs w:val="24"/>
          <w:lang w:val="el-GR"/>
        </w:rPr>
        <w:t xml:space="preserve">Η. </w:t>
      </w:r>
      <w:proofErr w:type="spellStart"/>
      <w:r w:rsidRPr="00A06E78">
        <w:rPr>
          <w:rFonts w:cstheme="minorHAnsi"/>
          <w:bCs/>
          <w:color w:val="000000"/>
          <w:sz w:val="24"/>
          <w:szCs w:val="24"/>
          <w:lang w:val="el-GR"/>
        </w:rPr>
        <w:t>Κουγουμζόπουλου</w:t>
      </w:r>
      <w:proofErr w:type="spellEnd"/>
      <w:r w:rsidRPr="00A06E78">
        <w:rPr>
          <w:rFonts w:cstheme="minorHAnsi"/>
          <w:bCs/>
          <w:color w:val="000000"/>
          <w:sz w:val="24"/>
          <w:szCs w:val="24"/>
          <w:lang w:val="el-GR"/>
        </w:rPr>
        <w:t xml:space="preserve"> </w:t>
      </w:r>
      <w:r w:rsidRPr="00A06E78">
        <w:rPr>
          <w:rFonts w:cstheme="minorHAnsi"/>
          <w:bCs/>
          <w:i/>
          <w:color w:val="000000"/>
          <w:sz w:val="24"/>
          <w:szCs w:val="24"/>
          <w:lang w:val="el-GR"/>
        </w:rPr>
        <w:t>Φυσική ηλεκτρισμός</w:t>
      </w:r>
      <w:r w:rsidRPr="00A06E78">
        <w:rPr>
          <w:rFonts w:cstheme="minorHAnsi"/>
          <w:bCs/>
          <w:color w:val="000000"/>
          <w:sz w:val="24"/>
          <w:szCs w:val="24"/>
          <w:lang w:val="el-GR"/>
        </w:rPr>
        <w:t xml:space="preserve"> </w:t>
      </w:r>
      <w:r w:rsidRPr="00A06E78">
        <w:rPr>
          <w:rFonts w:cstheme="minorHAnsi"/>
          <w:sz w:val="24"/>
          <w:szCs w:val="24"/>
          <w:lang w:val="el-GR"/>
        </w:rPr>
        <w:t>§141, 142, 149</w:t>
      </w:r>
    </w:p>
    <w:p w:rsidR="006710E1" w:rsidRPr="00A06E78" w:rsidRDefault="004820A2" w:rsidP="002A6386">
      <w:pPr>
        <w:spacing w:line="276" w:lineRule="auto"/>
        <w:rPr>
          <w:rFonts w:cstheme="minorHAnsi"/>
          <w:bCs/>
          <w:color w:val="000000"/>
          <w:sz w:val="24"/>
          <w:szCs w:val="24"/>
          <w:lang w:val="el-GR"/>
        </w:rPr>
      </w:pPr>
      <w:r w:rsidRPr="00A06E78">
        <w:rPr>
          <w:rFonts w:cstheme="minorHAnsi"/>
          <w:bCs/>
          <w:color w:val="000000"/>
          <w:sz w:val="24"/>
          <w:szCs w:val="24"/>
          <w:lang w:val="el-GR"/>
        </w:rPr>
        <w:t xml:space="preserve">Εγχειρίδιο οδηγιών χρήσης παλμογράφου </w:t>
      </w:r>
      <w:r w:rsidRPr="00A06E78">
        <w:rPr>
          <w:rFonts w:cstheme="minorHAnsi"/>
          <w:bCs/>
          <w:color w:val="000000"/>
          <w:sz w:val="24"/>
          <w:szCs w:val="24"/>
        </w:rPr>
        <w:t>LUYANG</w:t>
      </w:r>
      <w:r w:rsidRPr="00A06E78">
        <w:rPr>
          <w:rFonts w:cstheme="minorHAnsi"/>
          <w:bCs/>
          <w:color w:val="000000"/>
          <w:sz w:val="24"/>
          <w:szCs w:val="24"/>
          <w:lang w:val="el-GR"/>
        </w:rPr>
        <w:t xml:space="preserve"> </w:t>
      </w:r>
      <w:r w:rsidRPr="00A06E78">
        <w:rPr>
          <w:rFonts w:cstheme="minorHAnsi"/>
          <w:bCs/>
          <w:color w:val="000000"/>
          <w:sz w:val="24"/>
          <w:szCs w:val="24"/>
        </w:rPr>
        <w:t>YB</w:t>
      </w:r>
      <w:r w:rsidRPr="00A06E78">
        <w:rPr>
          <w:rFonts w:cstheme="minorHAnsi"/>
          <w:bCs/>
          <w:color w:val="000000"/>
          <w:sz w:val="24"/>
          <w:szCs w:val="24"/>
          <w:lang w:val="el-GR"/>
        </w:rPr>
        <w:t>4328</w:t>
      </w:r>
    </w:p>
    <w:p w:rsidR="0041545B" w:rsidRPr="00A06E78" w:rsidRDefault="00C90E1D" w:rsidP="002A6386">
      <w:pPr>
        <w:spacing w:line="276" w:lineRule="auto"/>
        <w:rPr>
          <w:rFonts w:cstheme="minorHAnsi"/>
          <w:sz w:val="24"/>
          <w:szCs w:val="24"/>
          <w:lang w:val="el-GR"/>
        </w:rPr>
      </w:pPr>
      <w:r w:rsidRPr="00A06E78">
        <w:rPr>
          <w:rFonts w:cstheme="minorHAnsi"/>
          <w:bCs/>
          <w:color w:val="000000"/>
          <w:sz w:val="24"/>
          <w:szCs w:val="24"/>
          <w:lang w:val="el-GR"/>
        </w:rPr>
        <w:t xml:space="preserve">Φύλλο εργασίας του Α. </w:t>
      </w:r>
      <w:proofErr w:type="spellStart"/>
      <w:r w:rsidRPr="00A06E78">
        <w:rPr>
          <w:rFonts w:cstheme="minorHAnsi"/>
          <w:bCs/>
          <w:color w:val="000000"/>
          <w:sz w:val="24"/>
          <w:szCs w:val="24"/>
          <w:lang w:val="el-GR"/>
        </w:rPr>
        <w:t>Μ</w:t>
      </w:r>
      <w:r w:rsidR="00A06E78" w:rsidRPr="00A06E78">
        <w:rPr>
          <w:rFonts w:cstheme="minorHAnsi"/>
          <w:bCs/>
          <w:color w:val="000000"/>
          <w:sz w:val="24"/>
          <w:szCs w:val="24"/>
          <w:lang w:val="el-GR"/>
        </w:rPr>
        <w:t>ω</w:t>
      </w:r>
      <w:r w:rsidRPr="00A06E78">
        <w:rPr>
          <w:rFonts w:cstheme="minorHAnsi"/>
          <w:bCs/>
          <w:color w:val="000000"/>
          <w:sz w:val="24"/>
          <w:szCs w:val="24"/>
          <w:lang w:val="el-GR"/>
        </w:rPr>
        <w:t>λ</w:t>
      </w:r>
      <w:proofErr w:type="spellEnd"/>
      <w:r w:rsidRPr="00A06E78">
        <w:rPr>
          <w:rFonts w:cstheme="minorHAnsi"/>
          <w:bCs/>
          <w:color w:val="000000"/>
          <w:sz w:val="24"/>
          <w:szCs w:val="24"/>
          <w:lang w:val="el-GR"/>
        </w:rPr>
        <w:t xml:space="preserve">  (ΕΚΦΕ Αλίμου 2008)</w:t>
      </w:r>
    </w:p>
    <w:sectPr w:rsidR="0041545B" w:rsidRPr="00A06E78" w:rsidSect="00B96166">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386" w:rsidRDefault="002A6386" w:rsidP="002A6386">
      <w:pPr>
        <w:spacing w:after="0"/>
      </w:pPr>
      <w:r>
        <w:separator/>
      </w:r>
    </w:p>
  </w:endnote>
  <w:endnote w:type="continuationSeparator" w:id="1">
    <w:p w:rsidR="002A6386" w:rsidRDefault="002A6386" w:rsidP="002A638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Italic">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7190"/>
      <w:docPartObj>
        <w:docPartGallery w:val="Page Numbers (Bottom of Page)"/>
        <w:docPartUnique/>
      </w:docPartObj>
    </w:sdtPr>
    <w:sdtContent>
      <w:p w:rsidR="002A6386" w:rsidRDefault="002A6386">
        <w:pPr>
          <w:pStyle w:val="Footer"/>
          <w:jc w:val="center"/>
        </w:pPr>
        <w:fldSimple w:instr=" PAGE   \* MERGEFORMAT ">
          <w:r w:rsidR="000E71CA">
            <w:rPr>
              <w:noProof/>
            </w:rPr>
            <w:t>13</w:t>
          </w:r>
        </w:fldSimple>
      </w:p>
    </w:sdtContent>
  </w:sdt>
  <w:p w:rsidR="002A6386" w:rsidRDefault="002A63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386" w:rsidRDefault="002A6386" w:rsidP="002A6386">
      <w:pPr>
        <w:spacing w:after="0"/>
      </w:pPr>
      <w:r>
        <w:separator/>
      </w:r>
    </w:p>
  </w:footnote>
  <w:footnote w:type="continuationSeparator" w:id="1">
    <w:p w:rsidR="002A6386" w:rsidRDefault="002A6386" w:rsidP="002A638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7189"/>
      <w:docPartObj>
        <w:docPartGallery w:val="Page Numbers (Top of Page)"/>
        <w:docPartUnique/>
      </w:docPartObj>
    </w:sdtPr>
    <w:sdtContent>
      <w:p w:rsidR="002A6386" w:rsidRDefault="002A6386">
        <w:pPr>
          <w:pStyle w:val="Header"/>
          <w:jc w:val="center"/>
        </w:pPr>
        <w:fldSimple w:instr=" PAGE   \* MERGEFORMAT ">
          <w:r w:rsidR="000E71CA">
            <w:rPr>
              <w:noProof/>
            </w:rPr>
            <w:t>13</w:t>
          </w:r>
        </w:fldSimple>
      </w:p>
    </w:sdtContent>
  </w:sdt>
  <w:p w:rsidR="002A6386" w:rsidRDefault="002A63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B5044"/>
    <w:multiLevelType w:val="hybridMultilevel"/>
    <w:tmpl w:val="D2E2C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C0B75"/>
    <w:multiLevelType w:val="hybridMultilevel"/>
    <w:tmpl w:val="D3C23082"/>
    <w:lvl w:ilvl="0" w:tplc="0409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30E877F6"/>
    <w:multiLevelType w:val="hybridMultilevel"/>
    <w:tmpl w:val="7CEE4CB6"/>
    <w:lvl w:ilvl="0" w:tplc="3DEE64F0">
      <w:start w:val="3"/>
      <w:numFmt w:val="decimal"/>
      <w:lvlText w:val="%1."/>
      <w:lvlJc w:val="left"/>
      <w:pPr>
        <w:tabs>
          <w:tab w:val="num" w:pos="1079"/>
        </w:tabs>
        <w:ind w:left="1079" w:hanging="540"/>
      </w:pPr>
      <w:rPr>
        <w:rFonts w:hint="default"/>
      </w:rPr>
    </w:lvl>
    <w:lvl w:ilvl="1" w:tplc="04080019" w:tentative="1">
      <w:start w:val="1"/>
      <w:numFmt w:val="lowerLetter"/>
      <w:lvlText w:val="%2."/>
      <w:lvlJc w:val="left"/>
      <w:pPr>
        <w:tabs>
          <w:tab w:val="num" w:pos="1619"/>
        </w:tabs>
        <w:ind w:left="1619" w:hanging="360"/>
      </w:pPr>
    </w:lvl>
    <w:lvl w:ilvl="2" w:tplc="0408001B" w:tentative="1">
      <w:start w:val="1"/>
      <w:numFmt w:val="lowerRoman"/>
      <w:lvlText w:val="%3."/>
      <w:lvlJc w:val="right"/>
      <w:pPr>
        <w:tabs>
          <w:tab w:val="num" w:pos="2339"/>
        </w:tabs>
        <w:ind w:left="2339" w:hanging="180"/>
      </w:pPr>
    </w:lvl>
    <w:lvl w:ilvl="3" w:tplc="0408000F">
      <w:start w:val="1"/>
      <w:numFmt w:val="decimal"/>
      <w:lvlText w:val="%4."/>
      <w:lvlJc w:val="left"/>
      <w:pPr>
        <w:tabs>
          <w:tab w:val="num" w:pos="3059"/>
        </w:tabs>
        <w:ind w:left="3059" w:hanging="360"/>
      </w:pPr>
      <w:rPr>
        <w:rFonts w:hint="default"/>
      </w:rPr>
    </w:lvl>
    <w:lvl w:ilvl="4" w:tplc="04080019" w:tentative="1">
      <w:start w:val="1"/>
      <w:numFmt w:val="lowerLetter"/>
      <w:lvlText w:val="%5."/>
      <w:lvlJc w:val="left"/>
      <w:pPr>
        <w:tabs>
          <w:tab w:val="num" w:pos="3779"/>
        </w:tabs>
        <w:ind w:left="3779" w:hanging="360"/>
      </w:pPr>
    </w:lvl>
    <w:lvl w:ilvl="5" w:tplc="0408001B" w:tentative="1">
      <w:start w:val="1"/>
      <w:numFmt w:val="lowerRoman"/>
      <w:lvlText w:val="%6."/>
      <w:lvlJc w:val="right"/>
      <w:pPr>
        <w:tabs>
          <w:tab w:val="num" w:pos="4499"/>
        </w:tabs>
        <w:ind w:left="4499" w:hanging="180"/>
      </w:pPr>
    </w:lvl>
    <w:lvl w:ilvl="6" w:tplc="0408000F" w:tentative="1">
      <w:start w:val="1"/>
      <w:numFmt w:val="decimal"/>
      <w:lvlText w:val="%7."/>
      <w:lvlJc w:val="left"/>
      <w:pPr>
        <w:tabs>
          <w:tab w:val="num" w:pos="5219"/>
        </w:tabs>
        <w:ind w:left="5219" w:hanging="360"/>
      </w:pPr>
    </w:lvl>
    <w:lvl w:ilvl="7" w:tplc="04080019" w:tentative="1">
      <w:start w:val="1"/>
      <w:numFmt w:val="lowerLetter"/>
      <w:lvlText w:val="%8."/>
      <w:lvlJc w:val="left"/>
      <w:pPr>
        <w:tabs>
          <w:tab w:val="num" w:pos="5939"/>
        </w:tabs>
        <w:ind w:left="5939" w:hanging="360"/>
      </w:pPr>
    </w:lvl>
    <w:lvl w:ilvl="8" w:tplc="0408001B" w:tentative="1">
      <w:start w:val="1"/>
      <w:numFmt w:val="lowerRoman"/>
      <w:lvlText w:val="%9."/>
      <w:lvlJc w:val="right"/>
      <w:pPr>
        <w:tabs>
          <w:tab w:val="num" w:pos="6659"/>
        </w:tabs>
        <w:ind w:left="6659" w:hanging="180"/>
      </w:pPr>
    </w:lvl>
  </w:abstractNum>
  <w:abstractNum w:abstractNumId="3">
    <w:nsid w:val="3C567FB0"/>
    <w:multiLevelType w:val="hybridMultilevel"/>
    <w:tmpl w:val="8272B81A"/>
    <w:lvl w:ilvl="0" w:tplc="0408000F">
      <w:start w:val="1"/>
      <w:numFmt w:val="decimal"/>
      <w:lvlText w:val="%1."/>
      <w:lvlJc w:val="left"/>
      <w:pPr>
        <w:tabs>
          <w:tab w:val="num" w:pos="720"/>
        </w:tabs>
        <w:ind w:left="720" w:hanging="360"/>
      </w:pPr>
    </w:lvl>
    <w:lvl w:ilvl="1" w:tplc="D8AE1B4A">
      <w:start w:val="1"/>
      <w:numFmt w:val="bullet"/>
      <w:lvlText w:val=""/>
      <w:lvlJc w:val="left"/>
      <w:pPr>
        <w:tabs>
          <w:tab w:val="num" w:pos="540"/>
        </w:tabs>
        <w:ind w:left="823" w:hanging="283"/>
      </w:pPr>
      <w:rPr>
        <w:rFonts w:ascii="Wingdings" w:hAnsi="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6A91115A"/>
    <w:multiLevelType w:val="hybridMultilevel"/>
    <w:tmpl w:val="DB8C1E5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footnotePr>
    <w:footnote w:id="0"/>
    <w:footnote w:id="1"/>
  </w:footnotePr>
  <w:endnotePr>
    <w:endnote w:id="0"/>
    <w:endnote w:id="1"/>
  </w:endnotePr>
  <w:compat/>
  <w:rsids>
    <w:rsidRoot w:val="004D13A6"/>
    <w:rsid w:val="00077CF2"/>
    <w:rsid w:val="000E71CA"/>
    <w:rsid w:val="001834A8"/>
    <w:rsid w:val="00292654"/>
    <w:rsid w:val="002A6386"/>
    <w:rsid w:val="003017FF"/>
    <w:rsid w:val="00347960"/>
    <w:rsid w:val="00360F69"/>
    <w:rsid w:val="003B0807"/>
    <w:rsid w:val="003F448E"/>
    <w:rsid w:val="0041545B"/>
    <w:rsid w:val="0044538E"/>
    <w:rsid w:val="004820A2"/>
    <w:rsid w:val="004D13A6"/>
    <w:rsid w:val="004E34CA"/>
    <w:rsid w:val="0059101D"/>
    <w:rsid w:val="005C04F5"/>
    <w:rsid w:val="005F7F11"/>
    <w:rsid w:val="006710E1"/>
    <w:rsid w:val="007413F3"/>
    <w:rsid w:val="00752612"/>
    <w:rsid w:val="007C62AF"/>
    <w:rsid w:val="00987AB2"/>
    <w:rsid w:val="009C5FE7"/>
    <w:rsid w:val="00A06E78"/>
    <w:rsid w:val="00B96166"/>
    <w:rsid w:val="00C90E1D"/>
    <w:rsid w:val="00CA5178"/>
    <w:rsid w:val="00D34413"/>
    <w:rsid w:val="00DF5D9B"/>
    <w:rsid w:val="00E011B7"/>
    <w:rsid w:val="00EF31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1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3A6"/>
    <w:pPr>
      <w:ind w:left="720"/>
      <w:contextualSpacing/>
    </w:pPr>
  </w:style>
  <w:style w:type="paragraph" w:customStyle="1" w:styleId="Default">
    <w:name w:val="Default"/>
    <w:rsid w:val="0041545B"/>
    <w:pPr>
      <w:autoSpaceDE w:val="0"/>
      <w:autoSpaceDN w:val="0"/>
      <w:adjustRightInd w:val="0"/>
      <w:spacing w:after="0"/>
    </w:pPr>
    <w:rPr>
      <w:rFonts w:ascii="Times New Roman" w:hAnsi="Times New Roman" w:cs="Times New Roman"/>
      <w:color w:val="000000"/>
      <w:sz w:val="24"/>
      <w:szCs w:val="24"/>
    </w:rPr>
  </w:style>
  <w:style w:type="paragraph" w:customStyle="1" w:styleId="a">
    <w:name w:val="Βασικό"/>
    <w:basedOn w:val="Default"/>
    <w:next w:val="Default"/>
    <w:uiPriority w:val="99"/>
    <w:rsid w:val="0041545B"/>
    <w:rPr>
      <w:color w:val="auto"/>
    </w:rPr>
  </w:style>
  <w:style w:type="paragraph" w:styleId="BalloonText">
    <w:name w:val="Balloon Text"/>
    <w:basedOn w:val="Normal"/>
    <w:link w:val="BalloonTextChar"/>
    <w:uiPriority w:val="99"/>
    <w:semiHidden/>
    <w:unhideWhenUsed/>
    <w:rsid w:val="00D344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413"/>
    <w:rPr>
      <w:rFonts w:ascii="Tahoma" w:hAnsi="Tahoma" w:cs="Tahoma"/>
      <w:sz w:val="16"/>
      <w:szCs w:val="16"/>
    </w:rPr>
  </w:style>
  <w:style w:type="character" w:styleId="Hyperlink">
    <w:name w:val="Hyperlink"/>
    <w:basedOn w:val="DefaultParagraphFont"/>
    <w:uiPriority w:val="99"/>
    <w:unhideWhenUsed/>
    <w:rsid w:val="006710E1"/>
    <w:rPr>
      <w:color w:val="0000FF"/>
      <w:u w:val="single"/>
    </w:rPr>
  </w:style>
  <w:style w:type="character" w:styleId="HTMLCite">
    <w:name w:val="HTML Cite"/>
    <w:basedOn w:val="DefaultParagraphFont"/>
    <w:uiPriority w:val="99"/>
    <w:semiHidden/>
    <w:unhideWhenUsed/>
    <w:rsid w:val="006710E1"/>
    <w:rPr>
      <w:i/>
      <w:iCs/>
    </w:rPr>
  </w:style>
  <w:style w:type="table" w:styleId="TableGrid">
    <w:name w:val="Table Grid"/>
    <w:basedOn w:val="TableNormal"/>
    <w:uiPriority w:val="59"/>
    <w:rsid w:val="00752612"/>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4820A2"/>
    <w:pPr>
      <w:autoSpaceDE w:val="0"/>
      <w:autoSpaceDN w:val="0"/>
      <w:adjustRightInd w:val="0"/>
      <w:spacing w:before="36" w:after="0"/>
      <w:ind w:left="139"/>
    </w:pPr>
    <w:rPr>
      <w:rFonts w:ascii="Arial" w:hAnsi="Arial" w:cs="Arial"/>
      <w:sz w:val="24"/>
      <w:szCs w:val="24"/>
    </w:rPr>
  </w:style>
  <w:style w:type="character" w:customStyle="1" w:styleId="BodyTextChar">
    <w:name w:val="Body Text Char"/>
    <w:basedOn w:val="DefaultParagraphFont"/>
    <w:link w:val="BodyText"/>
    <w:uiPriority w:val="1"/>
    <w:rsid w:val="004820A2"/>
    <w:rPr>
      <w:rFonts w:ascii="Arial" w:hAnsi="Arial" w:cs="Arial"/>
      <w:sz w:val="24"/>
      <w:szCs w:val="24"/>
    </w:rPr>
  </w:style>
  <w:style w:type="paragraph" w:styleId="Header">
    <w:name w:val="header"/>
    <w:basedOn w:val="Normal"/>
    <w:link w:val="HeaderChar"/>
    <w:uiPriority w:val="99"/>
    <w:unhideWhenUsed/>
    <w:rsid w:val="002A6386"/>
    <w:pPr>
      <w:tabs>
        <w:tab w:val="center" w:pos="4320"/>
        <w:tab w:val="right" w:pos="8640"/>
      </w:tabs>
      <w:spacing w:after="0"/>
    </w:pPr>
  </w:style>
  <w:style w:type="character" w:customStyle="1" w:styleId="HeaderChar">
    <w:name w:val="Header Char"/>
    <w:basedOn w:val="DefaultParagraphFont"/>
    <w:link w:val="Header"/>
    <w:uiPriority w:val="99"/>
    <w:rsid w:val="002A6386"/>
  </w:style>
  <w:style w:type="paragraph" w:styleId="Footer">
    <w:name w:val="footer"/>
    <w:basedOn w:val="Normal"/>
    <w:link w:val="FooterChar"/>
    <w:uiPriority w:val="99"/>
    <w:unhideWhenUsed/>
    <w:rsid w:val="002A6386"/>
    <w:pPr>
      <w:tabs>
        <w:tab w:val="center" w:pos="4320"/>
        <w:tab w:val="right" w:pos="8640"/>
      </w:tabs>
      <w:spacing w:after="0"/>
    </w:pPr>
  </w:style>
  <w:style w:type="character" w:customStyle="1" w:styleId="FooterChar">
    <w:name w:val="Footer Char"/>
    <w:basedOn w:val="DefaultParagraphFont"/>
    <w:link w:val="Footer"/>
    <w:uiPriority w:val="99"/>
    <w:rsid w:val="002A63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ml.ee.upatras.gr/UploadedFiles/&#913;&#963;&#954;&#951;&#963;&#951;_202.pdf"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physics.ntua.gr/ergasthria/askhseis_ergasthrion/askhsh_15.pdf"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EALIMOU\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261CA-4F8D-4A2D-BC57-CCD23564D842}">
  <ds:schemaRefs>
    <ds:schemaRef ds:uri="urn:schemas-microsoft-com.VSTO2008Demos.ControlsStorage"/>
  </ds:schemaRefs>
</ds:datastoreItem>
</file>

<file path=customXml/itemProps2.xml><?xml version="1.0" encoding="utf-8"?>
<ds:datastoreItem xmlns:ds="http://schemas.openxmlformats.org/officeDocument/2006/customXml" ds:itemID="{21CF3CE1-80B3-406C-A1BD-096BA62F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265</TotalTime>
  <Pages>13</Pages>
  <Words>1843</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c:creator>
  <cp:lastModifiedBy>CH</cp:lastModifiedBy>
  <cp:revision>12</cp:revision>
  <dcterms:created xsi:type="dcterms:W3CDTF">2015-11-28T18:57:00Z</dcterms:created>
  <dcterms:modified xsi:type="dcterms:W3CDTF">2015-12-09T16:39:00Z</dcterms:modified>
</cp:coreProperties>
</file>