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Comic Sans MS" w:cs="Comic Sans MS" w:eastAsia="Comic Sans MS" w:hAnsi="Comic Sans MS"/>
          <w:b w:val="1"/>
          <w:sz w:val="28"/>
          <w:szCs w:val="28"/>
        </w:rPr>
      </w:pPr>
      <w:r w:rsidDel="00000000" w:rsidR="00000000" w:rsidRPr="00000000">
        <w:rPr>
          <w:rtl w:val="0"/>
        </w:rPr>
        <w:t xml:space="preserve">    </w:t>
      </w:r>
      <w:r w:rsidDel="00000000" w:rsidR="00000000" w:rsidRPr="00000000">
        <w:rPr>
          <w:rFonts w:ascii="Comic Sans MS" w:cs="Comic Sans MS" w:eastAsia="Comic Sans MS" w:hAnsi="Comic Sans MS"/>
          <w:b w:val="1"/>
          <w:sz w:val="28"/>
          <w:szCs w:val="28"/>
          <w:rtl w:val="0"/>
        </w:rPr>
        <w:t xml:space="preserve">ΔΕΛΤΙΟ ΤΥΠΟΥ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                                                                             Σχηματάρι,  29/9/2017</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both"/>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both"/>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Το 1ο Δημοτικό Σχολείο Σχηματαρίου στα πλαίσια του εγκεκριμένου ευρωπαϊκού προγράμματος Erasmus+ 2016-2018, με τίτλο </w:t>
      </w:r>
      <w:r w:rsidDel="00000000" w:rsidR="00000000" w:rsidRPr="00000000">
        <w:rPr>
          <w:rFonts w:ascii="Comic Sans MS" w:cs="Comic Sans MS" w:eastAsia="Comic Sans MS" w:hAnsi="Comic Sans MS"/>
          <w:b w:val="1"/>
          <w:sz w:val="28"/>
          <w:szCs w:val="28"/>
          <w:rtl w:val="0"/>
        </w:rPr>
        <w:t xml:space="preserve">“Through artistic abilities to developed basic skills“ (Ανάπτυξη βασικών δεξιοτήτων μέσα από καλλιτεχνικές ικανότητες)</w:t>
      </w:r>
      <w:r w:rsidDel="00000000" w:rsidR="00000000" w:rsidRPr="00000000">
        <w:rPr>
          <w:rFonts w:ascii="Comic Sans MS" w:cs="Comic Sans MS" w:eastAsia="Comic Sans MS" w:hAnsi="Comic Sans MS"/>
          <w:sz w:val="28"/>
          <w:szCs w:val="28"/>
          <w:rtl w:val="0"/>
        </w:rPr>
        <w:t xml:space="preserve"> φιλοξένησε για το διάστημα 25-27/9/2017 τις τρεις συντονίστριες από την Πολωνία , κα Anita Dabrowska, τη Σλοβενία, κα Mojca Janzekovic και την Κροατία , κα Natasa Mesic Muharemi, προκειμένου να συζητηθούν θέματα σχετικά με την συνέχιση του έργου κατά το σχολικό έτος 2017-2018.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both"/>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both"/>
        <w:rPr>
          <w:rFonts w:ascii="Ubuntu" w:cs="Ubuntu" w:eastAsia="Ubuntu" w:hAnsi="Ubuntu"/>
          <w:sz w:val="28"/>
          <w:szCs w:val="28"/>
        </w:rPr>
      </w:pPr>
      <w:r w:rsidDel="00000000" w:rsidR="00000000" w:rsidRPr="00000000">
        <w:rPr>
          <w:rFonts w:ascii="Comic Sans MS" w:cs="Comic Sans MS" w:eastAsia="Comic Sans MS" w:hAnsi="Comic Sans MS"/>
          <w:sz w:val="28"/>
          <w:szCs w:val="28"/>
          <w:rtl w:val="0"/>
        </w:rPr>
        <w:t xml:space="preserve">Μεταξύ άλλων, συζητήθηκαν και κ</w:t>
      </w:r>
      <w:r w:rsidDel="00000000" w:rsidR="00000000" w:rsidRPr="00000000">
        <w:rPr>
          <w:rFonts w:ascii="Ubuntu" w:cs="Ubuntu" w:eastAsia="Ubuntu" w:hAnsi="Ubuntu"/>
          <w:sz w:val="28"/>
          <w:szCs w:val="28"/>
          <w:rtl w:val="0"/>
        </w:rPr>
        <w:t xml:space="preserve">αθορίστηκαν οι  ημερομηνίες για κάθε δραστηριότητα που είχε ήδη προγραμματίσει για την εργασία στο σχολείο καθώς και δράσεις εκτός σχολικού ωραρίου όπως βραδιές φιλαναγνωσίας.</w:t>
      </w:r>
    </w:p>
    <w:p w:rsidR="00000000" w:rsidDel="00000000" w:rsidP="00000000" w:rsidRDefault="00000000" w:rsidRPr="00000000">
      <w:pPr>
        <w:spacing w:line="240" w:lineRule="auto"/>
        <w:contextualSpacing w:val="0"/>
        <w:jc w:val="both"/>
        <w:rPr>
          <w:rFonts w:ascii="Ubuntu" w:cs="Ubuntu" w:eastAsia="Ubuntu" w:hAnsi="Ubuntu"/>
          <w:sz w:val="28"/>
          <w:szCs w:val="28"/>
        </w:rPr>
      </w:pPr>
      <w:r w:rsidDel="00000000" w:rsidR="00000000" w:rsidRPr="00000000">
        <w:rPr>
          <w:rtl w:val="0"/>
        </w:rPr>
      </w:r>
    </w:p>
    <w:p w:rsidR="00000000" w:rsidDel="00000000" w:rsidP="00000000" w:rsidRDefault="00000000" w:rsidRPr="00000000">
      <w:pPr>
        <w:spacing w:line="240" w:lineRule="auto"/>
        <w:contextualSpacing w:val="0"/>
        <w:jc w:val="both"/>
        <w:rPr>
          <w:rFonts w:ascii="Ubuntu" w:cs="Ubuntu" w:eastAsia="Ubuntu" w:hAnsi="Ubuntu"/>
          <w:sz w:val="28"/>
          <w:szCs w:val="28"/>
        </w:rPr>
      </w:pPr>
      <w:r w:rsidDel="00000000" w:rsidR="00000000" w:rsidRPr="00000000">
        <w:rPr>
          <w:rFonts w:ascii="Ubuntu" w:cs="Ubuntu" w:eastAsia="Ubuntu" w:hAnsi="Ubuntu"/>
          <w:sz w:val="28"/>
          <w:szCs w:val="28"/>
          <w:rtl w:val="0"/>
        </w:rPr>
        <w:t xml:space="preserve">Συζητήθηκαν λεπτομερώς οι δραστηριότητες και το χρονοδιάγραμμα των εργαστηρίων της Σλοβενίας και της Πολωνίας και αποφασίστηκε η συμμετοχή τοπικών χορευτικών συλλόγων στις τελικές εκδηλώσεις. Επιπλέον συζητήθηκαν τα θέματα της αξιολόγησης του προγράμματος καθώς και η δημιουργία του τελικού προϊόντος του έργου, ενός οδηγού καλών εκπαιδευτικών πρακτικών από προγράμματα που έχουν πραγματοποιηθεί στις συμμετέχουσες χώρες.</w:t>
      </w:r>
    </w:p>
    <w:p w:rsidR="00000000" w:rsidDel="00000000" w:rsidP="00000000" w:rsidRDefault="00000000" w:rsidRPr="00000000">
      <w:pPr>
        <w:spacing w:line="240" w:lineRule="auto"/>
        <w:contextualSpacing w:val="0"/>
        <w:jc w:val="both"/>
        <w:rPr>
          <w:rFonts w:ascii="Ubuntu" w:cs="Ubuntu" w:eastAsia="Ubuntu" w:hAnsi="Ubuntu"/>
          <w:sz w:val="28"/>
          <w:szCs w:val="28"/>
        </w:rPr>
      </w:pPr>
      <w:r w:rsidDel="00000000" w:rsidR="00000000" w:rsidRPr="00000000">
        <w:rPr>
          <w:rtl w:val="0"/>
        </w:rPr>
      </w:r>
    </w:p>
    <w:p w:rsidR="00000000" w:rsidDel="00000000" w:rsidP="00000000" w:rsidRDefault="00000000" w:rsidRPr="00000000">
      <w:pPr>
        <w:spacing w:line="240" w:lineRule="auto"/>
        <w:contextualSpacing w:val="0"/>
        <w:jc w:val="both"/>
        <w:rPr>
          <w:rFonts w:ascii="Ubuntu" w:cs="Ubuntu" w:eastAsia="Ubuntu" w:hAnsi="Ubuntu"/>
          <w:sz w:val="28"/>
          <w:szCs w:val="28"/>
        </w:rPr>
      </w:pPr>
      <w:r w:rsidDel="00000000" w:rsidR="00000000" w:rsidRPr="00000000">
        <w:rPr>
          <w:rFonts w:ascii="Ubuntu" w:cs="Ubuntu" w:eastAsia="Ubuntu" w:hAnsi="Ubuntu"/>
          <w:sz w:val="28"/>
          <w:szCs w:val="28"/>
          <w:rtl w:val="0"/>
        </w:rPr>
        <w:t xml:space="preserve">Τέλος, πραγματοποιήθηκε μια ημερήσια εκδρομή στον αρχαιολογικό χώρο, το αρχαιολογικό μουσείο των Δελφών και το παραδοσιακό χωριό της Αράχοβας μαζί με τους μαθητές και τους δασκάλους που συμμετέχουν στο πρόγραμμα για να “γευτούμε” τον ελληνικό πολιτισμό, την παράδοση και το φαγητό. Επισκεφθήκαμε επίσης το τοπικό Αρχαιολογικό Μουσείο στο Σχηματάρι για να γνωρίσουμε την κληρονομιά της περιοχής της Τανάγρας καθώς και το οινοποιείο “Τζιβάνη” στην περιοχή της Ριτσώνας  όπου ξεναγηθήκαμε, παρακολουθήσαμε τη διαδικασία του τρύγου από μαθητές δημοτικού που είχαν επισκεφτεί τον χώρο και γνωρίσαμε τοπικά προϊόντα με διεθνή φήμη.</w:t>
      </w:r>
    </w:p>
    <w:p w:rsidR="00000000" w:rsidDel="00000000" w:rsidP="00000000" w:rsidRDefault="00000000" w:rsidRPr="00000000">
      <w:pPr>
        <w:spacing w:line="240" w:lineRule="auto"/>
        <w:contextualSpacing w:val="0"/>
        <w:jc w:val="both"/>
        <w:rPr>
          <w:rFonts w:ascii="Ubuntu" w:cs="Ubuntu" w:eastAsia="Ubuntu" w:hAnsi="Ubuntu"/>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both"/>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 </w:t>
      </w:r>
      <w:r w:rsidDel="00000000" w:rsidR="00000000" w:rsidRPr="00000000">
        <w:rPr>
          <w:rFonts w:ascii="Comic Sans MS" w:cs="Comic Sans MS" w:eastAsia="Comic Sans MS" w:hAnsi="Comic Sans MS"/>
          <w:sz w:val="28"/>
          <w:szCs w:val="28"/>
        </w:rPr>
        <w:drawing>
          <wp:inline distB="114300" distT="114300" distL="114300" distR="114300">
            <wp:extent cx="6753225" cy="5067300"/>
            <wp:effectExtent b="0" l="0" r="0" t="0"/>
            <wp:docPr descr="IMG_8371.JPG" id="3" name="image10.jpg"/>
            <a:graphic>
              <a:graphicData uri="http://schemas.openxmlformats.org/drawingml/2006/picture">
                <pic:pic>
                  <pic:nvPicPr>
                    <pic:cNvPr descr="IMG_8371.JPG" id="0" name="image10.jpg"/>
                    <pic:cNvPicPr preferRelativeResize="0"/>
                  </pic:nvPicPr>
                  <pic:blipFill>
                    <a:blip r:embed="rId5"/>
                    <a:srcRect b="0" l="0" r="0" t="0"/>
                    <a:stretch>
                      <a:fillRect/>
                    </a:stretch>
                  </pic:blipFill>
                  <pic:spPr>
                    <a:xfrm>
                      <a:off x="0" y="0"/>
                      <a:ext cx="6753225" cy="5067300"/>
                    </a:xfrm>
                    <a:prstGeom prst="rect"/>
                    <a:ln/>
                  </pic:spPr>
                </pic:pic>
              </a:graphicData>
            </a:graphic>
          </wp:inline>
        </w:draw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both"/>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                                                   </w:t>
      </w:r>
      <w:r w:rsidDel="00000000" w:rsidR="00000000" w:rsidRPr="00000000">
        <w:rPr>
          <w:rFonts w:ascii="Comic Sans MS" w:cs="Comic Sans MS" w:eastAsia="Comic Sans MS" w:hAnsi="Comic Sans MS"/>
          <w:b w:val="1"/>
          <w:sz w:val="28"/>
          <w:szCs w:val="28"/>
        </w:rPr>
        <w:drawing>
          <wp:inline distB="114300" distT="114300" distL="114300" distR="114300">
            <wp:extent cx="6753225" cy="3797300"/>
            <wp:effectExtent b="0" l="0" r="0" t="0"/>
            <wp:docPr descr="IMG_20170926_164729.jpg" id="2" name="image9.jpg"/>
            <a:graphic>
              <a:graphicData uri="http://schemas.openxmlformats.org/drawingml/2006/picture">
                <pic:pic>
                  <pic:nvPicPr>
                    <pic:cNvPr descr="IMG_20170926_164729.jpg" id="0" name="image9.jpg"/>
                    <pic:cNvPicPr preferRelativeResize="0"/>
                  </pic:nvPicPr>
                  <pic:blipFill>
                    <a:blip r:embed="rId6"/>
                    <a:srcRect b="0" l="0" r="0" t="0"/>
                    <a:stretch>
                      <a:fillRect/>
                    </a:stretch>
                  </pic:blipFill>
                  <pic:spPr>
                    <a:xfrm>
                      <a:off x="0" y="0"/>
                      <a:ext cx="6753225" cy="3797300"/>
                    </a:xfrm>
                    <a:prstGeom prst="rect"/>
                    <a:ln/>
                  </pic:spPr>
                </pic:pic>
              </a:graphicData>
            </a:graphic>
          </wp:inline>
        </w:draw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both"/>
        <w:rPr>
          <w:rFonts w:ascii="Comic Sans MS" w:cs="Comic Sans MS" w:eastAsia="Comic Sans MS" w:hAnsi="Comic Sans MS"/>
          <w:b w:val="1"/>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both"/>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Pr>
        <w:drawing>
          <wp:inline distB="114300" distT="114300" distL="114300" distR="114300">
            <wp:extent cx="6753225" cy="3784600"/>
            <wp:effectExtent b="0" l="0" r="0" t="0"/>
            <wp:docPr descr="IMG-20170925-WA0002.jpg" id="6" name="image13.jpg"/>
            <a:graphic>
              <a:graphicData uri="http://schemas.openxmlformats.org/drawingml/2006/picture">
                <pic:pic>
                  <pic:nvPicPr>
                    <pic:cNvPr descr="IMG-20170925-WA0002.jpg" id="0" name="image13.jpg"/>
                    <pic:cNvPicPr preferRelativeResize="0"/>
                  </pic:nvPicPr>
                  <pic:blipFill>
                    <a:blip r:embed="rId7"/>
                    <a:srcRect b="0" l="0" r="0" t="0"/>
                    <a:stretch>
                      <a:fillRect/>
                    </a:stretch>
                  </pic:blipFill>
                  <pic:spPr>
                    <a:xfrm>
                      <a:off x="0" y="0"/>
                      <a:ext cx="6753225" cy="3784600"/>
                    </a:xfrm>
                    <a:prstGeom prst="rect"/>
                    <a:ln/>
                  </pic:spPr>
                </pic:pic>
              </a:graphicData>
            </a:graphic>
          </wp:inline>
        </w:draw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both"/>
        <w:rPr>
          <w:rFonts w:ascii="Comic Sans MS" w:cs="Comic Sans MS" w:eastAsia="Comic Sans MS" w:hAnsi="Comic Sans MS"/>
          <w:b w:val="1"/>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both"/>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Pr>
        <w:drawing>
          <wp:inline distB="114300" distT="114300" distL="114300" distR="114300">
            <wp:extent cx="6753225" cy="3797300"/>
            <wp:effectExtent b="0" l="0" r="0" t="0"/>
            <wp:docPr descr="IMG_20170928_085340.jpg" id="5" name="image12.jpg"/>
            <a:graphic>
              <a:graphicData uri="http://schemas.openxmlformats.org/drawingml/2006/picture">
                <pic:pic>
                  <pic:nvPicPr>
                    <pic:cNvPr descr="IMG_20170928_085340.jpg" id="0" name="image12.jpg"/>
                    <pic:cNvPicPr preferRelativeResize="0"/>
                  </pic:nvPicPr>
                  <pic:blipFill>
                    <a:blip r:embed="rId8"/>
                    <a:srcRect b="0" l="0" r="0" t="0"/>
                    <a:stretch>
                      <a:fillRect/>
                    </a:stretch>
                  </pic:blipFill>
                  <pic:spPr>
                    <a:xfrm>
                      <a:off x="0" y="0"/>
                      <a:ext cx="6753225" cy="3797300"/>
                    </a:xfrm>
                    <a:prstGeom prst="rect"/>
                    <a:ln/>
                  </pic:spPr>
                </pic:pic>
              </a:graphicData>
            </a:graphic>
          </wp:inline>
        </w:draw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both"/>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Pr>
        <w:drawing>
          <wp:inline distB="114300" distT="114300" distL="114300" distR="114300">
            <wp:extent cx="6753225" cy="3797300"/>
            <wp:effectExtent b="0" l="0" r="0" t="0"/>
            <wp:docPr descr="IMG_20170927_115344.jpg" id="7" name="image14.jpg"/>
            <a:graphic>
              <a:graphicData uri="http://schemas.openxmlformats.org/drawingml/2006/picture">
                <pic:pic>
                  <pic:nvPicPr>
                    <pic:cNvPr descr="IMG_20170927_115344.jpg" id="0" name="image14.jpg"/>
                    <pic:cNvPicPr preferRelativeResize="0"/>
                  </pic:nvPicPr>
                  <pic:blipFill>
                    <a:blip r:embed="rId9"/>
                    <a:srcRect b="0" l="0" r="0" t="0"/>
                    <a:stretch>
                      <a:fillRect/>
                    </a:stretch>
                  </pic:blipFill>
                  <pic:spPr>
                    <a:xfrm>
                      <a:off x="0" y="0"/>
                      <a:ext cx="6753225" cy="3797300"/>
                    </a:xfrm>
                    <a:prstGeom prst="rect"/>
                    <a:ln/>
                  </pic:spPr>
                </pic:pic>
              </a:graphicData>
            </a:graphic>
          </wp:inline>
        </w:drawing>
      </w:r>
      <w:r w:rsidDel="00000000" w:rsidR="00000000" w:rsidRPr="00000000">
        <w:rPr>
          <w:rFonts w:ascii="Comic Sans MS" w:cs="Comic Sans MS" w:eastAsia="Comic Sans MS" w:hAnsi="Comic Sans MS"/>
          <w:b w:val="1"/>
          <w:sz w:val="28"/>
          <w:szCs w:val="28"/>
        </w:rPr>
        <w:drawing>
          <wp:inline distB="114300" distT="114300" distL="114300" distR="114300">
            <wp:extent cx="6753225" cy="3797300"/>
            <wp:effectExtent b="0" l="0" r="0" t="0"/>
            <wp:docPr descr="IMG_20170927_122655.jpg" id="1" name="image7.jpg"/>
            <a:graphic>
              <a:graphicData uri="http://schemas.openxmlformats.org/drawingml/2006/picture">
                <pic:pic>
                  <pic:nvPicPr>
                    <pic:cNvPr descr="IMG_20170927_122655.jpg" id="0" name="image7.jpg"/>
                    <pic:cNvPicPr preferRelativeResize="0"/>
                  </pic:nvPicPr>
                  <pic:blipFill>
                    <a:blip r:embed="rId10"/>
                    <a:srcRect b="0" l="0" r="0" t="0"/>
                    <a:stretch>
                      <a:fillRect/>
                    </a:stretch>
                  </pic:blipFill>
                  <pic:spPr>
                    <a:xfrm>
                      <a:off x="0" y="0"/>
                      <a:ext cx="6753225" cy="3797300"/>
                    </a:xfrm>
                    <a:prstGeom prst="rect"/>
                    <a:ln/>
                  </pic:spPr>
                </pic:pic>
              </a:graphicData>
            </a:graphic>
          </wp:inline>
        </w:drawing>
      </w:r>
      <w:r w:rsidDel="00000000" w:rsidR="00000000" w:rsidRPr="00000000">
        <w:rPr>
          <w:rFonts w:ascii="Comic Sans MS" w:cs="Comic Sans MS" w:eastAsia="Comic Sans MS" w:hAnsi="Comic Sans MS"/>
          <w:b w:val="1"/>
          <w:sz w:val="28"/>
          <w:szCs w:val="28"/>
          <w:rtl w:val="0"/>
        </w:rPr>
        <w:t xml:space="preserv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both"/>
        <w:rPr>
          <w:rFonts w:ascii="Comic Sans MS" w:cs="Comic Sans MS" w:eastAsia="Comic Sans MS" w:hAnsi="Comic Sans MS"/>
          <w:b w:val="1"/>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both"/>
        <w:rPr>
          <w:rFonts w:ascii="Comic Sans MS" w:cs="Comic Sans MS" w:eastAsia="Comic Sans MS" w:hAnsi="Comic Sans MS"/>
          <w:b w:val="1"/>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1o Δημ. Σχ. Σχηματαρίου                            Κοινοποίηση: Τοπικά ΜΜΕ</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Κοσμά Αιτωλού &amp; Τριών Ιεραρχών</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both"/>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Σχηματάρι, ΤΚ.: 32009</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both"/>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Τηλ. Επικ.: 2262058337 σχολείο</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both"/>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6946062691 Στρατή Ευγενία (Δ/ντρια)</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both"/>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6977264673 Θεοδωρίδου Μαρία (Υπεύθ. Προγρ/τος)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both"/>
        <w:rPr>
          <w:rFonts w:ascii="Comic Sans MS" w:cs="Comic Sans MS" w:eastAsia="Comic Sans MS" w:hAnsi="Comic Sans MS"/>
          <w:b w:val="1"/>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both"/>
        <w:rPr>
          <w:rFonts w:ascii="Comic Sans MS" w:cs="Comic Sans MS" w:eastAsia="Comic Sans MS" w:hAnsi="Comic Sans MS"/>
          <w:b w:val="1"/>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both"/>
        <w:rPr>
          <w:rFonts w:ascii="Comic Sans MS" w:cs="Comic Sans MS" w:eastAsia="Comic Sans MS" w:hAnsi="Comic Sans MS"/>
          <w:b w:val="1"/>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both"/>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Ubuntu" w:cs="Ubuntu" w:eastAsia="Ubuntu" w:hAnsi="Ubuntu"/>
          <w:b w:val="1"/>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sectPr>
      <w:headerReference r:id="rId11" w:type="default"/>
      <w:pgSz w:h="15840" w:w="12240"/>
      <w:pgMar w:bottom="1440" w:top="1440" w:left="990" w:right="615"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Comic Sans MS"/>
  <w:font w:name="Calibri"/>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153"/>
        <w:tab w:val="right" w:pos="8306"/>
      </w:tabs>
      <w:spacing w:before="708" w:line="240" w:lineRule="auto"/>
      <w:ind w:left="-450" w:firstLine="0"/>
      <w:contextualSpacing w:val="0"/>
      <w:rPr>
        <w:rFonts w:ascii="Calibri" w:cs="Calibri" w:eastAsia="Calibri" w:hAnsi="Calibri"/>
      </w:rPr>
    </w:pPr>
    <w:r w:rsidDel="00000000" w:rsidR="00000000" w:rsidRPr="00000000">
      <w:rPr/>
      <w:drawing>
        <wp:inline distB="0" distT="0" distL="0" distR="0">
          <wp:extent cx="2490788" cy="523875"/>
          <wp:effectExtent b="0" l="0" r="0" t="0"/>
          <wp:docPr descr="https://lh6.googleusercontent.com/SwV9SV2HGRVArpwWp_v1O6QT67O0fsHb_zZifQJr_EwM_q-QZtTLokJqF2Jy_tpumc3_t0CdjV2IOkcPM1P4UtwBvtL0MEwY5ybY0kHaWD6YnpthvS8JCxsn3TEI7-Zkf_VnszoF" id="4" name="image11.png"/>
          <a:graphic>
            <a:graphicData uri="http://schemas.openxmlformats.org/drawingml/2006/picture">
              <pic:pic>
                <pic:nvPicPr>
                  <pic:cNvPr descr="https://lh6.googleusercontent.com/SwV9SV2HGRVArpwWp_v1O6QT67O0fsHb_zZifQJr_EwM_q-QZtTLokJqF2Jy_tpumc3_t0CdjV2IOkcPM1P4UtwBvtL0MEwY5ybY0kHaWD6YnpthvS8JCxsn3TEI7-Zkf_VnszoF" id="0" name="image11.png"/>
                  <pic:cNvPicPr preferRelativeResize="0"/>
                </pic:nvPicPr>
                <pic:blipFill>
                  <a:blip r:embed="rId1"/>
                  <a:srcRect b="0" l="0" r="0" t="0"/>
                  <a:stretch>
                    <a:fillRect/>
                  </a:stretch>
                </pic:blipFill>
                <pic:spPr>
                  <a:xfrm>
                    <a:off x="0" y="0"/>
                    <a:ext cx="2490788" cy="523875"/>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1100138" cy="684854"/>
          <wp:effectExtent b="0" l="0" r="0" t="0"/>
          <wp:docPr descr="14479534_10210581986816981_5341868699947084854_n.jpg" id="8" name="image16.jpg"/>
          <a:graphic>
            <a:graphicData uri="http://schemas.openxmlformats.org/drawingml/2006/picture">
              <pic:pic>
                <pic:nvPicPr>
                  <pic:cNvPr descr="14479534_10210581986816981_5341868699947084854_n.jpg" id="0" name="image16.jpg"/>
                  <pic:cNvPicPr preferRelativeResize="0"/>
                </pic:nvPicPr>
                <pic:blipFill>
                  <a:blip r:embed="rId2"/>
                  <a:srcRect b="0" l="0" r="0" t="0"/>
                  <a:stretch>
                    <a:fillRect/>
                  </a:stretch>
                </pic:blipFill>
                <pic:spPr>
                  <a:xfrm>
                    <a:off x="0" y="0"/>
                    <a:ext cx="1100138" cy="684854"/>
                  </a:xfrm>
                  <a:prstGeom prst="rect"/>
                  <a:ln/>
                </pic:spPr>
              </pic:pic>
            </a:graphicData>
          </a:graphic>
        </wp:inline>
      </w:drawing>
    </w:r>
    <w:r w:rsidDel="00000000" w:rsidR="00000000" w:rsidRPr="00000000">
      <w:rPr>
        <w:rtl w:val="0"/>
      </w:rPr>
      <w:t xml:space="preserve">                                           </w:t>
    </w: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margin">
                <wp:posOffset>4100513</wp:posOffset>
              </wp:positionH>
              <wp:positionV relativeFrom="paragraph">
                <wp:posOffset>609600</wp:posOffset>
              </wp:positionV>
              <wp:extent cx="2633663" cy="495300"/>
              <wp:effectExtent b="0" l="0" r="0" t="0"/>
              <wp:wrapSquare wrapText="bothSides" distB="0" distT="0" distL="114300" distR="114300"/>
              <wp:docPr id="9" name=""/>
              <a:graphic>
                <a:graphicData uri="http://schemas.microsoft.com/office/word/2010/wordprocessingShape">
                  <wps:wsp>
                    <wps:cNvSpPr/>
                    <wps:cNvPr id="2" name="Shape 2"/>
                    <wps:spPr>
                      <a:xfrm>
                        <a:off x="4083938" y="3540923"/>
                        <a:ext cx="2524125" cy="478155"/>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632423"/>
                              <w:sz w:val="22"/>
                              <w:vertAlign w:val="baseline"/>
                            </w:rPr>
                            <w:t xml:space="preserve">1ο Δημοτικό Σχολείο Σχηματαρίου</w:t>
                          </w:r>
                        </w:p>
                      </w:txbxContent>
                    </wps:txbx>
                    <wps:bodyPr anchorCtr="0" anchor="t" bIns="45700" lIns="91425" rIns="91425" wrap="square" tIns="45700"/>
                  </wps:wsp>
                </a:graphicData>
              </a:graphic>
            </wp:anchor>
          </w:drawing>
        </mc:Choice>
        <mc:Fallback>
          <w:drawing>
            <wp:anchor allowOverlap="1" behindDoc="0" distB="0" distT="0" distL="114300" distR="114300" hidden="0" layoutInCell="1" locked="0" relativeHeight="0" simplePos="0">
              <wp:simplePos x="0" y="0"/>
              <wp:positionH relativeFrom="margin">
                <wp:posOffset>4100513</wp:posOffset>
              </wp:positionH>
              <wp:positionV relativeFrom="paragraph">
                <wp:posOffset>609600</wp:posOffset>
              </wp:positionV>
              <wp:extent cx="2633663" cy="495300"/>
              <wp:effectExtent b="0" l="0" r="0" t="0"/>
              <wp:wrapSquare wrapText="bothSides" distB="0" distT="0" distL="114300" distR="114300"/>
              <wp:docPr id="9" name="image18.png"/>
              <a:graphic>
                <a:graphicData uri="http://schemas.openxmlformats.org/drawingml/2006/picture">
                  <pic:pic>
                    <pic:nvPicPr>
                      <pic:cNvPr id="0" name="image18.png"/>
                      <pic:cNvPicPr preferRelativeResize="0"/>
                    </pic:nvPicPr>
                    <pic:blipFill>
                      <a:blip r:embed="rId3"/>
                      <a:srcRect/>
                      <a:stretch>
                        <a:fillRect/>
                      </a:stretch>
                    </pic:blipFill>
                    <pic:spPr>
                      <a:xfrm>
                        <a:off x="0" y="0"/>
                        <a:ext cx="2633663" cy="495300"/>
                      </a:xfrm>
                      <a:prstGeom prst="rect"/>
                      <a:ln/>
                    </pic:spPr>
                  </pic:pic>
                </a:graphicData>
              </a:graphic>
            </wp:anchor>
          </w:drawing>
        </mc:Fallback>
      </mc:AlternateConten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153"/>
        <w:tab w:val="right" w:pos="8306"/>
      </w:tabs>
      <w:spacing w:line="240"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jc w:val="center"/>
      <w:rPr>
        <w:rFonts w:ascii="Comic Sans MS" w:cs="Comic Sans MS" w:eastAsia="Comic Sans MS" w:hAnsi="Comic Sans MS"/>
      </w:rPr>
    </w:pPr>
    <w:r w:rsidDel="00000000" w:rsidR="00000000" w:rsidRPr="00000000">
      <w:rPr>
        <w:rFonts w:ascii="Comic Sans MS" w:cs="Comic Sans MS" w:eastAsia="Comic Sans MS" w:hAnsi="Comic Sans MS"/>
        <w:b w:val="1"/>
        <w:color w:val="0070c0"/>
        <w:sz w:val="24"/>
        <w:szCs w:val="24"/>
        <w:rtl w:val="0"/>
      </w:rPr>
      <w:t xml:space="preserve">«Συγχρηματοδοτείται στο πλαίσιο της Ευρωπαϊκής Ένωσης – Erasmus +»</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11" Type="http://schemas.openxmlformats.org/officeDocument/2006/relationships/header" Target="header1.xml"/><Relationship Id="rId10" Type="http://schemas.openxmlformats.org/officeDocument/2006/relationships/image" Target="media/image7.jpg"/><Relationship Id="rId9" Type="http://schemas.openxmlformats.org/officeDocument/2006/relationships/image" Target="media/image14.jpg"/><Relationship Id="rId5" Type="http://schemas.openxmlformats.org/officeDocument/2006/relationships/image" Target="media/image10.jpg"/><Relationship Id="rId6" Type="http://schemas.openxmlformats.org/officeDocument/2006/relationships/image" Target="media/image9.jpg"/><Relationship Id="rId7" Type="http://schemas.openxmlformats.org/officeDocument/2006/relationships/image" Target="media/image13.jpg"/><Relationship Id="rId8" Type="http://schemas.openxmlformats.org/officeDocument/2006/relationships/image" Target="media/image12.jpg"/></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 Id="rId2" Type="http://schemas.openxmlformats.org/officeDocument/2006/relationships/image" Target="media/image16.jpg"/><Relationship Id="rId3" Type="http://schemas.openxmlformats.org/officeDocument/2006/relationships/image" Target="media/image18.png"/></Relationships>
</file>