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8AE" w:rsidRDefault="00E60722">
      <w:pPr>
        <w:rPr>
          <w:sz w:val="56"/>
          <w:szCs w:val="56"/>
          <w:lang w:val="en-US"/>
        </w:rPr>
      </w:pPr>
      <w:r>
        <w:rPr>
          <w:sz w:val="56"/>
          <w:szCs w:val="56"/>
          <w:lang w:val="en-US"/>
        </w:rPr>
        <w:t xml:space="preserve">                   </w:t>
      </w:r>
      <w:r w:rsidRPr="00E60722">
        <w:rPr>
          <w:sz w:val="56"/>
          <w:szCs w:val="56"/>
          <w:lang w:val="en-US"/>
        </w:rPr>
        <w:t>Colombia</w:t>
      </w:r>
    </w:p>
    <w:p w:rsidR="00E60722" w:rsidRDefault="00E60722">
      <w:pPr>
        <w:rPr>
          <w:sz w:val="56"/>
          <w:szCs w:val="56"/>
          <w:lang w:val="en-US"/>
        </w:rPr>
      </w:pPr>
    </w:p>
    <w:p w:rsidR="00E60722" w:rsidRPr="00E60722" w:rsidRDefault="00E60722" w:rsidP="00E60722">
      <w:pPr>
        <w:pStyle w:val="Web"/>
        <w:shd w:val="clear" w:color="auto" w:fill="FFFFFF"/>
        <w:spacing w:before="0" w:beforeAutospacing="0" w:after="180" w:afterAutospacing="0" w:line="315" w:lineRule="atLeast"/>
        <w:rPr>
          <w:rFonts w:ascii="Arial" w:hAnsi="Arial" w:cs="Arial"/>
          <w:color w:val="000000"/>
          <w:sz w:val="21"/>
          <w:szCs w:val="21"/>
          <w:lang w:val="en-US"/>
        </w:rPr>
      </w:pPr>
      <w:proofErr w:type="gramStart"/>
      <w:r w:rsidRPr="00E60722">
        <w:rPr>
          <w:rFonts w:ascii="Arial" w:hAnsi="Arial" w:cs="Arial"/>
          <w:color w:val="0D0D0D" w:themeColor="text1" w:themeTint="F2"/>
          <w:sz w:val="40"/>
          <w:szCs w:val="40"/>
          <w:lang w:val="en-US"/>
        </w:rPr>
        <w:t>Food :</w:t>
      </w:r>
      <w:proofErr w:type="gramEnd"/>
      <w:r>
        <w:rPr>
          <w:rFonts w:ascii="Arial" w:hAnsi="Arial" w:cs="Arial"/>
          <w:color w:val="0D0D0D" w:themeColor="text1" w:themeTint="F2"/>
          <w:sz w:val="40"/>
          <w:szCs w:val="40"/>
          <w:lang w:val="en-US"/>
        </w:rPr>
        <w:t xml:space="preserve"> </w:t>
      </w:r>
      <w:r w:rsidRPr="00E60722">
        <w:rPr>
          <w:rFonts w:ascii="Arial" w:hAnsi="Arial" w:cs="Arial"/>
          <w:color w:val="000000"/>
          <w:sz w:val="21"/>
          <w:szCs w:val="21"/>
          <w:lang w:val="en-US"/>
        </w:rPr>
        <w:t>Colombian Cuisine is very diverse and varies depending on the different regions of Colombia. In some areas you will find specialties like roasted ants or guinea pigs while in other areas Colombians wouldn't even touch those dishes.</w:t>
      </w:r>
    </w:p>
    <w:p w:rsidR="00E60722" w:rsidRPr="00E60722" w:rsidRDefault="00E60722" w:rsidP="00E60722">
      <w:pPr>
        <w:pStyle w:val="Web"/>
        <w:shd w:val="clear" w:color="auto" w:fill="FFFFFF"/>
        <w:spacing w:before="0" w:beforeAutospacing="0" w:after="180" w:afterAutospacing="0" w:line="315" w:lineRule="atLeast"/>
        <w:rPr>
          <w:rFonts w:ascii="Arial" w:hAnsi="Arial" w:cs="Arial"/>
          <w:color w:val="000000"/>
          <w:sz w:val="21"/>
          <w:szCs w:val="21"/>
          <w:lang w:val="en-US"/>
        </w:rPr>
      </w:pPr>
      <w:r w:rsidRPr="00E60722">
        <w:rPr>
          <w:rFonts w:ascii="Arial" w:hAnsi="Arial" w:cs="Arial"/>
          <w:color w:val="000000"/>
          <w:sz w:val="21"/>
          <w:szCs w:val="21"/>
          <w:lang w:val="en-US"/>
        </w:rPr>
        <w:t>Colombia is not a paradise for vegetarians as the Colombian diet includes a lot of meat. In the coastal areas you will find a good variety of fish, lobster and seafood often prepared with a sauce made out of coconut milk. The offer of fresh fruit is overwhelming and many of the varieties you have probably never heard of before.</w:t>
      </w:r>
    </w:p>
    <w:p w:rsidR="00E60722" w:rsidRPr="00E60722" w:rsidRDefault="00E60722" w:rsidP="00E60722">
      <w:pPr>
        <w:pStyle w:val="Web"/>
        <w:shd w:val="clear" w:color="auto" w:fill="FFFFFF"/>
        <w:spacing w:before="0" w:beforeAutospacing="0" w:after="180" w:afterAutospacing="0" w:line="315" w:lineRule="atLeast"/>
        <w:rPr>
          <w:rFonts w:ascii="Arial" w:hAnsi="Arial" w:cs="Arial"/>
          <w:color w:val="000000"/>
          <w:sz w:val="21"/>
          <w:szCs w:val="21"/>
          <w:lang w:val="en-US"/>
        </w:rPr>
      </w:pPr>
      <w:r w:rsidRPr="00E60722">
        <w:rPr>
          <w:rFonts w:ascii="Arial" w:hAnsi="Arial" w:cs="Arial"/>
          <w:color w:val="000000"/>
          <w:sz w:val="21"/>
          <w:szCs w:val="21"/>
          <w:lang w:val="en-US"/>
        </w:rPr>
        <w:t>In general breakfast is quite important in Colombia and consists of fruit juice, coffee or hot chocolate, fruit, eggs and bread. Lunch which is served between 12 and 14pm is the main meal of the day – at least in the countryside. A traditional main meal consists of a soup, a main dish, a drink and sometimes a dessert which is generally very sweet. The dinner is more like a snack. In the big cities the main meal often will be served around 7pm or 8pm.</w:t>
      </w:r>
    </w:p>
    <w:p w:rsidR="00E60722" w:rsidRDefault="00E60722">
      <w:pPr>
        <w:rPr>
          <w:sz w:val="48"/>
          <w:szCs w:val="48"/>
          <w:lang w:val="en-US"/>
        </w:rPr>
      </w:pPr>
      <w:proofErr w:type="gramStart"/>
      <w:r>
        <w:rPr>
          <w:sz w:val="48"/>
          <w:szCs w:val="48"/>
          <w:lang w:val="en-US"/>
        </w:rPr>
        <w:t>Cultures :</w:t>
      </w:r>
      <w:proofErr w:type="gramEnd"/>
      <w:r w:rsidRPr="00E60722">
        <w:rPr>
          <w:rFonts w:ascii="Arial" w:hAnsi="Arial" w:cs="Arial"/>
          <w:color w:val="252525"/>
          <w:sz w:val="21"/>
          <w:szCs w:val="21"/>
          <w:shd w:val="clear" w:color="auto" w:fill="FFFFFF"/>
          <w:lang w:val="en-US"/>
        </w:rPr>
        <w:t xml:space="preserve"> </w:t>
      </w:r>
      <w:r w:rsidRPr="00E60722">
        <w:rPr>
          <w:rFonts w:ascii="Arial" w:hAnsi="Arial" w:cs="Arial"/>
          <w:color w:val="252525"/>
          <w:sz w:val="21"/>
          <w:szCs w:val="21"/>
          <w:shd w:val="clear" w:color="auto" w:fill="FFFFFF"/>
          <w:lang w:val="en-US"/>
        </w:rPr>
        <w:t>Many aspects of</w:t>
      </w:r>
      <w:r w:rsidRPr="00E60722">
        <w:rPr>
          <w:rStyle w:val="apple-converted-space"/>
          <w:rFonts w:ascii="Arial" w:hAnsi="Arial" w:cs="Arial"/>
          <w:color w:val="252525"/>
          <w:sz w:val="21"/>
          <w:szCs w:val="21"/>
          <w:shd w:val="clear" w:color="auto" w:fill="FFFFFF"/>
          <w:lang w:val="en-US"/>
        </w:rPr>
        <w:t> </w:t>
      </w:r>
      <w:r w:rsidRPr="00E60722">
        <w:rPr>
          <w:rFonts w:ascii="Arial" w:hAnsi="Arial" w:cs="Arial"/>
          <w:b/>
          <w:bCs/>
          <w:color w:val="252525"/>
          <w:sz w:val="21"/>
          <w:szCs w:val="21"/>
          <w:shd w:val="clear" w:color="auto" w:fill="FFFFFF"/>
          <w:lang w:val="en-US"/>
        </w:rPr>
        <w:t>Colombian culture</w:t>
      </w:r>
      <w:r w:rsidRPr="00E60722">
        <w:rPr>
          <w:rStyle w:val="apple-converted-space"/>
          <w:rFonts w:ascii="Arial" w:hAnsi="Arial" w:cs="Arial"/>
          <w:color w:val="252525"/>
          <w:sz w:val="21"/>
          <w:szCs w:val="21"/>
          <w:shd w:val="clear" w:color="auto" w:fill="FFFFFF"/>
          <w:lang w:val="en-US"/>
        </w:rPr>
        <w:t> </w:t>
      </w:r>
      <w:r w:rsidRPr="00E60722">
        <w:rPr>
          <w:rFonts w:ascii="Arial" w:hAnsi="Arial" w:cs="Arial"/>
          <w:color w:val="252525"/>
          <w:sz w:val="21"/>
          <w:szCs w:val="21"/>
          <w:shd w:val="clear" w:color="auto" w:fill="FFFFFF"/>
          <w:lang w:val="en-US"/>
        </w:rPr>
        <w:t>can be traced back to the early</w:t>
      </w:r>
      <w:r w:rsidRPr="00E60722">
        <w:rPr>
          <w:rStyle w:val="apple-converted-space"/>
          <w:rFonts w:ascii="Arial" w:hAnsi="Arial" w:cs="Arial"/>
          <w:color w:val="252525"/>
          <w:sz w:val="21"/>
          <w:szCs w:val="21"/>
          <w:shd w:val="clear" w:color="auto" w:fill="FFFFFF"/>
          <w:lang w:val="en-US"/>
        </w:rPr>
        <w:t> </w:t>
      </w:r>
      <w:hyperlink r:id="rId4" w:tooltip="Culture of Spain" w:history="1">
        <w:r w:rsidRPr="00E60722">
          <w:rPr>
            <w:rStyle w:val="-"/>
            <w:rFonts w:ascii="Arial" w:hAnsi="Arial" w:cs="Arial"/>
            <w:color w:val="0B0080"/>
            <w:sz w:val="21"/>
            <w:szCs w:val="21"/>
            <w:shd w:val="clear" w:color="auto" w:fill="FFFFFF"/>
            <w:lang w:val="en-US"/>
          </w:rPr>
          <w:t>culture of Spain</w:t>
        </w:r>
      </w:hyperlink>
      <w:r w:rsidRPr="00E60722">
        <w:rPr>
          <w:rStyle w:val="apple-converted-space"/>
          <w:rFonts w:ascii="Arial" w:hAnsi="Arial" w:cs="Arial"/>
          <w:color w:val="252525"/>
          <w:sz w:val="21"/>
          <w:szCs w:val="21"/>
          <w:shd w:val="clear" w:color="auto" w:fill="FFFFFF"/>
          <w:lang w:val="en-US"/>
        </w:rPr>
        <w:t> </w:t>
      </w:r>
      <w:r w:rsidRPr="00E60722">
        <w:rPr>
          <w:rFonts w:ascii="Arial" w:hAnsi="Arial" w:cs="Arial"/>
          <w:color w:val="252525"/>
          <w:sz w:val="21"/>
          <w:szCs w:val="21"/>
          <w:shd w:val="clear" w:color="auto" w:fill="FFFFFF"/>
          <w:lang w:val="en-US"/>
        </w:rPr>
        <w:t xml:space="preserve">of the 16th century and its collision with Colombia's native civilizations. </w:t>
      </w:r>
      <w:r w:rsidRPr="00104E20">
        <w:rPr>
          <w:rFonts w:ascii="Arial" w:hAnsi="Arial" w:cs="Arial"/>
          <w:color w:val="252525"/>
          <w:sz w:val="21"/>
          <w:szCs w:val="21"/>
          <w:shd w:val="clear" w:color="auto" w:fill="FFFFFF"/>
          <w:lang w:val="en-US"/>
        </w:rPr>
        <w:t>The Spanish brought</w:t>
      </w:r>
      <w:r w:rsidRPr="00104E20">
        <w:rPr>
          <w:rStyle w:val="apple-converted-space"/>
          <w:rFonts w:ascii="Arial" w:hAnsi="Arial" w:cs="Arial"/>
          <w:color w:val="252525"/>
          <w:sz w:val="21"/>
          <w:szCs w:val="21"/>
          <w:shd w:val="clear" w:color="auto" w:fill="FFFFFF"/>
          <w:lang w:val="en-US"/>
        </w:rPr>
        <w:t> </w:t>
      </w:r>
      <w:hyperlink r:id="rId5" w:tooltip="Catholicism" w:history="1">
        <w:r w:rsidRPr="00104E20">
          <w:rPr>
            <w:rStyle w:val="-"/>
            <w:rFonts w:ascii="Arial" w:hAnsi="Arial" w:cs="Arial"/>
            <w:color w:val="0B0080"/>
            <w:sz w:val="21"/>
            <w:szCs w:val="21"/>
            <w:shd w:val="clear" w:color="auto" w:fill="FFFFFF"/>
            <w:lang w:val="en-US"/>
          </w:rPr>
          <w:t>Catholicism</w:t>
        </w:r>
      </w:hyperlink>
      <w:r w:rsidRPr="00104E20">
        <w:rPr>
          <w:rFonts w:ascii="Arial" w:hAnsi="Arial" w:cs="Arial"/>
          <w:color w:val="252525"/>
          <w:sz w:val="21"/>
          <w:szCs w:val="21"/>
          <w:shd w:val="clear" w:color="auto" w:fill="FFFFFF"/>
          <w:lang w:val="en-US"/>
        </w:rPr>
        <w:t>,</w:t>
      </w:r>
      <w:r w:rsidRPr="00104E20">
        <w:rPr>
          <w:rStyle w:val="apple-converted-space"/>
          <w:rFonts w:ascii="Arial" w:hAnsi="Arial" w:cs="Arial"/>
          <w:color w:val="252525"/>
          <w:sz w:val="21"/>
          <w:szCs w:val="21"/>
          <w:shd w:val="clear" w:color="auto" w:fill="FFFFFF"/>
          <w:lang w:val="en-US"/>
        </w:rPr>
        <w:t> </w:t>
      </w:r>
      <w:hyperlink r:id="rId6" w:tooltip="Atlantic slave trade" w:history="1">
        <w:r w:rsidRPr="00104E20">
          <w:rPr>
            <w:rStyle w:val="-"/>
            <w:rFonts w:ascii="Arial" w:hAnsi="Arial" w:cs="Arial"/>
            <w:color w:val="0B0080"/>
            <w:sz w:val="21"/>
            <w:szCs w:val="21"/>
            <w:shd w:val="clear" w:color="auto" w:fill="FFFFFF"/>
            <w:lang w:val="en-US"/>
          </w:rPr>
          <w:t>Africans</w:t>
        </w:r>
      </w:hyperlink>
      <w:r w:rsidRPr="00104E20">
        <w:rPr>
          <w:rFonts w:ascii="Arial" w:hAnsi="Arial" w:cs="Arial"/>
          <w:color w:val="252525"/>
          <w:sz w:val="21"/>
          <w:szCs w:val="21"/>
          <w:shd w:val="clear" w:color="auto" w:fill="FFFFFF"/>
          <w:lang w:val="en-US"/>
        </w:rPr>
        <w:t>, the feudal</w:t>
      </w:r>
      <w:r w:rsidRPr="00104E20">
        <w:rPr>
          <w:rStyle w:val="apple-converted-space"/>
          <w:rFonts w:ascii="Arial" w:hAnsi="Arial" w:cs="Arial"/>
          <w:color w:val="252525"/>
          <w:sz w:val="21"/>
          <w:szCs w:val="21"/>
          <w:shd w:val="clear" w:color="auto" w:fill="FFFFFF"/>
          <w:lang w:val="en-US"/>
        </w:rPr>
        <w:t> </w:t>
      </w:r>
      <w:hyperlink r:id="rId7" w:tooltip="Encomienda" w:history="1">
        <w:r w:rsidRPr="00104E20">
          <w:rPr>
            <w:rStyle w:val="-"/>
            <w:rFonts w:ascii="Arial" w:hAnsi="Arial" w:cs="Arial"/>
            <w:color w:val="0B0080"/>
            <w:sz w:val="21"/>
            <w:szCs w:val="21"/>
            <w:shd w:val="clear" w:color="auto" w:fill="FFFFFF"/>
            <w:lang w:val="en-US"/>
          </w:rPr>
          <w:t>encomienda</w:t>
        </w:r>
      </w:hyperlink>
      <w:r w:rsidRPr="00104E20">
        <w:rPr>
          <w:rStyle w:val="apple-converted-space"/>
          <w:rFonts w:ascii="Arial" w:hAnsi="Arial" w:cs="Arial"/>
          <w:color w:val="252525"/>
          <w:sz w:val="21"/>
          <w:szCs w:val="21"/>
          <w:shd w:val="clear" w:color="auto" w:fill="FFFFFF"/>
          <w:lang w:val="en-US"/>
        </w:rPr>
        <w:t> </w:t>
      </w:r>
      <w:r w:rsidRPr="00104E20">
        <w:rPr>
          <w:rFonts w:ascii="Arial" w:hAnsi="Arial" w:cs="Arial"/>
          <w:color w:val="252525"/>
          <w:sz w:val="21"/>
          <w:szCs w:val="21"/>
          <w:shd w:val="clear" w:color="auto" w:fill="FFFFFF"/>
          <w:lang w:val="en-US"/>
        </w:rPr>
        <w:t>system, and a</w:t>
      </w:r>
      <w:r w:rsidRPr="00104E20">
        <w:rPr>
          <w:rStyle w:val="apple-converted-space"/>
          <w:rFonts w:ascii="Arial" w:hAnsi="Arial" w:cs="Arial"/>
          <w:color w:val="252525"/>
          <w:sz w:val="21"/>
          <w:szCs w:val="21"/>
          <w:shd w:val="clear" w:color="auto" w:fill="FFFFFF"/>
          <w:lang w:val="en-US"/>
        </w:rPr>
        <w:t> </w:t>
      </w:r>
      <w:hyperlink r:id="rId8" w:tooltip="Casta" w:history="1">
        <w:r w:rsidRPr="00104E20">
          <w:rPr>
            <w:rStyle w:val="-"/>
            <w:rFonts w:ascii="Arial" w:hAnsi="Arial" w:cs="Arial"/>
            <w:color w:val="0B0080"/>
            <w:sz w:val="21"/>
            <w:szCs w:val="21"/>
            <w:shd w:val="clear" w:color="auto" w:fill="FFFFFF"/>
            <w:lang w:val="en-US"/>
          </w:rPr>
          <w:t>caste</w:t>
        </w:r>
      </w:hyperlink>
      <w:r w:rsidRPr="00104E20">
        <w:rPr>
          <w:rStyle w:val="apple-converted-space"/>
          <w:rFonts w:ascii="Arial" w:hAnsi="Arial" w:cs="Arial"/>
          <w:color w:val="252525"/>
          <w:sz w:val="21"/>
          <w:szCs w:val="21"/>
          <w:shd w:val="clear" w:color="auto" w:fill="FFFFFF"/>
          <w:lang w:val="en-US"/>
        </w:rPr>
        <w:t> </w:t>
      </w:r>
      <w:r w:rsidRPr="00104E20">
        <w:rPr>
          <w:rFonts w:ascii="Arial" w:hAnsi="Arial" w:cs="Arial"/>
          <w:color w:val="252525"/>
          <w:sz w:val="21"/>
          <w:szCs w:val="21"/>
          <w:shd w:val="clear" w:color="auto" w:fill="FFFFFF"/>
          <w:lang w:val="en-US"/>
        </w:rPr>
        <w:t>system that favored European-born whites. After independence from Spain, the</w:t>
      </w:r>
      <w:r w:rsidRPr="00104E20">
        <w:rPr>
          <w:rStyle w:val="apple-converted-space"/>
          <w:rFonts w:ascii="Arial" w:hAnsi="Arial" w:cs="Arial"/>
          <w:color w:val="252525"/>
          <w:sz w:val="21"/>
          <w:szCs w:val="21"/>
          <w:shd w:val="clear" w:color="auto" w:fill="FFFFFF"/>
          <w:lang w:val="en-US"/>
        </w:rPr>
        <w:t> </w:t>
      </w:r>
      <w:proofErr w:type="spellStart"/>
      <w:r>
        <w:rPr>
          <w:rFonts w:ascii="Arial" w:hAnsi="Arial" w:cs="Arial"/>
          <w:i/>
          <w:iCs/>
          <w:color w:val="252525"/>
          <w:sz w:val="21"/>
          <w:szCs w:val="21"/>
          <w:shd w:val="clear" w:color="auto" w:fill="FFFFFF"/>
        </w:rPr>
        <w:fldChar w:fldCharType="begin"/>
      </w:r>
      <w:r w:rsidRPr="00104E20">
        <w:rPr>
          <w:rFonts w:ascii="Arial" w:hAnsi="Arial" w:cs="Arial"/>
          <w:i/>
          <w:iCs/>
          <w:color w:val="252525"/>
          <w:sz w:val="21"/>
          <w:szCs w:val="21"/>
          <w:shd w:val="clear" w:color="auto" w:fill="FFFFFF"/>
          <w:lang w:val="en-US"/>
        </w:rPr>
        <w:instrText xml:space="preserve"> HYPERLINK "https://en.wikipedia.org/wiki/Criollo_(people)" \o "Criollo (people)" </w:instrText>
      </w:r>
      <w:r>
        <w:rPr>
          <w:rFonts w:ascii="Arial" w:hAnsi="Arial" w:cs="Arial"/>
          <w:i/>
          <w:iCs/>
          <w:color w:val="252525"/>
          <w:sz w:val="21"/>
          <w:szCs w:val="21"/>
          <w:shd w:val="clear" w:color="auto" w:fill="FFFFFF"/>
        </w:rPr>
        <w:fldChar w:fldCharType="separate"/>
      </w:r>
      <w:r w:rsidRPr="00104E20">
        <w:rPr>
          <w:rStyle w:val="-"/>
          <w:rFonts w:ascii="Arial" w:hAnsi="Arial" w:cs="Arial"/>
          <w:i/>
          <w:iCs/>
          <w:color w:val="0B0080"/>
          <w:sz w:val="21"/>
          <w:szCs w:val="21"/>
          <w:shd w:val="clear" w:color="auto" w:fill="FFFFFF"/>
          <w:lang w:val="en-US"/>
        </w:rPr>
        <w:t>criollos</w:t>
      </w:r>
      <w:proofErr w:type="spellEnd"/>
      <w:r>
        <w:rPr>
          <w:rFonts w:ascii="Arial" w:hAnsi="Arial" w:cs="Arial"/>
          <w:i/>
          <w:iCs/>
          <w:color w:val="252525"/>
          <w:sz w:val="21"/>
          <w:szCs w:val="21"/>
          <w:shd w:val="clear" w:color="auto" w:fill="FFFFFF"/>
        </w:rPr>
        <w:fldChar w:fldCharType="end"/>
      </w:r>
      <w:r w:rsidRPr="00104E20">
        <w:rPr>
          <w:rStyle w:val="apple-converted-space"/>
          <w:rFonts w:ascii="Arial" w:hAnsi="Arial" w:cs="Arial"/>
          <w:color w:val="252525"/>
          <w:sz w:val="21"/>
          <w:szCs w:val="21"/>
          <w:shd w:val="clear" w:color="auto" w:fill="FFFFFF"/>
          <w:lang w:val="en-US"/>
        </w:rPr>
        <w:t> </w:t>
      </w:r>
      <w:r w:rsidRPr="00104E20">
        <w:rPr>
          <w:rFonts w:ascii="Arial" w:hAnsi="Arial" w:cs="Arial"/>
          <w:color w:val="252525"/>
          <w:sz w:val="21"/>
          <w:szCs w:val="21"/>
          <w:shd w:val="clear" w:color="auto" w:fill="FFFFFF"/>
          <w:lang w:val="en-US"/>
        </w:rPr>
        <w:t>struggled to establish a pluralistic political system, between conservative and liberal ideals. The conservatives supported the involvement of the</w:t>
      </w:r>
      <w:r w:rsidRPr="00104E20">
        <w:rPr>
          <w:rStyle w:val="apple-converted-space"/>
          <w:rFonts w:ascii="Arial" w:hAnsi="Arial" w:cs="Arial"/>
          <w:color w:val="252525"/>
          <w:sz w:val="21"/>
          <w:szCs w:val="21"/>
          <w:shd w:val="clear" w:color="auto" w:fill="FFFFFF"/>
          <w:lang w:val="en-US"/>
        </w:rPr>
        <w:t> </w:t>
      </w:r>
      <w:hyperlink r:id="rId9" w:tooltip="Catholic Church" w:history="1">
        <w:r w:rsidRPr="00104E20">
          <w:rPr>
            <w:rStyle w:val="-"/>
            <w:rFonts w:ascii="Arial" w:hAnsi="Arial" w:cs="Arial"/>
            <w:color w:val="0B0080"/>
            <w:sz w:val="21"/>
            <w:szCs w:val="21"/>
            <w:shd w:val="clear" w:color="auto" w:fill="FFFFFF"/>
            <w:lang w:val="en-US"/>
          </w:rPr>
          <w:t>Catholic Church</w:t>
        </w:r>
      </w:hyperlink>
      <w:r w:rsidRPr="00104E20">
        <w:rPr>
          <w:rStyle w:val="apple-converted-space"/>
          <w:rFonts w:ascii="Arial" w:hAnsi="Arial" w:cs="Arial"/>
          <w:color w:val="252525"/>
          <w:sz w:val="21"/>
          <w:szCs w:val="21"/>
          <w:shd w:val="clear" w:color="auto" w:fill="FFFFFF"/>
          <w:lang w:val="en-US"/>
        </w:rPr>
        <w:t> </w:t>
      </w:r>
      <w:r w:rsidRPr="00104E20">
        <w:rPr>
          <w:rFonts w:ascii="Arial" w:hAnsi="Arial" w:cs="Arial"/>
          <w:color w:val="252525"/>
          <w:sz w:val="21"/>
          <w:szCs w:val="21"/>
          <w:shd w:val="clear" w:color="auto" w:fill="FFFFFF"/>
          <w:lang w:val="en-US"/>
        </w:rPr>
        <w:t>in the state, while liberals favored the separation of these. The conservatives managed to outsource public education to the Catholic Church, and for many years, the church controlled the country's education system. Both parties engaged in multiple civil wars resulting in a slow development of the country and the isolation of regions until the end of the 19th century. Ethno-racial groups maintained their ancestral heritage culture: whites tried to keep themselves, despite the growing number of illegitimate children of mixed African or indigenous ancestry. These people were labeled with any number of descriptive names, derived from the</w:t>
      </w:r>
      <w:r w:rsidRPr="00104E20">
        <w:rPr>
          <w:rStyle w:val="apple-converted-space"/>
          <w:rFonts w:ascii="Arial" w:hAnsi="Arial" w:cs="Arial"/>
          <w:color w:val="252525"/>
          <w:sz w:val="21"/>
          <w:szCs w:val="21"/>
          <w:shd w:val="clear" w:color="auto" w:fill="FFFFFF"/>
          <w:lang w:val="en-US"/>
        </w:rPr>
        <w:t> </w:t>
      </w:r>
      <w:proofErr w:type="spellStart"/>
      <w:r>
        <w:rPr>
          <w:rFonts w:ascii="Arial" w:hAnsi="Arial" w:cs="Arial"/>
          <w:i/>
          <w:iCs/>
          <w:color w:val="252525"/>
          <w:sz w:val="21"/>
          <w:szCs w:val="21"/>
          <w:shd w:val="clear" w:color="auto" w:fill="FFFFFF"/>
        </w:rPr>
        <w:fldChar w:fldCharType="begin"/>
      </w:r>
      <w:r w:rsidRPr="00104E20">
        <w:rPr>
          <w:rFonts w:ascii="Arial" w:hAnsi="Arial" w:cs="Arial"/>
          <w:i/>
          <w:iCs/>
          <w:color w:val="252525"/>
          <w:sz w:val="21"/>
          <w:szCs w:val="21"/>
          <w:shd w:val="clear" w:color="auto" w:fill="FFFFFF"/>
          <w:lang w:val="en-US"/>
        </w:rPr>
        <w:instrText xml:space="preserve"> HYPERLINK "https://en.wikipedia.org/wiki/Casta" \o "Casta" </w:instrText>
      </w:r>
      <w:r>
        <w:rPr>
          <w:rFonts w:ascii="Arial" w:hAnsi="Arial" w:cs="Arial"/>
          <w:i/>
          <w:iCs/>
          <w:color w:val="252525"/>
          <w:sz w:val="21"/>
          <w:szCs w:val="21"/>
          <w:shd w:val="clear" w:color="auto" w:fill="FFFFFF"/>
        </w:rPr>
        <w:fldChar w:fldCharType="separate"/>
      </w:r>
      <w:r w:rsidRPr="00104E20">
        <w:rPr>
          <w:rStyle w:val="-"/>
          <w:rFonts w:ascii="Arial" w:hAnsi="Arial" w:cs="Arial"/>
          <w:i/>
          <w:iCs/>
          <w:color w:val="0B0080"/>
          <w:sz w:val="21"/>
          <w:szCs w:val="21"/>
          <w:shd w:val="clear" w:color="auto" w:fill="FFFFFF"/>
          <w:lang w:val="en-US"/>
        </w:rPr>
        <w:t>casta</w:t>
      </w:r>
      <w:proofErr w:type="spellEnd"/>
      <w:r>
        <w:rPr>
          <w:rFonts w:ascii="Arial" w:hAnsi="Arial" w:cs="Arial"/>
          <w:i/>
          <w:iCs/>
          <w:color w:val="252525"/>
          <w:sz w:val="21"/>
          <w:szCs w:val="21"/>
          <w:shd w:val="clear" w:color="auto" w:fill="FFFFFF"/>
        </w:rPr>
        <w:fldChar w:fldCharType="end"/>
      </w:r>
      <w:r w:rsidRPr="00104E20">
        <w:rPr>
          <w:rStyle w:val="apple-converted-space"/>
          <w:rFonts w:ascii="Arial" w:hAnsi="Arial" w:cs="Arial"/>
          <w:color w:val="252525"/>
          <w:sz w:val="21"/>
          <w:szCs w:val="21"/>
          <w:shd w:val="clear" w:color="auto" w:fill="FFFFFF"/>
          <w:lang w:val="en-US"/>
        </w:rPr>
        <w:t> </w:t>
      </w:r>
      <w:r w:rsidRPr="00104E20">
        <w:rPr>
          <w:rFonts w:ascii="Arial" w:hAnsi="Arial" w:cs="Arial"/>
          <w:color w:val="252525"/>
          <w:sz w:val="21"/>
          <w:szCs w:val="21"/>
          <w:shd w:val="clear" w:color="auto" w:fill="FFFFFF"/>
          <w:lang w:val="en-US"/>
        </w:rPr>
        <w:t>system, such as</w:t>
      </w:r>
      <w:r w:rsidRPr="00104E20">
        <w:rPr>
          <w:rStyle w:val="apple-converted-space"/>
          <w:rFonts w:ascii="Arial" w:hAnsi="Arial" w:cs="Arial"/>
          <w:color w:val="252525"/>
          <w:sz w:val="21"/>
          <w:szCs w:val="21"/>
          <w:shd w:val="clear" w:color="auto" w:fill="FFFFFF"/>
          <w:lang w:val="en-US"/>
        </w:rPr>
        <w:t> </w:t>
      </w:r>
      <w:hyperlink r:id="rId10" w:tooltip="Mestizo" w:history="1">
        <w:r w:rsidRPr="00104E20">
          <w:rPr>
            <w:rStyle w:val="-"/>
            <w:rFonts w:ascii="Arial" w:hAnsi="Arial" w:cs="Arial"/>
            <w:color w:val="0B0080"/>
            <w:sz w:val="21"/>
            <w:szCs w:val="21"/>
            <w:shd w:val="clear" w:color="auto" w:fill="FFFFFF"/>
            <w:lang w:val="en-US"/>
          </w:rPr>
          <w:t>mestizo</w:t>
        </w:r>
      </w:hyperlink>
      <w:r w:rsidRPr="00104E20">
        <w:rPr>
          <w:rFonts w:ascii="Arial" w:hAnsi="Arial" w:cs="Arial"/>
          <w:color w:val="252525"/>
          <w:sz w:val="21"/>
          <w:szCs w:val="21"/>
          <w:shd w:val="clear" w:color="auto" w:fill="FFFFFF"/>
          <w:lang w:val="en-US"/>
        </w:rPr>
        <w:t>,</w:t>
      </w:r>
      <w:r w:rsidRPr="00104E20">
        <w:rPr>
          <w:rStyle w:val="apple-converted-space"/>
          <w:rFonts w:ascii="Arial" w:hAnsi="Arial" w:cs="Arial"/>
          <w:color w:val="252525"/>
          <w:sz w:val="21"/>
          <w:szCs w:val="21"/>
          <w:shd w:val="clear" w:color="auto" w:fill="FFFFFF"/>
          <w:lang w:val="en-US"/>
        </w:rPr>
        <w:t> </w:t>
      </w:r>
      <w:hyperlink r:id="rId11" w:tooltip="Mulatto" w:history="1">
        <w:r w:rsidRPr="00104E20">
          <w:rPr>
            <w:rStyle w:val="-"/>
            <w:rFonts w:ascii="Arial" w:hAnsi="Arial" w:cs="Arial"/>
            <w:color w:val="0B0080"/>
            <w:sz w:val="21"/>
            <w:szCs w:val="21"/>
            <w:shd w:val="clear" w:color="auto" w:fill="FFFFFF"/>
            <w:lang w:val="en-US"/>
          </w:rPr>
          <w:t>mulatto</w:t>
        </w:r>
      </w:hyperlink>
      <w:r w:rsidRPr="00104E20">
        <w:rPr>
          <w:rStyle w:val="apple-converted-space"/>
          <w:rFonts w:ascii="Arial" w:hAnsi="Arial" w:cs="Arial"/>
          <w:color w:val="252525"/>
          <w:sz w:val="21"/>
          <w:szCs w:val="21"/>
          <w:shd w:val="clear" w:color="auto" w:fill="FFFFFF"/>
          <w:lang w:val="en-US"/>
        </w:rPr>
        <w:t> </w:t>
      </w:r>
      <w:r w:rsidRPr="00104E20">
        <w:rPr>
          <w:rFonts w:ascii="Arial" w:hAnsi="Arial" w:cs="Arial"/>
          <w:color w:val="252525"/>
          <w:sz w:val="21"/>
          <w:szCs w:val="21"/>
          <w:shd w:val="clear" w:color="auto" w:fill="FFFFFF"/>
          <w:lang w:val="en-US"/>
        </w:rPr>
        <w:t>and</w:t>
      </w:r>
      <w:r w:rsidRPr="00104E20">
        <w:rPr>
          <w:rStyle w:val="apple-converted-space"/>
          <w:rFonts w:ascii="Arial" w:hAnsi="Arial" w:cs="Arial"/>
          <w:color w:val="252525"/>
          <w:sz w:val="21"/>
          <w:szCs w:val="21"/>
          <w:shd w:val="clear" w:color="auto" w:fill="FFFFFF"/>
          <w:lang w:val="en-US"/>
        </w:rPr>
        <w:t> </w:t>
      </w:r>
      <w:proofErr w:type="spellStart"/>
      <w:r>
        <w:fldChar w:fldCharType="begin"/>
      </w:r>
      <w:r w:rsidRPr="00104E20">
        <w:rPr>
          <w:lang w:val="en-US"/>
        </w:rPr>
        <w:instrText xml:space="preserve"> HYPERLINK "https://en.wikipedia.org/wiki/Pardo" \o "Pardo" </w:instrText>
      </w:r>
      <w:r>
        <w:fldChar w:fldCharType="separate"/>
      </w:r>
      <w:proofErr w:type="gramStart"/>
      <w:r w:rsidRPr="00104E20">
        <w:rPr>
          <w:rStyle w:val="-"/>
          <w:rFonts w:ascii="Arial" w:hAnsi="Arial" w:cs="Arial"/>
          <w:color w:val="0B0080"/>
          <w:sz w:val="21"/>
          <w:szCs w:val="21"/>
          <w:shd w:val="clear" w:color="auto" w:fill="FFFFFF"/>
          <w:lang w:val="en-US"/>
        </w:rPr>
        <w:t>moreno</w:t>
      </w:r>
      <w:proofErr w:type="spellEnd"/>
      <w:proofErr w:type="gramEnd"/>
      <w:r>
        <w:fldChar w:fldCharType="end"/>
      </w:r>
      <w:r w:rsidRPr="00104E20">
        <w:rPr>
          <w:rFonts w:ascii="Arial" w:hAnsi="Arial" w:cs="Arial"/>
          <w:color w:val="252525"/>
          <w:sz w:val="21"/>
          <w:szCs w:val="21"/>
          <w:shd w:val="clear" w:color="auto" w:fill="FFFFFF"/>
          <w:lang w:val="en-US"/>
        </w:rPr>
        <w:t>. Blacks and indigenous people of Colombia also mixed to form</w:t>
      </w:r>
      <w:r w:rsidRPr="00104E20">
        <w:rPr>
          <w:rStyle w:val="apple-converted-space"/>
          <w:rFonts w:ascii="Arial" w:hAnsi="Arial" w:cs="Arial"/>
          <w:color w:val="252525"/>
          <w:sz w:val="21"/>
          <w:szCs w:val="21"/>
          <w:shd w:val="clear" w:color="auto" w:fill="FFFFFF"/>
          <w:lang w:val="en-US"/>
        </w:rPr>
        <w:t> </w:t>
      </w:r>
      <w:proofErr w:type="spellStart"/>
      <w:r>
        <w:fldChar w:fldCharType="begin"/>
      </w:r>
      <w:r w:rsidRPr="00104E20">
        <w:rPr>
          <w:lang w:val="en-US"/>
        </w:rPr>
        <w:instrText xml:space="preserve"> HYPERLINK "https://en.wikipedia.org/wiki/Zambo" \o "Zambo" </w:instrText>
      </w:r>
      <w:r>
        <w:fldChar w:fldCharType="separate"/>
      </w:r>
      <w:r w:rsidRPr="00104E20">
        <w:rPr>
          <w:rStyle w:val="-"/>
          <w:rFonts w:ascii="Arial" w:hAnsi="Arial" w:cs="Arial"/>
          <w:color w:val="0B0080"/>
          <w:sz w:val="21"/>
          <w:szCs w:val="21"/>
          <w:shd w:val="clear" w:color="auto" w:fill="FFFFFF"/>
          <w:lang w:val="en-US"/>
        </w:rPr>
        <w:t>zambos</w:t>
      </w:r>
      <w:proofErr w:type="spellEnd"/>
      <w:r>
        <w:fldChar w:fldCharType="end"/>
      </w:r>
      <w:r w:rsidRPr="00104E20">
        <w:rPr>
          <w:rFonts w:ascii="Arial" w:hAnsi="Arial" w:cs="Arial"/>
          <w:color w:val="252525"/>
          <w:sz w:val="21"/>
          <w:szCs w:val="21"/>
          <w:shd w:val="clear" w:color="auto" w:fill="FFFFFF"/>
          <w:lang w:val="en-US"/>
        </w:rPr>
        <w:t>, creating a new ethno-racial group in society. This mix also created a fusion of cultures.</w:t>
      </w:r>
      <w:r w:rsidRPr="00104E20">
        <w:rPr>
          <w:rStyle w:val="apple-converted-space"/>
          <w:rFonts w:ascii="Arial" w:hAnsi="Arial" w:cs="Arial"/>
          <w:color w:val="252525"/>
          <w:sz w:val="21"/>
          <w:szCs w:val="21"/>
          <w:shd w:val="clear" w:color="auto" w:fill="FFFFFF"/>
          <w:lang w:val="en-US"/>
        </w:rPr>
        <w:t> </w:t>
      </w:r>
      <w:hyperlink r:id="rId12" w:tooltip="Carnival in Colombia" w:history="1">
        <w:r w:rsidRPr="00104E20">
          <w:rPr>
            <w:rStyle w:val="-"/>
            <w:rFonts w:ascii="Arial" w:hAnsi="Arial" w:cs="Arial"/>
            <w:color w:val="0B0080"/>
            <w:sz w:val="21"/>
            <w:szCs w:val="21"/>
            <w:shd w:val="clear" w:color="auto" w:fill="FFFFFF"/>
            <w:lang w:val="en-US"/>
          </w:rPr>
          <w:t>Carnivals</w:t>
        </w:r>
      </w:hyperlink>
      <w:r w:rsidRPr="00104E20">
        <w:rPr>
          <w:rStyle w:val="apple-converted-space"/>
          <w:rFonts w:ascii="Arial" w:hAnsi="Arial" w:cs="Arial"/>
          <w:color w:val="252525"/>
          <w:sz w:val="21"/>
          <w:szCs w:val="21"/>
          <w:shd w:val="clear" w:color="auto" w:fill="FFFFFF"/>
          <w:lang w:val="en-US"/>
        </w:rPr>
        <w:t> </w:t>
      </w:r>
      <w:r w:rsidRPr="00104E20">
        <w:rPr>
          <w:rFonts w:ascii="Arial" w:hAnsi="Arial" w:cs="Arial"/>
          <w:color w:val="252525"/>
          <w:sz w:val="21"/>
          <w:szCs w:val="21"/>
          <w:shd w:val="clear" w:color="auto" w:fill="FFFFFF"/>
          <w:lang w:val="en-US"/>
        </w:rPr>
        <w:t>for example became an opportunity for all classes and colors to congregate without prejudice. The introduction of the bill of rights of men and the abolishment of slavery (1850) eased the segregationist tensions between the races, but the dominance of the whites prevailed and prevails to some extent to this day.</w:t>
      </w:r>
      <w:r>
        <w:rPr>
          <w:sz w:val="48"/>
          <w:szCs w:val="48"/>
          <w:lang w:val="en-US"/>
        </w:rPr>
        <w:t xml:space="preserve"> </w:t>
      </w:r>
    </w:p>
    <w:p w:rsidR="00104E20" w:rsidRDefault="00104E20">
      <w:pPr>
        <w:rPr>
          <w:color w:val="4C4C4C"/>
          <w:sz w:val="21"/>
          <w:szCs w:val="21"/>
          <w:shd w:val="clear" w:color="auto" w:fill="FFFFFF"/>
          <w:lang w:val="en-US"/>
        </w:rPr>
      </w:pPr>
      <w:proofErr w:type="gramStart"/>
      <w:r>
        <w:rPr>
          <w:sz w:val="48"/>
          <w:szCs w:val="48"/>
          <w:lang w:val="en-US"/>
        </w:rPr>
        <w:t>Animals :</w:t>
      </w:r>
      <w:proofErr w:type="gramEnd"/>
      <w:r>
        <w:rPr>
          <w:sz w:val="48"/>
          <w:szCs w:val="48"/>
          <w:lang w:val="en-US"/>
        </w:rPr>
        <w:t xml:space="preserve"> </w:t>
      </w:r>
      <w:r w:rsidRPr="00104E20">
        <w:rPr>
          <w:color w:val="4C4C4C"/>
          <w:sz w:val="21"/>
          <w:szCs w:val="21"/>
          <w:shd w:val="clear" w:color="auto" w:fill="FFFFFF"/>
          <w:lang w:val="en-US"/>
        </w:rPr>
        <w:t>Reptiles unique to Colombia include</w:t>
      </w:r>
      <w:r w:rsidRPr="00104E20">
        <w:rPr>
          <w:rStyle w:val="apple-converted-space"/>
          <w:i/>
          <w:iCs/>
          <w:color w:val="4C4C4C"/>
          <w:sz w:val="21"/>
          <w:szCs w:val="21"/>
          <w:shd w:val="clear" w:color="auto" w:fill="FFFFFF"/>
          <w:lang w:val="en-US"/>
        </w:rPr>
        <w:t> </w:t>
      </w:r>
      <w:r w:rsidRPr="00104E20">
        <w:rPr>
          <w:color w:val="4C4C4C"/>
          <w:sz w:val="21"/>
          <w:szCs w:val="21"/>
          <w:shd w:val="clear" w:color="auto" w:fill="FFFFFF"/>
          <w:lang w:val="en-US"/>
        </w:rPr>
        <w:t>the Magdalena River Turtle</w:t>
      </w:r>
    </w:p>
    <w:p w:rsidR="00104E20" w:rsidRDefault="00104E20">
      <w:pPr>
        <w:rPr>
          <w:color w:val="4C4C4C"/>
          <w:sz w:val="21"/>
          <w:szCs w:val="21"/>
          <w:shd w:val="clear" w:color="auto" w:fill="FFFFFF"/>
          <w:lang w:val="en-US"/>
        </w:rPr>
      </w:pPr>
      <w:r>
        <w:rPr>
          <w:color w:val="4C4C4C"/>
          <w:sz w:val="21"/>
          <w:szCs w:val="21"/>
          <w:shd w:val="clear" w:color="auto" w:fill="FFFFFF"/>
          <w:lang w:val="en-US"/>
        </w:rPr>
        <w:t xml:space="preserve">                                :</w:t>
      </w:r>
      <w:r w:rsidRPr="00104E20">
        <w:rPr>
          <w:color w:val="4C4C4C"/>
          <w:sz w:val="21"/>
          <w:szCs w:val="21"/>
          <w:shd w:val="clear" w:color="auto" w:fill="FFFFFF"/>
          <w:lang w:val="en-US"/>
        </w:rPr>
        <w:t xml:space="preserve"> </w:t>
      </w:r>
      <w:r w:rsidRPr="00104E20">
        <w:rPr>
          <w:color w:val="4C4C4C"/>
          <w:sz w:val="21"/>
          <w:szCs w:val="21"/>
          <w:shd w:val="clear" w:color="auto" w:fill="FFFFFF"/>
          <w:lang w:val="en-US"/>
        </w:rPr>
        <w:t>Endemic mammals include the Cotton-top Tamarin</w:t>
      </w:r>
    </w:p>
    <w:p w:rsidR="00104E20" w:rsidRDefault="00104E20">
      <w:pPr>
        <w:rPr>
          <w:i/>
          <w:iCs/>
          <w:color w:val="4C4C4C"/>
          <w:sz w:val="21"/>
          <w:szCs w:val="21"/>
          <w:shd w:val="clear" w:color="auto" w:fill="FFFFFF"/>
          <w:lang w:val="en-US"/>
        </w:rPr>
      </w:pPr>
      <w:r>
        <w:rPr>
          <w:color w:val="4C4C4C"/>
          <w:sz w:val="21"/>
          <w:szCs w:val="21"/>
          <w:shd w:val="clear" w:color="auto" w:fill="FFFFFF"/>
          <w:lang w:val="en-US"/>
        </w:rPr>
        <w:t xml:space="preserve">                                  :</w:t>
      </w:r>
      <w:r w:rsidRPr="00104E20">
        <w:rPr>
          <w:color w:val="4C4C4C"/>
          <w:sz w:val="21"/>
          <w:szCs w:val="21"/>
          <w:shd w:val="clear" w:color="auto" w:fill="FFFFFF"/>
          <w:lang w:val="en-US"/>
        </w:rPr>
        <w:t xml:space="preserve"> </w:t>
      </w:r>
      <w:r w:rsidRPr="00104E20">
        <w:rPr>
          <w:color w:val="4C4C4C"/>
          <w:sz w:val="21"/>
          <w:szCs w:val="21"/>
          <w:shd w:val="clear" w:color="auto" w:fill="FFFFFF"/>
          <w:lang w:val="en-US"/>
        </w:rPr>
        <w:t xml:space="preserve">Freshwater fish genera found only in Colombia include the Emperor </w:t>
      </w:r>
      <w:proofErr w:type="spellStart"/>
      <w:r w:rsidRPr="00104E20">
        <w:rPr>
          <w:color w:val="4C4C4C"/>
          <w:sz w:val="21"/>
          <w:szCs w:val="21"/>
          <w:shd w:val="clear" w:color="auto" w:fill="FFFFFF"/>
          <w:lang w:val="en-US"/>
        </w:rPr>
        <w:t>Tetra</w:t>
      </w:r>
      <w:r w:rsidRPr="00104E20">
        <w:rPr>
          <w:i/>
          <w:iCs/>
          <w:color w:val="4C4C4C"/>
          <w:sz w:val="21"/>
          <w:szCs w:val="21"/>
          <w:shd w:val="clear" w:color="auto" w:fill="FFFFFF"/>
          <w:lang w:val="en-US"/>
        </w:rPr>
        <w:t>Nematobrycon</w:t>
      </w:r>
      <w:proofErr w:type="spellEnd"/>
    </w:p>
    <w:p w:rsidR="00104E20" w:rsidRDefault="00104E20">
      <w:pPr>
        <w:rPr>
          <w:i/>
          <w:iCs/>
          <w:color w:val="4C4C4C"/>
          <w:sz w:val="21"/>
          <w:szCs w:val="21"/>
          <w:shd w:val="clear" w:color="auto" w:fill="FFFFFF"/>
          <w:lang w:val="en-US"/>
        </w:rPr>
      </w:pPr>
      <w:r>
        <w:rPr>
          <w:i/>
          <w:iCs/>
          <w:color w:val="4C4C4C"/>
          <w:sz w:val="21"/>
          <w:szCs w:val="21"/>
          <w:shd w:val="clear" w:color="auto" w:fill="FFFFFF"/>
          <w:lang w:val="en-US"/>
        </w:rPr>
        <w:lastRenderedPageBreak/>
        <w:t>:</w:t>
      </w:r>
      <w:r w:rsidRPr="00104E20">
        <w:rPr>
          <w:color w:val="4C4C4C"/>
          <w:sz w:val="21"/>
          <w:szCs w:val="21"/>
          <w:shd w:val="clear" w:color="auto" w:fill="FFFFFF"/>
          <w:lang w:val="en-US"/>
        </w:rPr>
        <w:t xml:space="preserve"> </w:t>
      </w:r>
      <w:r w:rsidRPr="00104E20">
        <w:rPr>
          <w:color w:val="4C4C4C"/>
          <w:sz w:val="21"/>
          <w:szCs w:val="21"/>
          <w:shd w:val="clear" w:color="auto" w:fill="FFFFFF"/>
          <w:lang w:val="en-US"/>
        </w:rPr>
        <w:t>Butterflies restricted to Colombia include</w:t>
      </w:r>
      <w:r w:rsidRPr="00104E20">
        <w:rPr>
          <w:rStyle w:val="apple-converted-space"/>
          <w:i/>
          <w:iCs/>
          <w:color w:val="4C4C4C"/>
          <w:sz w:val="21"/>
          <w:szCs w:val="21"/>
          <w:shd w:val="clear" w:color="auto" w:fill="FFFFFF"/>
          <w:lang w:val="en-US"/>
        </w:rPr>
        <w:t> </w:t>
      </w:r>
      <w:proofErr w:type="spellStart"/>
      <w:r w:rsidRPr="00104E20">
        <w:rPr>
          <w:i/>
          <w:iCs/>
          <w:color w:val="4C4C4C"/>
          <w:sz w:val="21"/>
          <w:szCs w:val="21"/>
          <w:shd w:val="clear" w:color="auto" w:fill="FFFFFF"/>
          <w:lang w:val="en-US"/>
        </w:rPr>
        <w:t>Anthirraea</w:t>
      </w:r>
      <w:proofErr w:type="spellEnd"/>
      <w:r w:rsidRPr="00104E20">
        <w:rPr>
          <w:i/>
          <w:iCs/>
          <w:color w:val="4C4C4C"/>
          <w:sz w:val="21"/>
          <w:szCs w:val="21"/>
          <w:shd w:val="clear" w:color="auto" w:fill="FFFFFF"/>
          <w:lang w:val="en-US"/>
        </w:rPr>
        <w:t xml:space="preserve"> </w:t>
      </w:r>
      <w:proofErr w:type="spellStart"/>
      <w:r w:rsidRPr="00104E20">
        <w:rPr>
          <w:i/>
          <w:iCs/>
          <w:color w:val="4C4C4C"/>
          <w:sz w:val="21"/>
          <w:szCs w:val="21"/>
          <w:shd w:val="clear" w:color="auto" w:fill="FFFFFF"/>
          <w:lang w:val="en-US"/>
        </w:rPr>
        <w:t>isabelae</w:t>
      </w:r>
      <w:proofErr w:type="spellEnd"/>
    </w:p>
    <w:p w:rsidR="00104E20" w:rsidRDefault="00104E20">
      <w:pPr>
        <w:rPr>
          <w:i/>
          <w:iCs/>
          <w:color w:val="4C4C4C"/>
          <w:sz w:val="21"/>
          <w:szCs w:val="21"/>
          <w:shd w:val="clear" w:color="auto" w:fill="FFFFFF"/>
          <w:lang w:val="en-US"/>
        </w:rPr>
      </w:pPr>
    </w:p>
    <w:p w:rsidR="00104E20" w:rsidRDefault="00104E20">
      <w:pPr>
        <w:rPr>
          <w:i/>
          <w:iCs/>
          <w:color w:val="4C4C4C"/>
          <w:sz w:val="21"/>
          <w:szCs w:val="21"/>
          <w:shd w:val="clear" w:color="auto" w:fill="FFFFFF"/>
          <w:lang w:val="en-US"/>
        </w:rPr>
      </w:pPr>
      <w:r>
        <w:rPr>
          <w:i/>
          <w:iCs/>
          <w:noProof/>
          <w:color w:val="4C4C4C"/>
          <w:sz w:val="21"/>
          <w:szCs w:val="21"/>
          <w:shd w:val="clear" w:color="auto" w:fill="FFFFFF"/>
          <w:lang w:eastAsia="el-GR"/>
        </w:rPr>
        <w:drawing>
          <wp:inline distT="0" distB="0" distL="0" distR="0">
            <wp:extent cx="2701119" cy="2171700"/>
            <wp:effectExtent l="0" t="0" r="444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αρχείο λήψης.jpg"/>
                    <pic:cNvPicPr/>
                  </pic:nvPicPr>
                  <pic:blipFill>
                    <a:blip r:embed="rId13">
                      <a:extLst>
                        <a:ext uri="{28A0092B-C50C-407E-A947-70E740481C1C}">
                          <a14:useLocalDpi xmlns:a14="http://schemas.microsoft.com/office/drawing/2010/main" val="0"/>
                        </a:ext>
                      </a:extLst>
                    </a:blip>
                    <a:stretch>
                      <a:fillRect/>
                    </a:stretch>
                  </pic:blipFill>
                  <pic:spPr>
                    <a:xfrm>
                      <a:off x="0" y="0"/>
                      <a:ext cx="2703712" cy="2173785"/>
                    </a:xfrm>
                    <a:prstGeom prst="rect">
                      <a:avLst/>
                    </a:prstGeom>
                  </pic:spPr>
                </pic:pic>
              </a:graphicData>
            </a:graphic>
          </wp:inline>
        </w:drawing>
      </w:r>
    </w:p>
    <w:p w:rsidR="00104E20" w:rsidRPr="00104E20" w:rsidRDefault="00104E20">
      <w:pPr>
        <w:rPr>
          <w:i/>
          <w:iCs/>
          <w:color w:val="4C4C4C"/>
          <w:sz w:val="21"/>
          <w:szCs w:val="21"/>
          <w:shd w:val="clear" w:color="auto" w:fill="FFFFFF"/>
          <w:lang w:val="en-US"/>
        </w:rPr>
      </w:pPr>
      <w:r>
        <w:rPr>
          <w:i/>
          <w:iCs/>
          <w:noProof/>
          <w:color w:val="4C4C4C"/>
          <w:sz w:val="21"/>
          <w:szCs w:val="21"/>
          <w:shd w:val="clear" w:color="auto" w:fill="FFFFFF"/>
          <w:lang w:eastAsia="el-GR"/>
        </w:rPr>
        <w:drawing>
          <wp:inline distT="0" distB="0" distL="0" distR="0">
            <wp:extent cx="2700655" cy="2033312"/>
            <wp:effectExtent l="0" t="0" r="4445" b="508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14">
                      <a:extLst>
                        <a:ext uri="{28A0092B-C50C-407E-A947-70E740481C1C}">
                          <a14:useLocalDpi xmlns:a14="http://schemas.microsoft.com/office/drawing/2010/main" val="0"/>
                        </a:ext>
                      </a:extLst>
                    </a:blip>
                    <a:stretch>
                      <a:fillRect/>
                    </a:stretch>
                  </pic:blipFill>
                  <pic:spPr>
                    <a:xfrm>
                      <a:off x="0" y="0"/>
                      <a:ext cx="2703585" cy="2035518"/>
                    </a:xfrm>
                    <a:prstGeom prst="rect">
                      <a:avLst/>
                    </a:prstGeom>
                  </pic:spPr>
                </pic:pic>
              </a:graphicData>
            </a:graphic>
          </wp:inline>
        </w:drawing>
      </w:r>
      <w:bookmarkStart w:id="0" w:name="_GoBack"/>
      <w:bookmarkEnd w:id="0"/>
    </w:p>
    <w:sectPr w:rsidR="00104E20" w:rsidRPr="00104E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22"/>
    <w:rsid w:val="000829D0"/>
    <w:rsid w:val="00104E20"/>
    <w:rsid w:val="00E60722"/>
    <w:rsid w:val="00E708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CC8AD-2318-4FB6-B256-372E1676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6072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E60722"/>
  </w:style>
  <w:style w:type="character" w:styleId="-">
    <w:name w:val="Hyperlink"/>
    <w:basedOn w:val="a0"/>
    <w:uiPriority w:val="99"/>
    <w:semiHidden/>
    <w:unhideWhenUsed/>
    <w:rsid w:val="00E607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389743">
      <w:bodyDiv w:val="1"/>
      <w:marLeft w:val="0"/>
      <w:marRight w:val="0"/>
      <w:marTop w:val="0"/>
      <w:marBottom w:val="0"/>
      <w:divBdr>
        <w:top w:val="none" w:sz="0" w:space="0" w:color="auto"/>
        <w:left w:val="none" w:sz="0" w:space="0" w:color="auto"/>
        <w:bottom w:val="none" w:sz="0" w:space="0" w:color="auto"/>
        <w:right w:val="none" w:sz="0" w:space="0" w:color="auto"/>
      </w:divBdr>
    </w:div>
    <w:div w:id="1145312463">
      <w:bodyDiv w:val="1"/>
      <w:marLeft w:val="0"/>
      <w:marRight w:val="0"/>
      <w:marTop w:val="0"/>
      <w:marBottom w:val="0"/>
      <w:divBdr>
        <w:top w:val="none" w:sz="0" w:space="0" w:color="auto"/>
        <w:left w:val="none" w:sz="0" w:space="0" w:color="auto"/>
        <w:bottom w:val="none" w:sz="0" w:space="0" w:color="auto"/>
        <w:right w:val="none" w:sz="0" w:space="0" w:color="auto"/>
      </w:divBdr>
    </w:div>
    <w:div w:id="122683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sta" TargetMode="External"/><Relationship Id="rId13"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https://en.wikipedia.org/wiki/Encomienda" TargetMode="External"/><Relationship Id="rId12" Type="http://schemas.openxmlformats.org/officeDocument/2006/relationships/hyperlink" Target="https://en.wikipedia.org/wiki/Carnival_in_Colombi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Atlantic_slave_trade" TargetMode="External"/><Relationship Id="rId11" Type="http://schemas.openxmlformats.org/officeDocument/2006/relationships/hyperlink" Target="https://en.wikipedia.org/wiki/Mulatto" TargetMode="External"/><Relationship Id="rId5" Type="http://schemas.openxmlformats.org/officeDocument/2006/relationships/hyperlink" Target="https://en.wikipedia.org/wiki/Catholicism" TargetMode="External"/><Relationship Id="rId15" Type="http://schemas.openxmlformats.org/officeDocument/2006/relationships/fontTable" Target="fontTable.xml"/><Relationship Id="rId10" Type="http://schemas.openxmlformats.org/officeDocument/2006/relationships/hyperlink" Target="https://en.wikipedia.org/wiki/Mestizo" TargetMode="External"/><Relationship Id="rId4" Type="http://schemas.openxmlformats.org/officeDocument/2006/relationships/hyperlink" Target="https://en.wikipedia.org/wiki/Culture_of_Spain" TargetMode="External"/><Relationship Id="rId9" Type="http://schemas.openxmlformats.org/officeDocument/2006/relationships/hyperlink" Target="https://en.wikipedia.org/wiki/Catholic_Church"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632</Words>
  <Characters>3419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tasoula kousinovali</dc:creator>
  <cp:keywords/>
  <dc:description/>
  <cp:lastModifiedBy>tasoula kousinovali</cp:lastModifiedBy>
  <cp:revision>1</cp:revision>
  <dcterms:created xsi:type="dcterms:W3CDTF">2015-11-24T19:16:00Z</dcterms:created>
  <dcterms:modified xsi:type="dcterms:W3CDTF">2015-11-24T19:40:00Z</dcterms:modified>
</cp:coreProperties>
</file>