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953" w:rsidRDefault="00EA4953" w:rsidP="00EA4953">
      <w:pPr>
        <w:spacing w:after="0"/>
        <w:jc w:val="center"/>
        <w:rPr>
          <w:sz w:val="24"/>
          <w:szCs w:val="24"/>
        </w:rPr>
      </w:pPr>
      <w:r>
        <w:rPr>
          <w:noProof/>
          <w:lang w:eastAsia="el-GR"/>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4"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EA4953" w:rsidRPr="00F35C9B" w:rsidRDefault="00EA4953" w:rsidP="00EA4953">
      <w:pPr>
        <w:spacing w:after="0" w:line="240" w:lineRule="auto"/>
        <w:jc w:val="center"/>
        <w:rPr>
          <w:rFonts w:ascii="Arial" w:hAnsi="Arial" w:cs="Arial"/>
          <w:sz w:val="20"/>
          <w:szCs w:val="20"/>
        </w:rPr>
      </w:pPr>
      <w:r w:rsidRPr="00F35C9B">
        <w:rPr>
          <w:rFonts w:ascii="Arial" w:hAnsi="Arial" w:cs="Arial"/>
          <w:sz w:val="20"/>
          <w:szCs w:val="20"/>
        </w:rPr>
        <w:t>ΕΛΛΗΝΙΚΗ ΔΗΜΟΚΡΑΤΙΑ</w:t>
      </w:r>
    </w:p>
    <w:p w:rsidR="00EA4953" w:rsidRPr="00F35C9B" w:rsidRDefault="00EA4953" w:rsidP="00EA4953">
      <w:pPr>
        <w:spacing w:after="0" w:line="240" w:lineRule="auto"/>
        <w:jc w:val="center"/>
        <w:rPr>
          <w:rFonts w:ascii="Arial" w:hAnsi="Arial" w:cs="Arial"/>
          <w:sz w:val="20"/>
          <w:szCs w:val="20"/>
        </w:rPr>
      </w:pPr>
      <w:r w:rsidRPr="00F35C9B">
        <w:rPr>
          <w:rFonts w:ascii="Arial" w:hAnsi="Arial" w:cs="Arial"/>
          <w:sz w:val="20"/>
          <w:szCs w:val="20"/>
        </w:rPr>
        <w:t>ΥΠΟΥΡΓΕΙΟ ΠΑΙΔΕΙΑΣ, ΕΡΕΥΝΑΣ ΚΑΙ ΘΡΗΣΚΕΥΜΑΤΩΝ</w:t>
      </w:r>
    </w:p>
    <w:p w:rsidR="00EA4953" w:rsidRPr="00F35C9B" w:rsidRDefault="00EA4953" w:rsidP="00EA4953">
      <w:pPr>
        <w:spacing w:after="0" w:line="240" w:lineRule="auto"/>
        <w:jc w:val="center"/>
        <w:rPr>
          <w:rFonts w:ascii="Arial" w:hAnsi="Arial" w:cs="Arial"/>
          <w:b/>
          <w:sz w:val="20"/>
          <w:szCs w:val="20"/>
        </w:rPr>
      </w:pPr>
      <w:r w:rsidRPr="00F35C9B">
        <w:rPr>
          <w:rFonts w:ascii="Arial" w:hAnsi="Arial" w:cs="Arial"/>
          <w:b/>
          <w:sz w:val="20"/>
          <w:szCs w:val="20"/>
        </w:rPr>
        <w:t>-----</w:t>
      </w:r>
    </w:p>
    <w:p w:rsidR="00EA4953" w:rsidRPr="00F35C9B" w:rsidRDefault="00EA4953" w:rsidP="00EA4953">
      <w:pPr>
        <w:spacing w:after="0" w:line="240" w:lineRule="auto"/>
        <w:jc w:val="center"/>
        <w:rPr>
          <w:rFonts w:ascii="Arial" w:hAnsi="Arial" w:cs="Arial"/>
          <w:sz w:val="20"/>
          <w:szCs w:val="20"/>
        </w:rPr>
      </w:pPr>
      <w:r w:rsidRPr="00F35C9B">
        <w:rPr>
          <w:rFonts w:ascii="Arial" w:hAnsi="Arial" w:cs="Arial"/>
          <w:sz w:val="20"/>
          <w:szCs w:val="20"/>
        </w:rPr>
        <w:t>Ταχ. Δ/νση: Α. Παπανδρέου 37</w:t>
      </w:r>
    </w:p>
    <w:p w:rsidR="00EA4953" w:rsidRPr="00F35C9B" w:rsidRDefault="00EA4953" w:rsidP="00EA4953">
      <w:pPr>
        <w:spacing w:after="0" w:line="240" w:lineRule="auto"/>
        <w:jc w:val="center"/>
        <w:rPr>
          <w:rFonts w:ascii="Arial" w:hAnsi="Arial" w:cs="Arial"/>
          <w:sz w:val="20"/>
          <w:szCs w:val="20"/>
        </w:rPr>
      </w:pPr>
      <w:r w:rsidRPr="00F35C9B">
        <w:rPr>
          <w:rFonts w:ascii="Arial" w:hAnsi="Arial" w:cs="Arial"/>
          <w:sz w:val="20"/>
          <w:szCs w:val="20"/>
        </w:rPr>
        <w:t>Τ.Κ. – Πόλη: 15180 - Μαρούσι</w:t>
      </w:r>
    </w:p>
    <w:p w:rsidR="00EA4953" w:rsidRDefault="00EA4953" w:rsidP="00EA4953">
      <w:pPr>
        <w:spacing w:after="0" w:line="240" w:lineRule="auto"/>
        <w:jc w:val="center"/>
        <w:rPr>
          <w:rStyle w:val="-"/>
          <w:rFonts w:ascii="Arial" w:eastAsia="Arial Unicode MS" w:hAnsi="Arial" w:cs="Arial"/>
          <w:sz w:val="20"/>
          <w:szCs w:val="20"/>
        </w:rPr>
      </w:pPr>
      <w:r w:rsidRPr="00F35C9B">
        <w:rPr>
          <w:rFonts w:ascii="Arial" w:hAnsi="Arial" w:cs="Arial"/>
          <w:sz w:val="20"/>
          <w:szCs w:val="20"/>
        </w:rPr>
        <w:t xml:space="preserve">Ιστοσελίδα: </w:t>
      </w:r>
      <w:hyperlink r:id="rId5" w:history="1">
        <w:r w:rsidRPr="00F35C9B">
          <w:rPr>
            <w:rStyle w:val="-"/>
            <w:rFonts w:ascii="Arial" w:eastAsia="Arial Unicode MS" w:hAnsi="Arial" w:cs="Arial"/>
            <w:sz w:val="20"/>
            <w:szCs w:val="20"/>
          </w:rPr>
          <w:t>www.minedu.gov.gr</w:t>
        </w:r>
      </w:hyperlink>
    </w:p>
    <w:p w:rsidR="00EA4953" w:rsidRPr="00F35C9B" w:rsidRDefault="00EA4953" w:rsidP="00EA4953">
      <w:pPr>
        <w:spacing w:after="0" w:line="240" w:lineRule="auto"/>
        <w:jc w:val="center"/>
        <w:rPr>
          <w:rFonts w:ascii="Arial" w:hAnsi="Arial" w:cs="Arial"/>
          <w:sz w:val="20"/>
          <w:szCs w:val="20"/>
        </w:rPr>
      </w:pPr>
    </w:p>
    <w:p w:rsidR="00EA4953" w:rsidRDefault="00EA4953" w:rsidP="00EA4953">
      <w:pPr>
        <w:spacing w:after="0" w:line="240" w:lineRule="auto"/>
        <w:jc w:val="both"/>
        <w:rPr>
          <w:sz w:val="24"/>
          <w:szCs w:val="24"/>
        </w:rPr>
      </w:pPr>
    </w:p>
    <w:p w:rsidR="00EA4953" w:rsidRPr="006444EB" w:rsidRDefault="00EA4953" w:rsidP="00EA4953">
      <w:pPr>
        <w:pStyle w:val="Default"/>
        <w:tabs>
          <w:tab w:val="left" w:pos="9214"/>
        </w:tabs>
        <w:spacing w:line="360" w:lineRule="auto"/>
        <w:ind w:left="851" w:right="-142" w:hanging="851"/>
        <w:jc w:val="center"/>
        <w:rPr>
          <w:rFonts w:ascii="Calibri" w:hAnsi="Calibri" w:cs="Arial"/>
          <w:b/>
          <w:sz w:val="22"/>
          <w:szCs w:val="22"/>
        </w:rPr>
      </w:pPr>
      <w:r w:rsidRPr="006444EB">
        <w:rPr>
          <w:rFonts w:ascii="Calibri" w:hAnsi="Calibri" w:cs="Arial"/>
          <w:b/>
          <w:sz w:val="22"/>
          <w:szCs w:val="22"/>
        </w:rPr>
        <w:t>Μήνυμα του Υπουργού Παιδείας, Έρευνας και Θρησκευμάτων, Νίκου Φίλη,</w:t>
      </w:r>
    </w:p>
    <w:p w:rsidR="00EA4953" w:rsidRDefault="00EA4953" w:rsidP="00EA4953">
      <w:pPr>
        <w:pStyle w:val="Default"/>
        <w:tabs>
          <w:tab w:val="left" w:pos="9214"/>
        </w:tabs>
        <w:spacing w:after="120" w:line="360" w:lineRule="auto"/>
        <w:ind w:left="851" w:right="-142" w:hanging="851"/>
        <w:jc w:val="center"/>
        <w:rPr>
          <w:rFonts w:ascii="Calibri" w:hAnsi="Calibri" w:cs="Arial"/>
          <w:b/>
          <w:sz w:val="22"/>
          <w:szCs w:val="22"/>
        </w:rPr>
      </w:pPr>
      <w:r w:rsidRPr="006444EB">
        <w:rPr>
          <w:rFonts w:ascii="Calibri" w:hAnsi="Calibri" w:cs="Arial"/>
          <w:b/>
          <w:sz w:val="22"/>
          <w:szCs w:val="22"/>
        </w:rPr>
        <w:t xml:space="preserve">για την </w:t>
      </w:r>
      <w:r>
        <w:rPr>
          <w:rFonts w:ascii="Calibri" w:hAnsi="Calibri" w:cs="Arial"/>
          <w:b/>
          <w:sz w:val="22"/>
          <w:szCs w:val="22"/>
        </w:rPr>
        <w:t>επέτειο της 25</w:t>
      </w:r>
      <w:r w:rsidRPr="00BF6434">
        <w:rPr>
          <w:rFonts w:ascii="Calibri" w:hAnsi="Calibri" w:cs="Arial"/>
          <w:b/>
          <w:sz w:val="22"/>
          <w:szCs w:val="22"/>
          <w:vertAlign w:val="superscript"/>
        </w:rPr>
        <w:t>ης</w:t>
      </w:r>
      <w:r>
        <w:rPr>
          <w:rFonts w:ascii="Calibri" w:hAnsi="Calibri" w:cs="Arial"/>
          <w:b/>
          <w:sz w:val="22"/>
          <w:szCs w:val="22"/>
        </w:rPr>
        <w:t xml:space="preserve"> Μαρτίου</w:t>
      </w:r>
    </w:p>
    <w:p w:rsidR="00EA4953" w:rsidRPr="006444EB" w:rsidRDefault="00EA4953" w:rsidP="00EA4953">
      <w:pPr>
        <w:pStyle w:val="Default"/>
        <w:tabs>
          <w:tab w:val="left" w:pos="9214"/>
        </w:tabs>
        <w:spacing w:after="120" w:line="360" w:lineRule="auto"/>
        <w:ind w:left="851" w:right="-142" w:hanging="851"/>
        <w:jc w:val="center"/>
        <w:rPr>
          <w:sz w:val="22"/>
          <w:szCs w:val="22"/>
        </w:rPr>
      </w:pPr>
    </w:p>
    <w:p w:rsidR="00EA4953" w:rsidRPr="005E039D" w:rsidRDefault="00EA4953" w:rsidP="00EA4953">
      <w:pPr>
        <w:spacing w:after="0" w:line="360" w:lineRule="auto"/>
        <w:ind w:left="-142" w:firstLine="284"/>
        <w:jc w:val="both"/>
        <w:rPr>
          <w:rFonts w:ascii="Times New Roman" w:hAnsi="Times New Roman"/>
          <w:sz w:val="24"/>
          <w:szCs w:val="24"/>
        </w:rPr>
      </w:pPr>
      <w:r w:rsidRPr="005E039D">
        <w:rPr>
          <w:rFonts w:ascii="Times New Roman" w:hAnsi="Times New Roman"/>
          <w:sz w:val="24"/>
          <w:szCs w:val="24"/>
        </w:rPr>
        <w:t>Η 25</w:t>
      </w:r>
      <w:r w:rsidRPr="005E039D">
        <w:rPr>
          <w:rFonts w:ascii="Times New Roman" w:hAnsi="Times New Roman"/>
          <w:sz w:val="24"/>
          <w:szCs w:val="24"/>
          <w:vertAlign w:val="superscript"/>
        </w:rPr>
        <w:t xml:space="preserve">η </w:t>
      </w:r>
      <w:r>
        <w:rPr>
          <w:rFonts w:ascii="Times New Roman" w:hAnsi="Times New Roman"/>
          <w:sz w:val="24"/>
          <w:szCs w:val="24"/>
        </w:rPr>
        <w:t xml:space="preserve"> </w:t>
      </w:r>
      <w:r w:rsidRPr="005E039D">
        <w:rPr>
          <w:rFonts w:ascii="Times New Roman" w:hAnsi="Times New Roman"/>
          <w:sz w:val="24"/>
          <w:szCs w:val="24"/>
        </w:rPr>
        <w:t>Μαρτίου συμβολίζει τα γενέθλια της σύγ</w:t>
      </w:r>
      <w:r>
        <w:rPr>
          <w:rFonts w:ascii="Times New Roman" w:hAnsi="Times New Roman"/>
          <w:sz w:val="24"/>
          <w:szCs w:val="24"/>
        </w:rPr>
        <w:t xml:space="preserve">χρονης Ελλάδας. Γι αυτό και τα </w:t>
      </w:r>
      <w:r w:rsidRPr="005E039D">
        <w:rPr>
          <w:rFonts w:ascii="Times New Roman" w:hAnsi="Times New Roman"/>
          <w:sz w:val="24"/>
          <w:szCs w:val="24"/>
        </w:rPr>
        <w:t>γιορτάζουμε με δυναμισμό κάθε χρόνο, ανανεώνοντας τη ματιά μας στην Επανάσταση του 1821</w:t>
      </w:r>
      <w:r w:rsidRPr="00DB43CB">
        <w:rPr>
          <w:rFonts w:ascii="Times New Roman" w:hAnsi="Times New Roman"/>
          <w:sz w:val="24"/>
          <w:szCs w:val="24"/>
        </w:rPr>
        <w:t>,</w:t>
      </w:r>
      <w:r w:rsidRPr="005E039D">
        <w:rPr>
          <w:rFonts w:ascii="Times New Roman" w:hAnsi="Times New Roman"/>
          <w:sz w:val="24"/>
          <w:szCs w:val="24"/>
        </w:rPr>
        <w:t xml:space="preserve"> καθώς τη στοχαζόμαστε μέσ</w:t>
      </w:r>
      <w:r>
        <w:rPr>
          <w:rFonts w:ascii="Times New Roman" w:hAnsi="Times New Roman"/>
          <w:sz w:val="24"/>
          <w:szCs w:val="24"/>
        </w:rPr>
        <w:t>α σε νέες κάθε φορά συνθήκες.</w:t>
      </w:r>
    </w:p>
    <w:p w:rsidR="00EA4953" w:rsidRPr="005E039D" w:rsidRDefault="00EA4953" w:rsidP="00EA4953">
      <w:pPr>
        <w:spacing w:after="0" w:line="360" w:lineRule="auto"/>
        <w:ind w:left="-142" w:firstLine="284"/>
        <w:jc w:val="both"/>
        <w:rPr>
          <w:rFonts w:ascii="Times New Roman" w:hAnsi="Times New Roman"/>
          <w:b/>
          <w:sz w:val="24"/>
          <w:szCs w:val="24"/>
        </w:rPr>
      </w:pPr>
      <w:r w:rsidRPr="005E039D">
        <w:rPr>
          <w:rFonts w:ascii="Times New Roman" w:hAnsi="Times New Roman"/>
          <w:sz w:val="24"/>
          <w:szCs w:val="24"/>
        </w:rPr>
        <w:t>Επίκεντρ</w:t>
      </w:r>
      <w:r>
        <w:rPr>
          <w:rFonts w:ascii="Times New Roman" w:hAnsi="Times New Roman"/>
          <w:sz w:val="24"/>
          <w:szCs w:val="24"/>
        </w:rPr>
        <w:t xml:space="preserve">ο της γιορτής, διαχρονικά, </w:t>
      </w:r>
      <w:r w:rsidRPr="005E039D">
        <w:rPr>
          <w:rFonts w:ascii="Times New Roman" w:hAnsi="Times New Roman"/>
          <w:sz w:val="24"/>
          <w:szCs w:val="24"/>
        </w:rPr>
        <w:t xml:space="preserve">είναι το σχολείο, όχι μόνο γιατί τα παιδιά, ως οι νέοι πολίτες πρέπει να μάθουν να τιμούν και να σέβονται την πατρίδα τους, αλλά και γιατί </w:t>
      </w:r>
      <w:r>
        <w:rPr>
          <w:rFonts w:ascii="Times New Roman" w:hAnsi="Times New Roman"/>
          <w:b/>
          <w:sz w:val="24"/>
          <w:szCs w:val="24"/>
        </w:rPr>
        <w:t xml:space="preserve">η παιδεία έπαιξε </w:t>
      </w:r>
      <w:r w:rsidRPr="005E039D">
        <w:rPr>
          <w:rFonts w:ascii="Times New Roman" w:hAnsi="Times New Roman"/>
          <w:b/>
          <w:sz w:val="24"/>
          <w:szCs w:val="24"/>
        </w:rPr>
        <w:t>τον αποφασιστικό ρόλο στη γέννηση και στη δημιουργία της εθνικής μας συλλογικότητας.</w:t>
      </w:r>
    </w:p>
    <w:p w:rsidR="00EA4953" w:rsidRPr="005E039D" w:rsidRDefault="00EA4953" w:rsidP="00EA4953">
      <w:pPr>
        <w:spacing w:after="0" w:line="360" w:lineRule="auto"/>
        <w:ind w:left="-142" w:firstLine="284"/>
        <w:jc w:val="both"/>
        <w:rPr>
          <w:rFonts w:ascii="Times New Roman" w:hAnsi="Times New Roman"/>
          <w:sz w:val="24"/>
          <w:szCs w:val="24"/>
        </w:rPr>
      </w:pPr>
      <w:r w:rsidRPr="005E039D">
        <w:rPr>
          <w:rFonts w:ascii="Times New Roman" w:hAnsi="Times New Roman"/>
          <w:sz w:val="24"/>
          <w:szCs w:val="24"/>
        </w:rPr>
        <w:t xml:space="preserve">Στα χρόνια πριν από την Επανάσταση υπήρξε μια έκρηξη ενδιαφέροντος για το σχολείο και για το βιβλίο. Ακόμη και μικρές, απομονωμένες, ορεινές ή νησιωτικές κοινότητες, με τους πενιχρούς οικονομικούς τους πόρους, αναζήτησαν δασκάλους, συντήρησαν σχολεία, δημιούργησαν βιβλιοθήκες.  </w:t>
      </w:r>
    </w:p>
    <w:p w:rsidR="00EA4953" w:rsidRPr="005E039D" w:rsidRDefault="00EA4953" w:rsidP="00EA4953">
      <w:pPr>
        <w:spacing w:after="0" w:line="360" w:lineRule="auto"/>
        <w:ind w:left="-142" w:firstLine="284"/>
        <w:jc w:val="both"/>
        <w:rPr>
          <w:rFonts w:ascii="Times New Roman" w:hAnsi="Times New Roman"/>
          <w:sz w:val="24"/>
          <w:szCs w:val="24"/>
        </w:rPr>
      </w:pPr>
      <w:r w:rsidRPr="005E039D">
        <w:rPr>
          <w:rFonts w:ascii="Times New Roman" w:hAnsi="Times New Roman"/>
          <w:sz w:val="24"/>
          <w:szCs w:val="24"/>
        </w:rPr>
        <w:t>Αλλά και αυτοί που έδωσαν το περιεχόμενο ιδεών του καινούργιου έθνους, από τον Κοραή έως τον Καποδίστρια –</w:t>
      </w:r>
      <w:r>
        <w:rPr>
          <w:rFonts w:ascii="Times New Roman" w:hAnsi="Times New Roman"/>
          <w:sz w:val="24"/>
          <w:szCs w:val="24"/>
        </w:rPr>
        <w:t xml:space="preserve"> </w:t>
      </w:r>
      <w:r w:rsidRPr="005E039D">
        <w:rPr>
          <w:rFonts w:ascii="Times New Roman" w:hAnsi="Times New Roman"/>
          <w:sz w:val="24"/>
          <w:szCs w:val="24"/>
        </w:rPr>
        <w:t>και παρά τις ιδεολογικές</w:t>
      </w:r>
      <w:r>
        <w:rPr>
          <w:rFonts w:ascii="Times New Roman" w:hAnsi="Times New Roman"/>
          <w:sz w:val="24"/>
          <w:szCs w:val="24"/>
        </w:rPr>
        <w:t xml:space="preserve"> και πολιτικές τους διαφορές - </w:t>
      </w:r>
      <w:r w:rsidRPr="005E039D">
        <w:rPr>
          <w:rFonts w:ascii="Times New Roman" w:hAnsi="Times New Roman"/>
          <w:sz w:val="24"/>
          <w:szCs w:val="24"/>
        </w:rPr>
        <w:t xml:space="preserve">στην ανάπτυξη της παιδείας συγκέντρωσαν το ενδιαφέρον τους και αφιέρωσαν τις δραστηριότητές τους. </w:t>
      </w:r>
      <w:r w:rsidRPr="005E039D">
        <w:rPr>
          <w:rFonts w:ascii="Times New Roman" w:hAnsi="Times New Roman"/>
          <w:b/>
          <w:sz w:val="24"/>
          <w:szCs w:val="24"/>
        </w:rPr>
        <w:t>Η εκπαίδευση υπήρξε ο μοχλός με τον οποίο η κοινωνία μας αναδύθηκε στη χορεία των εθνών της σύγχρονης Ευρώπης. Μοχλός και κινητήρια δύναμη, τόσο πριν, όσο και έπειτα από την Επανάσταση.</w:t>
      </w:r>
      <w:r w:rsidRPr="005E039D">
        <w:rPr>
          <w:rFonts w:ascii="Times New Roman" w:hAnsi="Times New Roman"/>
          <w:sz w:val="24"/>
          <w:szCs w:val="24"/>
        </w:rPr>
        <w:t xml:space="preserve"> </w:t>
      </w:r>
    </w:p>
    <w:p w:rsidR="00EA4953" w:rsidRPr="005E039D" w:rsidRDefault="00EA4953" w:rsidP="00EA4953">
      <w:pPr>
        <w:spacing w:after="0" w:line="360" w:lineRule="auto"/>
        <w:ind w:left="-142" w:firstLine="284"/>
        <w:jc w:val="both"/>
        <w:rPr>
          <w:rFonts w:ascii="Times New Roman" w:hAnsi="Times New Roman"/>
          <w:sz w:val="24"/>
          <w:szCs w:val="24"/>
        </w:rPr>
      </w:pPr>
      <w:r w:rsidRPr="005E039D">
        <w:rPr>
          <w:rFonts w:ascii="Times New Roman" w:hAnsi="Times New Roman"/>
          <w:b/>
          <w:sz w:val="24"/>
          <w:szCs w:val="24"/>
        </w:rPr>
        <w:t>Θα πρέπει κάποτε να τιμήσουμε τις χιλιάδες αφανείς δασκάλες και δασκάλους,</w:t>
      </w:r>
      <w:r w:rsidRPr="005E039D">
        <w:rPr>
          <w:rFonts w:ascii="Times New Roman" w:hAnsi="Times New Roman"/>
          <w:sz w:val="24"/>
          <w:szCs w:val="24"/>
        </w:rPr>
        <w:t xml:space="preserve"> που τον 19</w:t>
      </w:r>
      <w:r w:rsidRPr="005E039D">
        <w:rPr>
          <w:rFonts w:ascii="Times New Roman" w:hAnsi="Times New Roman"/>
          <w:sz w:val="24"/>
          <w:szCs w:val="24"/>
          <w:vertAlign w:val="superscript"/>
        </w:rPr>
        <w:t>ο</w:t>
      </w:r>
      <w:r w:rsidRPr="005E039D">
        <w:rPr>
          <w:rFonts w:ascii="Times New Roman" w:hAnsi="Times New Roman"/>
          <w:sz w:val="24"/>
          <w:szCs w:val="24"/>
        </w:rPr>
        <w:t xml:space="preserve"> αιώνα και ως τα μέσα του 20</w:t>
      </w:r>
      <w:r w:rsidRPr="005E039D">
        <w:rPr>
          <w:rFonts w:ascii="Times New Roman" w:hAnsi="Times New Roman"/>
          <w:sz w:val="24"/>
          <w:szCs w:val="24"/>
          <w:vertAlign w:val="superscript"/>
        </w:rPr>
        <w:t>ου</w:t>
      </w:r>
      <w:r w:rsidRPr="005E039D">
        <w:rPr>
          <w:rFonts w:ascii="Times New Roman" w:hAnsi="Times New Roman"/>
          <w:sz w:val="24"/>
          <w:szCs w:val="24"/>
        </w:rPr>
        <w:t xml:space="preserve"> αιώνα, πήγαν στα πιο απρόσιτα μέρη, όπου δεν υπήρχε ακόμη συγκοινωνία, για να χτίσουν με τα χέρια τους σχολεία, να διδάξουν γενιές γενεών, να οργανώσουν μαθητικές κοινότητες, να γίνουν τα στηρίγματα των τοπικών κοινωνιών. </w:t>
      </w:r>
    </w:p>
    <w:p w:rsidR="00EA4953" w:rsidRPr="005E039D" w:rsidRDefault="00EA4953" w:rsidP="00EA4953">
      <w:pPr>
        <w:spacing w:after="0" w:line="360" w:lineRule="auto"/>
        <w:ind w:left="-142" w:firstLine="284"/>
        <w:jc w:val="both"/>
        <w:rPr>
          <w:rFonts w:ascii="Times New Roman" w:hAnsi="Times New Roman"/>
          <w:sz w:val="24"/>
          <w:szCs w:val="24"/>
        </w:rPr>
      </w:pPr>
      <w:r w:rsidRPr="005E039D">
        <w:rPr>
          <w:rFonts w:ascii="Times New Roman" w:hAnsi="Times New Roman"/>
          <w:sz w:val="24"/>
          <w:szCs w:val="24"/>
        </w:rPr>
        <w:t>Θα πρέπει επίσης να ξανασκύψουμε στο έργο των</w:t>
      </w:r>
      <w:r>
        <w:rPr>
          <w:rFonts w:ascii="Times New Roman" w:hAnsi="Times New Roman"/>
          <w:sz w:val="24"/>
          <w:szCs w:val="24"/>
        </w:rPr>
        <w:t xml:space="preserve"> εκπαιδευτικών μεταρρυθμιστών, </w:t>
      </w:r>
      <w:r w:rsidRPr="005E039D">
        <w:rPr>
          <w:rFonts w:ascii="Times New Roman" w:hAnsi="Times New Roman"/>
          <w:sz w:val="24"/>
          <w:szCs w:val="24"/>
        </w:rPr>
        <w:t>που συνέδεσαν την γλωσσική με την εκπαιδευτική μεταρρύθμιση, παρά τους διωγμούς και τις λοιδορίες που υπέστησαν. Όλοι αυτοί αφιέρωσαν τις διανοητικές τους δυνάμεις</w:t>
      </w:r>
      <w:r w:rsidRPr="00DB43CB">
        <w:rPr>
          <w:rFonts w:ascii="Times New Roman" w:hAnsi="Times New Roman"/>
          <w:sz w:val="24"/>
          <w:szCs w:val="24"/>
        </w:rPr>
        <w:t>,</w:t>
      </w:r>
      <w:r w:rsidRPr="005E039D">
        <w:rPr>
          <w:rFonts w:ascii="Times New Roman" w:hAnsi="Times New Roman"/>
          <w:sz w:val="24"/>
          <w:szCs w:val="24"/>
        </w:rPr>
        <w:t xml:space="preserve"> για να </w:t>
      </w:r>
      <w:r w:rsidRPr="005E039D">
        <w:rPr>
          <w:rFonts w:ascii="Times New Roman" w:hAnsi="Times New Roman"/>
          <w:sz w:val="24"/>
          <w:szCs w:val="24"/>
        </w:rPr>
        <w:lastRenderedPageBreak/>
        <w:t>ξαναδώσουν σε μια εκπαίδευση αποστεωμέν</w:t>
      </w:r>
      <w:r>
        <w:rPr>
          <w:rFonts w:ascii="Times New Roman" w:hAnsi="Times New Roman"/>
          <w:sz w:val="24"/>
          <w:szCs w:val="24"/>
        </w:rPr>
        <w:t>ων γνώσεων</w:t>
      </w:r>
      <w:r w:rsidRPr="005E039D">
        <w:rPr>
          <w:rFonts w:ascii="Times New Roman" w:hAnsi="Times New Roman"/>
          <w:sz w:val="24"/>
          <w:szCs w:val="24"/>
        </w:rPr>
        <w:t xml:space="preserve"> το φιλί της σύγχρονης ζωής, </w:t>
      </w:r>
      <w:r w:rsidRPr="005E039D">
        <w:rPr>
          <w:rFonts w:ascii="Times New Roman" w:hAnsi="Times New Roman"/>
          <w:b/>
          <w:sz w:val="24"/>
          <w:szCs w:val="24"/>
        </w:rPr>
        <w:t xml:space="preserve">για να συνδέσουν τη μάθηση με την απόλαυση του πολιτισμού. </w:t>
      </w:r>
    </w:p>
    <w:p w:rsidR="00EA4953" w:rsidRPr="005E039D" w:rsidRDefault="00EA4953" w:rsidP="00EA4953">
      <w:pPr>
        <w:spacing w:after="0" w:line="360" w:lineRule="auto"/>
        <w:ind w:left="-142" w:firstLine="284"/>
        <w:jc w:val="both"/>
        <w:rPr>
          <w:rFonts w:ascii="Times New Roman" w:hAnsi="Times New Roman"/>
          <w:sz w:val="24"/>
          <w:szCs w:val="24"/>
        </w:rPr>
      </w:pPr>
      <w:r w:rsidRPr="005E039D">
        <w:rPr>
          <w:rFonts w:ascii="Times New Roman" w:hAnsi="Times New Roman"/>
          <w:sz w:val="24"/>
          <w:szCs w:val="24"/>
        </w:rPr>
        <w:t xml:space="preserve">Οι δημοτικιστές εκπαιδευτικοί ήταν επίσης ανάμεσα στους πιο δραστήριους οργανωτές της Αντίστασης στο φασισμό, στα χρόνια της Κατοχής, και πολλοί πλήρωσαν με χρόνια φυλακής, εξορίας, διώξεων. Μέσα από αυτούς τους αγώνες το αίτημα της Παιδείας, έγινε κεντρικό στους λαϊκούς και νεολαιίστικους αγώνες στη δεκαετία του ’60, και το σύνθημα Ψωμί-Παιδεία-Ελευθερία κυριαρχούσε στην εξέγερση του Πολυτεχνείου. </w:t>
      </w:r>
    </w:p>
    <w:p w:rsidR="00EA4953" w:rsidRPr="005E039D" w:rsidRDefault="00EA4953" w:rsidP="00EA4953">
      <w:pPr>
        <w:spacing w:after="0" w:line="360" w:lineRule="auto"/>
        <w:ind w:left="-142" w:firstLine="284"/>
        <w:jc w:val="both"/>
        <w:rPr>
          <w:rFonts w:ascii="Times New Roman" w:hAnsi="Times New Roman"/>
          <w:sz w:val="24"/>
          <w:szCs w:val="24"/>
        </w:rPr>
      </w:pPr>
      <w:r w:rsidRPr="005E039D">
        <w:rPr>
          <w:rFonts w:ascii="Times New Roman" w:hAnsi="Times New Roman"/>
          <w:b/>
          <w:sz w:val="24"/>
          <w:szCs w:val="24"/>
        </w:rPr>
        <w:t xml:space="preserve">Και στα δύσκολα χρόνια της κρίσης, με τις τεράστιες περικοπές στην εκπαίδευση, αλλά και τη δυσφήμιση που υπέστησαν, οι δασκάλες και οι δάσκαλοι, οι καθηγητές και οι καθηγήτριες συμμετείχαν σε έναν άθλο που δεν τους έχει αναγνωριστεί: </w:t>
      </w:r>
      <w:r w:rsidRPr="005E039D">
        <w:rPr>
          <w:rFonts w:ascii="Times New Roman" w:hAnsi="Times New Roman"/>
          <w:sz w:val="24"/>
          <w:szCs w:val="24"/>
        </w:rPr>
        <w:t>Ενώ είδαμε γύρω μας το κράτο</w:t>
      </w:r>
      <w:r>
        <w:rPr>
          <w:rFonts w:ascii="Times New Roman" w:hAnsi="Times New Roman"/>
          <w:sz w:val="24"/>
          <w:szCs w:val="24"/>
        </w:rPr>
        <w:t xml:space="preserve">ς να αποδιοργανώνεται και τους </w:t>
      </w:r>
      <w:r w:rsidRPr="005E039D">
        <w:rPr>
          <w:rFonts w:ascii="Times New Roman" w:hAnsi="Times New Roman"/>
          <w:sz w:val="24"/>
          <w:szCs w:val="24"/>
        </w:rPr>
        <w:t xml:space="preserve">περισσότερους θεσμούς να καταρρέουν, </w:t>
      </w:r>
      <w:r w:rsidRPr="005E039D">
        <w:rPr>
          <w:rFonts w:ascii="Times New Roman" w:hAnsi="Times New Roman"/>
          <w:b/>
          <w:sz w:val="24"/>
          <w:szCs w:val="24"/>
        </w:rPr>
        <w:t>αυτοί κράτησαν το σχολείο όρθιο.</w:t>
      </w:r>
      <w:r w:rsidRPr="005E039D">
        <w:rPr>
          <w:rFonts w:ascii="Times New Roman" w:hAnsi="Times New Roman"/>
          <w:sz w:val="24"/>
          <w:szCs w:val="24"/>
        </w:rPr>
        <w:t xml:space="preserve"> Μπόρεσαν επίσης, σε μεγάλο βαθμό, ακαθοδήγητοι και χωρίς θεσμική στήριξη, να απορροφήσουν και να ενσωματώσουν στο σχολείο τα παιδιά των μεταναστευτικών κυμάτων κατά τα τελευταία 25 χρόνια.</w:t>
      </w:r>
    </w:p>
    <w:p w:rsidR="00EA4953" w:rsidRPr="005E039D" w:rsidRDefault="00EA4953" w:rsidP="00EA4953">
      <w:pPr>
        <w:spacing w:after="0" w:line="360" w:lineRule="auto"/>
        <w:ind w:left="-142" w:firstLine="284"/>
        <w:jc w:val="both"/>
        <w:rPr>
          <w:rFonts w:ascii="Times New Roman" w:hAnsi="Times New Roman"/>
          <w:sz w:val="24"/>
          <w:szCs w:val="24"/>
        </w:rPr>
      </w:pPr>
      <w:r>
        <w:rPr>
          <w:rFonts w:ascii="Times New Roman" w:hAnsi="Times New Roman"/>
          <w:sz w:val="24"/>
          <w:szCs w:val="24"/>
        </w:rPr>
        <w:t xml:space="preserve">Αν λοιπόν στους </w:t>
      </w:r>
      <w:r w:rsidRPr="005E039D">
        <w:rPr>
          <w:rFonts w:ascii="Times New Roman" w:hAnsi="Times New Roman"/>
          <w:sz w:val="24"/>
          <w:szCs w:val="24"/>
        </w:rPr>
        <w:t>δύο αιώνες της ελληνικής ανε</w:t>
      </w:r>
      <w:r>
        <w:rPr>
          <w:rFonts w:ascii="Times New Roman" w:hAnsi="Times New Roman"/>
          <w:sz w:val="24"/>
          <w:szCs w:val="24"/>
        </w:rPr>
        <w:t xml:space="preserve">ξαρτησίας, η εκπαίδευση υπήρξε </w:t>
      </w:r>
      <w:r w:rsidRPr="005E039D">
        <w:rPr>
          <w:rFonts w:ascii="Times New Roman" w:hAnsi="Times New Roman"/>
          <w:sz w:val="24"/>
          <w:szCs w:val="24"/>
        </w:rPr>
        <w:t xml:space="preserve">ο κεντρικός άξονας της εθνικής χειραφέτησης και της κοινωνικής προόδου, </w:t>
      </w:r>
      <w:r>
        <w:rPr>
          <w:rFonts w:ascii="Times New Roman" w:hAnsi="Times New Roman"/>
          <w:b/>
          <w:sz w:val="24"/>
          <w:szCs w:val="24"/>
        </w:rPr>
        <w:t xml:space="preserve">μπορεί </w:t>
      </w:r>
      <w:r w:rsidRPr="005E039D">
        <w:rPr>
          <w:rFonts w:ascii="Times New Roman" w:hAnsi="Times New Roman"/>
          <w:b/>
          <w:sz w:val="24"/>
          <w:szCs w:val="24"/>
        </w:rPr>
        <w:t>σήμερα η εκπαιδευτική μεταρρύθμιση να αποτελέσει τη δύναμη εκείνη που θα βγάλει την ελληνική κοινωνία από τη βαθειά κρίση, που θα τη βοηθήσει να ανταπεξέλθει με ανθρωπισμό και αξιοπρέπεια στις νέες κρίσιμες συνθήκες που ορίζει η προσφυγική κρίση;</w:t>
      </w:r>
      <w:r w:rsidRPr="005E039D">
        <w:rPr>
          <w:rFonts w:ascii="Times New Roman" w:hAnsi="Times New Roman"/>
          <w:sz w:val="24"/>
          <w:szCs w:val="24"/>
        </w:rPr>
        <w:t xml:space="preserve"> </w:t>
      </w:r>
    </w:p>
    <w:p w:rsidR="00EA4953" w:rsidRPr="005E039D" w:rsidRDefault="00EA4953" w:rsidP="00EA4953">
      <w:pPr>
        <w:spacing w:after="0" w:line="360" w:lineRule="auto"/>
        <w:ind w:left="-142" w:firstLine="284"/>
        <w:jc w:val="both"/>
        <w:rPr>
          <w:rFonts w:ascii="Times New Roman" w:hAnsi="Times New Roman"/>
          <w:sz w:val="24"/>
          <w:szCs w:val="24"/>
        </w:rPr>
      </w:pPr>
      <w:r w:rsidRPr="005E039D">
        <w:rPr>
          <w:rFonts w:ascii="Times New Roman" w:hAnsi="Times New Roman"/>
          <w:sz w:val="24"/>
          <w:szCs w:val="24"/>
        </w:rPr>
        <w:t xml:space="preserve">Πώς θέλουμε το σχολείο, τί πρέπει να κάνουμε </w:t>
      </w:r>
      <w:r>
        <w:rPr>
          <w:rFonts w:ascii="Times New Roman" w:hAnsi="Times New Roman"/>
          <w:sz w:val="24"/>
          <w:szCs w:val="24"/>
        </w:rPr>
        <w:t>για την εκπαίδευσή μας σήμερα;</w:t>
      </w:r>
    </w:p>
    <w:p w:rsidR="00EA4953" w:rsidRPr="005E039D" w:rsidRDefault="00EA4953" w:rsidP="00EA4953">
      <w:pPr>
        <w:spacing w:after="0" w:line="360" w:lineRule="auto"/>
        <w:ind w:left="-142" w:firstLine="284"/>
        <w:jc w:val="both"/>
        <w:rPr>
          <w:rFonts w:ascii="Times New Roman" w:hAnsi="Times New Roman"/>
          <w:sz w:val="24"/>
          <w:szCs w:val="24"/>
        </w:rPr>
      </w:pPr>
      <w:r w:rsidRPr="005E039D">
        <w:rPr>
          <w:rFonts w:ascii="Times New Roman" w:hAnsi="Times New Roman"/>
          <w:sz w:val="24"/>
          <w:szCs w:val="24"/>
        </w:rPr>
        <w:t xml:space="preserve">Ποιό μέλλον θέλουμε για την κοινωνία μας και τι μπορεί να κάνει το σχολείο για να το προετοιμάσει; </w:t>
      </w:r>
    </w:p>
    <w:p w:rsidR="00EA4953" w:rsidRPr="005E039D" w:rsidRDefault="00EA4953" w:rsidP="00EA4953">
      <w:pPr>
        <w:spacing w:after="0" w:line="360" w:lineRule="auto"/>
        <w:ind w:left="-142" w:firstLine="284"/>
        <w:jc w:val="both"/>
        <w:rPr>
          <w:rFonts w:ascii="Times New Roman" w:hAnsi="Times New Roman"/>
          <w:b/>
          <w:sz w:val="24"/>
          <w:szCs w:val="24"/>
        </w:rPr>
      </w:pPr>
      <w:r w:rsidRPr="005E039D">
        <w:rPr>
          <w:rFonts w:ascii="Times New Roman" w:hAnsi="Times New Roman"/>
          <w:sz w:val="24"/>
          <w:szCs w:val="24"/>
        </w:rPr>
        <w:t>Αυτά είναι τα ερωτήματα μέσα από τα οποία θα πρέπει να αναστοχαστούμε την επέτειο της Επανάστασης του 21, και το</w:t>
      </w:r>
      <w:r>
        <w:rPr>
          <w:rFonts w:ascii="Times New Roman" w:hAnsi="Times New Roman"/>
          <w:sz w:val="24"/>
          <w:szCs w:val="24"/>
        </w:rPr>
        <w:t>ν</w:t>
      </w:r>
      <w:r w:rsidRPr="005E039D">
        <w:rPr>
          <w:rFonts w:ascii="Times New Roman" w:hAnsi="Times New Roman"/>
          <w:sz w:val="24"/>
          <w:szCs w:val="24"/>
        </w:rPr>
        <w:t xml:space="preserve"> ρόλο της εκπαίδευσης στη</w:t>
      </w:r>
      <w:r>
        <w:rPr>
          <w:rFonts w:ascii="Times New Roman" w:hAnsi="Times New Roman"/>
          <w:sz w:val="24"/>
          <w:szCs w:val="24"/>
        </w:rPr>
        <w:t>ν</w:t>
      </w:r>
      <w:r w:rsidRPr="005E039D">
        <w:rPr>
          <w:rFonts w:ascii="Times New Roman" w:hAnsi="Times New Roman"/>
          <w:sz w:val="24"/>
          <w:szCs w:val="24"/>
        </w:rPr>
        <w:t xml:space="preserve"> ιστορία μας, συνδέοντας κριτικά το παρόν με το παρελθόν, αλλά  και με το μέλλον. </w:t>
      </w:r>
      <w:r w:rsidRPr="005E039D">
        <w:rPr>
          <w:rFonts w:ascii="Times New Roman" w:hAnsi="Times New Roman"/>
          <w:b/>
          <w:sz w:val="24"/>
          <w:szCs w:val="24"/>
        </w:rPr>
        <w:t>Γιατί αν μια κοινωνία χάσει την εμπιστοσύνη στο μέλλον της, χάν</w:t>
      </w:r>
      <w:bookmarkStart w:id="0" w:name="_GoBack"/>
      <w:bookmarkEnd w:id="0"/>
      <w:r w:rsidRPr="005E039D">
        <w:rPr>
          <w:rFonts w:ascii="Times New Roman" w:hAnsi="Times New Roman"/>
          <w:b/>
          <w:sz w:val="24"/>
          <w:szCs w:val="24"/>
        </w:rPr>
        <w:t xml:space="preserve">ει επίσης την εκτίμησή της στο παρελθόν της. </w:t>
      </w:r>
    </w:p>
    <w:p w:rsidR="00EA4953" w:rsidRPr="00040B9F" w:rsidRDefault="00EA4953" w:rsidP="00EA4953">
      <w:pPr>
        <w:framePr w:w="4550" w:h="1307" w:hSpace="180" w:wrap="auto" w:vAnchor="text" w:hAnchor="page" w:x="6018" w:y="475"/>
        <w:spacing w:after="0" w:line="240" w:lineRule="auto"/>
        <w:jc w:val="center"/>
        <w:rPr>
          <w:rFonts w:ascii="Arial" w:hAnsi="Arial" w:cs="Arial"/>
          <w:b/>
          <w:sz w:val="20"/>
        </w:rPr>
      </w:pPr>
      <w:r w:rsidRPr="00040B9F">
        <w:rPr>
          <w:rFonts w:ascii="Arial" w:hAnsi="Arial" w:cs="Arial"/>
          <w:b/>
          <w:sz w:val="20"/>
        </w:rPr>
        <w:t>Ο ΥΠΟΥΡΓΟΣ</w:t>
      </w:r>
    </w:p>
    <w:p w:rsidR="00EA4953" w:rsidRPr="00040B9F" w:rsidRDefault="00EA4953" w:rsidP="00EA4953">
      <w:pPr>
        <w:framePr w:w="4550" w:h="1307" w:hSpace="180" w:wrap="auto" w:vAnchor="text" w:hAnchor="page" w:x="6018" w:y="475"/>
        <w:spacing w:after="0" w:line="240" w:lineRule="auto"/>
        <w:jc w:val="center"/>
        <w:rPr>
          <w:rFonts w:ascii="Arial" w:hAnsi="Arial" w:cs="Arial"/>
          <w:b/>
          <w:sz w:val="20"/>
        </w:rPr>
      </w:pPr>
      <w:r w:rsidRPr="00040B9F">
        <w:rPr>
          <w:rFonts w:ascii="Arial" w:hAnsi="Arial" w:cs="Arial"/>
          <w:b/>
          <w:sz w:val="20"/>
        </w:rPr>
        <w:t>ΠΑΙΔΕΙΑΣ, ΕΡΕΥΝΑΣ ΚΑΙ ΘΡΗΣΚΕΥΜΑΤΩΝ</w:t>
      </w:r>
    </w:p>
    <w:p w:rsidR="00EA4953" w:rsidRPr="00040B9F" w:rsidRDefault="00EA4953" w:rsidP="00EA4953">
      <w:pPr>
        <w:framePr w:w="4550" w:h="1307" w:hSpace="180" w:wrap="auto" w:vAnchor="text" w:hAnchor="page" w:x="6018" w:y="475"/>
        <w:spacing w:after="0" w:line="240" w:lineRule="auto"/>
        <w:jc w:val="center"/>
        <w:rPr>
          <w:rFonts w:ascii="Arial" w:hAnsi="Arial" w:cs="Arial"/>
          <w:b/>
          <w:sz w:val="20"/>
        </w:rPr>
      </w:pPr>
    </w:p>
    <w:p w:rsidR="00EA4953" w:rsidRPr="00040B9F" w:rsidRDefault="00EA4953" w:rsidP="00EA4953">
      <w:pPr>
        <w:framePr w:w="4550" w:h="1307" w:hSpace="180" w:wrap="auto" w:vAnchor="text" w:hAnchor="page" w:x="6018" w:y="475"/>
        <w:spacing w:after="0" w:line="240" w:lineRule="auto"/>
        <w:jc w:val="center"/>
        <w:rPr>
          <w:rFonts w:ascii="Arial" w:hAnsi="Arial" w:cs="Arial"/>
          <w:b/>
          <w:sz w:val="20"/>
        </w:rPr>
      </w:pPr>
    </w:p>
    <w:p w:rsidR="00EA4953" w:rsidRPr="00040B9F" w:rsidRDefault="00EA4953" w:rsidP="00EA4953">
      <w:pPr>
        <w:framePr w:w="4550" w:h="1307" w:hSpace="180" w:wrap="auto" w:vAnchor="text" w:hAnchor="page" w:x="6018" w:y="475"/>
        <w:spacing w:after="0" w:line="240" w:lineRule="auto"/>
        <w:jc w:val="center"/>
        <w:rPr>
          <w:rFonts w:ascii="Arial" w:hAnsi="Arial" w:cs="Arial"/>
          <w:b/>
          <w:sz w:val="20"/>
        </w:rPr>
      </w:pPr>
      <w:r w:rsidRPr="00040B9F">
        <w:rPr>
          <w:rFonts w:ascii="Arial" w:hAnsi="Arial" w:cs="Arial"/>
          <w:b/>
          <w:sz w:val="20"/>
        </w:rPr>
        <w:t>ΝΙΚΟΣ ΦΙΛΗΣ</w:t>
      </w:r>
    </w:p>
    <w:p w:rsidR="00EA4953" w:rsidRPr="005E039D" w:rsidRDefault="00EA4953" w:rsidP="00EA4953">
      <w:pPr>
        <w:jc w:val="both"/>
        <w:rPr>
          <w:rFonts w:ascii="Times New Roman" w:hAnsi="Times New Roman"/>
          <w:b/>
          <w:sz w:val="24"/>
          <w:szCs w:val="24"/>
        </w:rPr>
      </w:pPr>
    </w:p>
    <w:p w:rsidR="00EA4953" w:rsidRDefault="00EA4953" w:rsidP="00EA4953">
      <w:pPr>
        <w:tabs>
          <w:tab w:val="left" w:pos="4620"/>
        </w:tabs>
        <w:spacing w:after="0" w:line="240" w:lineRule="auto"/>
        <w:rPr>
          <w:b/>
          <w:sz w:val="24"/>
          <w:szCs w:val="24"/>
        </w:rPr>
      </w:pPr>
      <w:r>
        <w:rPr>
          <w:sz w:val="24"/>
          <w:szCs w:val="24"/>
        </w:rPr>
        <w:tab/>
      </w:r>
      <w:r>
        <w:rPr>
          <w:b/>
          <w:sz w:val="24"/>
          <w:szCs w:val="24"/>
        </w:rPr>
        <w:t xml:space="preserve"> </w:t>
      </w:r>
    </w:p>
    <w:p w:rsidR="00EA4953" w:rsidRPr="00727CDE" w:rsidRDefault="00EA4953" w:rsidP="00EA4953">
      <w:pPr>
        <w:spacing w:line="240" w:lineRule="auto"/>
        <w:rPr>
          <w:sz w:val="24"/>
          <w:szCs w:val="24"/>
        </w:rPr>
      </w:pPr>
    </w:p>
    <w:p w:rsidR="00C54C52" w:rsidRDefault="00206796"/>
    <w:sectPr w:rsidR="00C54C52" w:rsidSect="00FA33CF">
      <w:endnotePr>
        <w:numFmt w:val="decimal"/>
      </w:endnotePr>
      <w:pgSz w:w="11907" w:h="16840"/>
      <w:pgMar w:top="851" w:right="1276" w:bottom="1702" w:left="1418" w:header="720" w:footer="720" w:gutter="0"/>
      <w:paperSrc w:first="1" w:other="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endnotePr>
    <w:numFmt w:val="decimal"/>
  </w:endnotePr>
  <w:compat/>
  <w:rsids>
    <w:rsidRoot w:val="00EA4953"/>
    <w:rsid w:val="000120C6"/>
    <w:rsid w:val="00206796"/>
    <w:rsid w:val="0066627B"/>
    <w:rsid w:val="006E1E87"/>
    <w:rsid w:val="00C84C35"/>
    <w:rsid w:val="00EA49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9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EA4953"/>
    <w:rPr>
      <w:color w:val="0000FF"/>
      <w:u w:val="single"/>
    </w:rPr>
  </w:style>
  <w:style w:type="paragraph" w:customStyle="1" w:styleId="Default">
    <w:name w:val="Default"/>
    <w:rsid w:val="00EA4953"/>
    <w:pPr>
      <w:autoSpaceDE w:val="0"/>
      <w:autoSpaceDN w:val="0"/>
      <w:adjustRightInd w:val="0"/>
      <w:spacing w:after="0" w:line="240" w:lineRule="auto"/>
    </w:pPr>
    <w:rPr>
      <w:rFonts w:ascii="Cambria" w:eastAsia="Times New Roman" w:hAnsi="Cambria" w:cs="Cambria"/>
      <w:color w:val="000000"/>
      <w:sz w:val="24"/>
      <w:szCs w:val="24"/>
      <w:lang w:eastAsia="el-GR"/>
    </w:rPr>
  </w:style>
  <w:style w:type="paragraph" w:styleId="a3">
    <w:name w:val="Balloon Text"/>
    <w:basedOn w:val="a"/>
    <w:link w:val="Char"/>
    <w:uiPriority w:val="99"/>
    <w:semiHidden/>
    <w:unhideWhenUsed/>
    <w:rsid w:val="00EA495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A49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nedu.gov.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3529</Characters>
  <Application>Microsoft Office Word</Application>
  <DocSecurity>0</DocSecurity>
  <Lines>29</Lines>
  <Paragraphs>8</Paragraphs>
  <ScaleCrop>false</ScaleCrop>
  <Company>Info-Quest</Company>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17dimotiko</cp:lastModifiedBy>
  <cp:revision>2</cp:revision>
  <dcterms:created xsi:type="dcterms:W3CDTF">2016-03-23T08:55:00Z</dcterms:created>
  <dcterms:modified xsi:type="dcterms:W3CDTF">2016-03-23T08:55:00Z</dcterms:modified>
</cp:coreProperties>
</file>