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77" w:rsidRDefault="00F134D5" w:rsidP="00F134D5">
      <w:pPr>
        <w:jc w:val="center"/>
        <w:rPr>
          <w:rFonts w:ascii="Book Antiqua" w:hAnsi="Book Antiqua"/>
          <w:b/>
          <w:sz w:val="28"/>
          <w:szCs w:val="28"/>
        </w:rPr>
      </w:pPr>
      <w:r w:rsidRPr="00F134D5">
        <w:rPr>
          <w:rFonts w:ascii="Book Antiqua" w:hAnsi="Book Antiqua"/>
          <w:b/>
          <w:sz w:val="28"/>
          <w:szCs w:val="28"/>
        </w:rPr>
        <w:t>Με το βλέμμα στην παράδοση</w:t>
      </w:r>
    </w:p>
    <w:p w:rsidR="00F134D5" w:rsidRDefault="00F134D5" w:rsidP="00F134D5">
      <w:pPr>
        <w:rPr>
          <w:rFonts w:ascii="Book Antiqua" w:hAnsi="Book Antiqua"/>
          <w:b/>
          <w:sz w:val="28"/>
          <w:szCs w:val="28"/>
        </w:rPr>
      </w:pPr>
    </w:p>
    <w:p w:rsidR="002C7EAB" w:rsidRDefault="00F33EB9" w:rsidP="00EA38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Στις 19 Μαρτίου με πρωτοβουλία  της </w:t>
      </w:r>
      <w:r w:rsidR="00F134D5" w:rsidRPr="00E76333">
        <w:rPr>
          <w:rFonts w:ascii="Book Antiqua" w:hAnsi="Book Antiqua"/>
          <w:sz w:val="28"/>
          <w:szCs w:val="28"/>
        </w:rPr>
        <w:t xml:space="preserve"> Δευτέρα</w:t>
      </w:r>
      <w:r>
        <w:rPr>
          <w:rFonts w:ascii="Book Antiqua" w:hAnsi="Book Antiqua"/>
          <w:sz w:val="28"/>
          <w:szCs w:val="28"/>
        </w:rPr>
        <w:t>ς</w:t>
      </w:r>
      <w:r w:rsidR="00F134D5" w:rsidRPr="00E76333">
        <w:rPr>
          <w:rFonts w:ascii="Book Antiqua" w:hAnsi="Book Antiqua"/>
          <w:sz w:val="28"/>
          <w:szCs w:val="28"/>
        </w:rPr>
        <w:t xml:space="preserve"> τάξη</w:t>
      </w:r>
      <w:r>
        <w:rPr>
          <w:rFonts w:ascii="Book Antiqua" w:hAnsi="Book Antiqua"/>
          <w:sz w:val="28"/>
          <w:szCs w:val="28"/>
        </w:rPr>
        <w:t>ς</w:t>
      </w:r>
      <w:r w:rsidR="00F134D5" w:rsidRPr="00E76333">
        <w:rPr>
          <w:rFonts w:ascii="Book Antiqua" w:hAnsi="Book Antiqua"/>
          <w:sz w:val="28"/>
          <w:szCs w:val="28"/>
        </w:rPr>
        <w:t xml:space="preserve">  του 2</w:t>
      </w:r>
      <w:r w:rsidR="00F134D5" w:rsidRPr="00E76333">
        <w:rPr>
          <w:rFonts w:ascii="Book Antiqua" w:hAnsi="Book Antiqua"/>
          <w:sz w:val="28"/>
          <w:szCs w:val="28"/>
          <w:vertAlign w:val="superscript"/>
        </w:rPr>
        <w:t>ου</w:t>
      </w:r>
      <w:r w:rsidR="00F134D5" w:rsidRPr="00E76333">
        <w:rPr>
          <w:rFonts w:ascii="Book Antiqua" w:hAnsi="Book Antiqua"/>
          <w:sz w:val="28"/>
          <w:szCs w:val="28"/>
        </w:rPr>
        <w:t xml:space="preserve"> και 5</w:t>
      </w:r>
      <w:r w:rsidR="00F134D5" w:rsidRPr="00E76333">
        <w:rPr>
          <w:rFonts w:ascii="Book Antiqua" w:hAnsi="Book Antiqua"/>
          <w:sz w:val="28"/>
          <w:szCs w:val="28"/>
          <w:vertAlign w:val="superscript"/>
        </w:rPr>
        <w:t>ου</w:t>
      </w:r>
      <w:r w:rsidR="00F134D5" w:rsidRPr="00E76333">
        <w:rPr>
          <w:rFonts w:ascii="Book Antiqua" w:hAnsi="Book Antiqua"/>
          <w:sz w:val="28"/>
          <w:szCs w:val="28"/>
        </w:rPr>
        <w:t xml:space="preserve"> Δημοτικού Σχολείου Ναυπλίου</w:t>
      </w:r>
      <w:r>
        <w:rPr>
          <w:rFonts w:ascii="Book Antiqua" w:hAnsi="Book Antiqua"/>
          <w:sz w:val="28"/>
          <w:szCs w:val="28"/>
        </w:rPr>
        <w:t xml:space="preserve">  παρουσιάστηκε </w:t>
      </w:r>
      <w:r w:rsidR="00F134D5" w:rsidRPr="00E76333">
        <w:rPr>
          <w:rFonts w:ascii="Book Antiqua" w:hAnsi="Book Antiqua"/>
          <w:sz w:val="28"/>
          <w:szCs w:val="28"/>
        </w:rPr>
        <w:t xml:space="preserve"> μία  λαογραφική έκθεση στις εξωτερικές αίθουσες του σχολ</w:t>
      </w:r>
      <w:r w:rsidR="006025E9">
        <w:rPr>
          <w:rFonts w:ascii="Book Antiqua" w:hAnsi="Book Antiqua"/>
          <w:sz w:val="28"/>
          <w:szCs w:val="28"/>
        </w:rPr>
        <w:t>είου. Η έκθεση αυτή πραγματοποιήθηκ</w:t>
      </w:r>
      <w:r w:rsidR="00F134D5" w:rsidRPr="00E76333">
        <w:rPr>
          <w:rFonts w:ascii="Book Antiqua" w:hAnsi="Book Antiqua"/>
          <w:sz w:val="28"/>
          <w:szCs w:val="28"/>
        </w:rPr>
        <w:t xml:space="preserve">ε </w:t>
      </w:r>
      <w:r w:rsidR="006025E9">
        <w:rPr>
          <w:rFonts w:ascii="Book Antiqua" w:hAnsi="Book Antiqua"/>
          <w:sz w:val="28"/>
          <w:szCs w:val="28"/>
        </w:rPr>
        <w:t xml:space="preserve">με βάση τα γνωστικά αντικείμενα της </w:t>
      </w:r>
      <w:r w:rsidR="00F134D5" w:rsidRPr="00E76333">
        <w:rPr>
          <w:rFonts w:ascii="Book Antiqua" w:hAnsi="Book Antiqua"/>
          <w:sz w:val="28"/>
          <w:szCs w:val="28"/>
        </w:rPr>
        <w:t>διδακτικής ενότητας της Μελέτης του Περιβάλλοντος «Πολιτισμός» και της γλωσσικής</w:t>
      </w:r>
      <w:r>
        <w:rPr>
          <w:rFonts w:ascii="Book Antiqua" w:hAnsi="Book Antiqua"/>
          <w:sz w:val="28"/>
          <w:szCs w:val="28"/>
        </w:rPr>
        <w:t xml:space="preserve"> ενότητας « Μες στο Μουσείο», ώστε οι μικροί μαθητές να έρθουν σε επαφή με την παράδοση μέσω ενός πιο βιωματικού τρόπου.</w:t>
      </w:r>
    </w:p>
    <w:p w:rsidR="00EA381E" w:rsidRDefault="00501532" w:rsidP="00EA38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  <w:r w:rsidR="00F33EB9">
        <w:rPr>
          <w:rFonts w:ascii="Book Antiqua" w:hAnsi="Book Antiqua"/>
          <w:sz w:val="28"/>
          <w:szCs w:val="28"/>
        </w:rPr>
        <w:t>Η ιδέα αυτή υλοποιήθηκε από τις</w:t>
      </w:r>
      <w:r w:rsidR="00EA381E" w:rsidRPr="00E76333">
        <w:rPr>
          <w:rFonts w:ascii="Book Antiqua" w:hAnsi="Book Antiqua"/>
          <w:sz w:val="28"/>
          <w:szCs w:val="28"/>
        </w:rPr>
        <w:t xml:space="preserve"> δασκάλες των τριών τμημάτων της Β΄ τάξης κ. </w:t>
      </w:r>
      <w:proofErr w:type="spellStart"/>
      <w:r w:rsidR="00EA381E" w:rsidRPr="00E76333">
        <w:rPr>
          <w:rFonts w:ascii="Book Antiqua" w:hAnsi="Book Antiqua"/>
          <w:sz w:val="28"/>
          <w:szCs w:val="28"/>
        </w:rPr>
        <w:t>Κατσαλούλη</w:t>
      </w:r>
      <w:proofErr w:type="spellEnd"/>
      <w:r w:rsidR="00EA381E" w:rsidRPr="00E76333">
        <w:rPr>
          <w:rFonts w:ascii="Book Antiqua" w:hAnsi="Book Antiqua"/>
          <w:sz w:val="28"/>
          <w:szCs w:val="28"/>
        </w:rPr>
        <w:t xml:space="preserve"> Κωνσταντίνα, κ. </w:t>
      </w:r>
      <w:proofErr w:type="spellStart"/>
      <w:r w:rsidR="00EA381E" w:rsidRPr="00E76333">
        <w:rPr>
          <w:rFonts w:ascii="Book Antiqua" w:hAnsi="Book Antiqua"/>
          <w:sz w:val="28"/>
          <w:szCs w:val="28"/>
        </w:rPr>
        <w:t>Λουράκη</w:t>
      </w:r>
      <w:proofErr w:type="spellEnd"/>
      <w:r w:rsidR="00EA381E" w:rsidRPr="00E76333">
        <w:rPr>
          <w:rFonts w:ascii="Book Antiqua" w:hAnsi="Book Antiqua"/>
          <w:sz w:val="28"/>
          <w:szCs w:val="28"/>
        </w:rPr>
        <w:t xml:space="preserve"> Σοφία και κ. </w:t>
      </w:r>
      <w:proofErr w:type="spellStart"/>
      <w:r w:rsidR="00EA381E" w:rsidRPr="00E76333">
        <w:rPr>
          <w:rFonts w:ascii="Book Antiqua" w:hAnsi="Book Antiqua"/>
          <w:sz w:val="28"/>
          <w:szCs w:val="28"/>
        </w:rPr>
        <w:t>Στραβοκεφάλου</w:t>
      </w:r>
      <w:proofErr w:type="spellEnd"/>
      <w:r w:rsidR="00EA381E" w:rsidRPr="00E76333">
        <w:rPr>
          <w:rFonts w:ascii="Book Antiqua" w:hAnsi="Book Antiqua"/>
          <w:sz w:val="28"/>
          <w:szCs w:val="28"/>
        </w:rPr>
        <w:t xml:space="preserve"> Δήμ</w:t>
      </w:r>
      <w:r w:rsidR="006025E9">
        <w:rPr>
          <w:rFonts w:ascii="Book Antiqua" w:hAnsi="Book Antiqua"/>
          <w:sz w:val="28"/>
          <w:szCs w:val="28"/>
        </w:rPr>
        <w:t>ητρα</w:t>
      </w:r>
      <w:r w:rsidR="00F33EB9">
        <w:rPr>
          <w:rFonts w:ascii="Book Antiqua" w:hAnsi="Book Antiqua"/>
          <w:sz w:val="28"/>
          <w:szCs w:val="28"/>
        </w:rPr>
        <w:t xml:space="preserve"> σε συνεργασία </w:t>
      </w:r>
      <w:r w:rsidR="006025E9">
        <w:rPr>
          <w:rFonts w:ascii="Book Antiqua" w:hAnsi="Book Antiqua"/>
          <w:sz w:val="28"/>
          <w:szCs w:val="28"/>
        </w:rPr>
        <w:t xml:space="preserve">και </w:t>
      </w:r>
      <w:r w:rsidR="00EA381E" w:rsidRPr="00E76333">
        <w:rPr>
          <w:rFonts w:ascii="Book Antiqua" w:hAnsi="Book Antiqua"/>
          <w:sz w:val="28"/>
          <w:szCs w:val="28"/>
        </w:rPr>
        <w:t>με τους γονείς των μαθητών.</w:t>
      </w:r>
    </w:p>
    <w:p w:rsidR="00501532" w:rsidRDefault="00B65068" w:rsidP="00501532">
      <w:pPr>
        <w:rPr>
          <w:rFonts w:ascii="Book Antiqua" w:hAnsi="Book Antiqua"/>
          <w:sz w:val="28"/>
          <w:szCs w:val="28"/>
        </w:rPr>
      </w:pPr>
      <w:r w:rsidRPr="00E76333">
        <w:rPr>
          <w:rFonts w:ascii="Book Antiqua" w:hAnsi="Book Antiqua"/>
          <w:sz w:val="28"/>
          <w:szCs w:val="28"/>
        </w:rPr>
        <w:t xml:space="preserve"> </w:t>
      </w:r>
      <w:r w:rsidR="00501532">
        <w:rPr>
          <w:rFonts w:ascii="Book Antiqua" w:hAnsi="Book Antiqua"/>
          <w:sz w:val="28"/>
          <w:szCs w:val="28"/>
        </w:rPr>
        <w:t xml:space="preserve">      </w:t>
      </w:r>
      <w:r w:rsidRPr="00E76333">
        <w:rPr>
          <w:rFonts w:ascii="Book Antiqua" w:hAnsi="Book Antiqua"/>
          <w:sz w:val="28"/>
          <w:szCs w:val="28"/>
        </w:rPr>
        <w:t>Οι μικροί μαθητές</w:t>
      </w:r>
      <w:r w:rsidR="00EA381E">
        <w:rPr>
          <w:rFonts w:ascii="Book Antiqua" w:hAnsi="Book Antiqua"/>
          <w:sz w:val="28"/>
          <w:szCs w:val="28"/>
        </w:rPr>
        <w:t xml:space="preserve"> και οι γονείς τους</w:t>
      </w:r>
      <w:r w:rsidRPr="00E76333">
        <w:rPr>
          <w:rFonts w:ascii="Book Antiqua" w:hAnsi="Book Antiqua"/>
          <w:sz w:val="28"/>
          <w:szCs w:val="28"/>
        </w:rPr>
        <w:t xml:space="preserve"> </w:t>
      </w:r>
      <w:r w:rsidR="000F2210">
        <w:rPr>
          <w:rFonts w:ascii="Book Antiqua" w:hAnsi="Book Antiqua"/>
          <w:sz w:val="28"/>
          <w:szCs w:val="28"/>
        </w:rPr>
        <w:t>α</w:t>
      </w:r>
      <w:r w:rsidRPr="00E76333">
        <w:rPr>
          <w:rFonts w:ascii="Book Antiqua" w:hAnsi="Book Antiqua"/>
          <w:sz w:val="28"/>
          <w:szCs w:val="28"/>
        </w:rPr>
        <w:t xml:space="preserve">νταποκρινόμενοι στην ιδέα της δημιουργίας ενός μουσείου στο χώρο τους, έψαξαν στα σπίτια των γιαγιάδων και των παππούδων και έφεραν στο σχολείο παλιά αντικείμενα. </w:t>
      </w:r>
      <w:r w:rsidR="00F134D5" w:rsidRPr="00E76333">
        <w:rPr>
          <w:rFonts w:ascii="Book Antiqua" w:hAnsi="Book Antiqua"/>
          <w:sz w:val="28"/>
          <w:szCs w:val="28"/>
        </w:rPr>
        <w:t xml:space="preserve"> </w:t>
      </w:r>
    </w:p>
    <w:p w:rsidR="00E76333" w:rsidRDefault="00501532" w:rsidP="0050153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</w:t>
      </w:r>
      <w:r w:rsidR="00E76333">
        <w:rPr>
          <w:rFonts w:ascii="Book Antiqua" w:hAnsi="Book Antiqua"/>
          <w:sz w:val="28"/>
          <w:szCs w:val="28"/>
        </w:rPr>
        <w:t xml:space="preserve">Τα παιδιά μαζί με τις δασκάλες τους έφτιαξαν λεζάντες για κάθε αντικείμενο που είχαν φέρει από το σπίτι τους, και στήθηκαν τα εκθέματα σε γωνιές. </w:t>
      </w:r>
    </w:p>
    <w:p w:rsidR="00E76333" w:rsidRDefault="00501532" w:rsidP="00E76333">
      <w:pPr>
        <w:rPr>
          <w:rFonts w:ascii="Book Antiqua" w:hAnsi="Book Antiqua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3DA1659A" wp14:editId="73C38FB9">
            <wp:extent cx="4470399" cy="2514600"/>
            <wp:effectExtent l="0" t="0" r="6985" b="0"/>
            <wp:docPr id="1" name="Εικόνα 1" descr="https://scontent.fath2-1.fna.fbcdn.net/v/t34.0-12/29853405_2112752842293994_792876430_n.jpg?_nc_cat=0&amp;oh=dd940cc8f5b3d1daacba95ad70081b25&amp;oe=5AC48A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ath2-1.fna.fbcdn.net/v/t34.0-12/29853405_2112752842293994_792876430_n.jpg?_nc_cat=0&amp;oh=dd940cc8f5b3d1daacba95ad70081b25&amp;oe=5AC48A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811" cy="252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532">
        <w:t xml:space="preserve"> </w:t>
      </w:r>
      <w:r>
        <w:t xml:space="preserve">                  </w:t>
      </w:r>
      <w:r w:rsidRPr="00501532">
        <w:rPr>
          <w:rFonts w:ascii="Book Antiqua" w:hAnsi="Book Antiqua"/>
          <w:i/>
          <w:sz w:val="24"/>
          <w:szCs w:val="24"/>
        </w:rPr>
        <w:t>μπακιρένια χρηστικά αντικείμενα</w:t>
      </w:r>
    </w:p>
    <w:p w:rsidR="00E76333" w:rsidRDefault="00E76333" w:rsidP="00E76333">
      <w:pPr>
        <w:tabs>
          <w:tab w:val="left" w:pos="1065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ab/>
      </w:r>
      <w:r>
        <w:rPr>
          <w:noProof/>
          <w:lang w:eastAsia="el-GR"/>
        </w:rPr>
        <w:drawing>
          <wp:inline distT="0" distB="0" distL="0" distR="0">
            <wp:extent cx="4724400" cy="2341364"/>
            <wp:effectExtent l="0" t="0" r="0" b="1905"/>
            <wp:docPr id="2" name="Εικόνα 2" descr="https://scontent.fath2-1.fna.fbcdn.net/v/t34.0-12/29920770_2112748788961066_1324049047_n.jpg?_nc_cat=0&amp;oh=c299e4534b572f070296d1ae10009969&amp;oe=5AC44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ath2-1.fna.fbcdn.net/v/t34.0-12/29920770_2112748788961066_1324049047_n.jpg?_nc_cat=0&amp;oh=c299e4534b572f070296d1ae10009969&amp;oe=5AC44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615" cy="23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33" w:rsidRPr="00501532" w:rsidRDefault="00E76333" w:rsidP="00E76333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501532">
        <w:rPr>
          <w:rFonts w:ascii="Book Antiqua" w:hAnsi="Book Antiqua"/>
          <w:i/>
          <w:sz w:val="28"/>
          <w:szCs w:val="28"/>
        </w:rPr>
        <w:t>διακοσμητικά είδη</w:t>
      </w:r>
    </w:p>
    <w:p w:rsidR="00E76333" w:rsidRDefault="00E76333" w:rsidP="00E76333">
      <w:pPr>
        <w:rPr>
          <w:rFonts w:ascii="Book Antiqua" w:hAnsi="Book Antiqua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4165601" cy="2343150"/>
            <wp:effectExtent l="0" t="0" r="6350" b="0"/>
            <wp:docPr id="3" name="Εικόνα 3" descr="https://scontent.fath2-1.fna.fbcdn.net/v/t34.0-12/30119104_2112748435627768_1517456564_n.jpg?_nc_cat=0&amp;oh=2efd518478a8e9981564560d8d0edbe2&amp;oe=5AC43E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ath2-1.fna.fbcdn.net/v/t34.0-12/30119104_2112748435627768_1517456564_n.jpg?_nc_cat=0&amp;oh=2efd518478a8e9981564560d8d0edbe2&amp;oe=5AC43E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976" cy="23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33" w:rsidRPr="00501532" w:rsidRDefault="00EA381E" w:rsidP="00E76333">
      <w:pPr>
        <w:rPr>
          <w:rFonts w:ascii="Book Antiqua" w:hAnsi="Book Antiqua"/>
          <w:i/>
          <w:sz w:val="28"/>
          <w:szCs w:val="28"/>
        </w:rPr>
      </w:pPr>
      <w:r w:rsidRPr="00501532">
        <w:rPr>
          <w:rFonts w:ascii="Book Antiqua" w:hAnsi="Book Antiqua"/>
          <w:i/>
          <w:sz w:val="28"/>
          <w:szCs w:val="28"/>
        </w:rPr>
        <w:t>π</w:t>
      </w:r>
      <w:r w:rsidR="00E76333" w:rsidRPr="00501532">
        <w:rPr>
          <w:rFonts w:ascii="Book Antiqua" w:hAnsi="Book Antiqua"/>
          <w:i/>
          <w:sz w:val="28"/>
          <w:szCs w:val="28"/>
        </w:rPr>
        <w:t>αλιά ραδιόφωνα και μουσικά όργανα</w:t>
      </w:r>
    </w:p>
    <w:p w:rsidR="00E76333" w:rsidRDefault="00E76333" w:rsidP="00E76333">
      <w:pPr>
        <w:rPr>
          <w:rFonts w:ascii="Book Antiqua" w:hAnsi="Book Antiqua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4057650" cy="2282428"/>
            <wp:effectExtent l="0" t="0" r="0" b="3810"/>
            <wp:docPr id="4" name="Εικόνα 4" descr="https://scontent.fath2-1.fna.fbcdn.net/v/t34.0-12/29939078_2112747142294564_1417676996_n.jpg?_nc_cat=0&amp;oh=56482da4b69bee234fce20c01123d8a2&amp;oe=5AC42E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ath2-1.fna.fbcdn.net/v/t34.0-12/29939078_2112747142294564_1417676996_n.jpg?_nc_cat=0&amp;oh=56482da4b69bee234fce20c01123d8a2&amp;oe=5AC42E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47" cy="228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33" w:rsidRPr="00501532" w:rsidRDefault="00E76333" w:rsidP="00E76333">
      <w:pPr>
        <w:rPr>
          <w:rFonts w:ascii="Book Antiqua" w:hAnsi="Book Antiqua"/>
          <w:i/>
          <w:sz w:val="28"/>
          <w:szCs w:val="28"/>
        </w:rPr>
      </w:pPr>
      <w:r w:rsidRPr="00501532">
        <w:rPr>
          <w:rFonts w:ascii="Book Antiqua" w:hAnsi="Book Antiqua"/>
          <w:i/>
          <w:sz w:val="28"/>
          <w:szCs w:val="28"/>
        </w:rPr>
        <w:t>φωτιστικά μια άλλης εποχής</w:t>
      </w:r>
    </w:p>
    <w:p w:rsidR="00E76333" w:rsidRDefault="00E76333" w:rsidP="00E76333">
      <w:pPr>
        <w:rPr>
          <w:rFonts w:ascii="Book Antiqua" w:hAnsi="Book Antiqua"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000500" cy="2250281"/>
            <wp:effectExtent l="0" t="0" r="0" b="0"/>
            <wp:docPr id="5" name="Εικόνα 5" descr="https://scontent.fath2-1.fna.fbcdn.net/v/t34.0-12/30007473_2112753028960642_1931297418_n.jpg?_nc_cat=0&amp;oh=04706c53eca8e4bd699e047737d989ac&amp;oe=5AC471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ath2-1.fna.fbcdn.net/v/t34.0-12/30007473_2112753028960642_1931297418_n.jpg?_nc_cat=0&amp;oh=04706c53eca8e4bd699e047737d989ac&amp;oe=5AC471B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610" cy="225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33" w:rsidRPr="00501532" w:rsidRDefault="00EA381E" w:rsidP="00501532">
      <w:pPr>
        <w:rPr>
          <w:rFonts w:ascii="Book Antiqua" w:hAnsi="Book Antiqua"/>
          <w:i/>
          <w:sz w:val="28"/>
          <w:szCs w:val="28"/>
        </w:rPr>
      </w:pPr>
      <w:r w:rsidRPr="00501532">
        <w:rPr>
          <w:rFonts w:ascii="Book Antiqua" w:hAnsi="Book Antiqua"/>
          <w:i/>
          <w:sz w:val="28"/>
          <w:szCs w:val="28"/>
        </w:rPr>
        <w:t>η</w:t>
      </w:r>
      <w:r w:rsidR="00E76333" w:rsidRPr="00501532">
        <w:rPr>
          <w:rFonts w:ascii="Book Antiqua" w:hAnsi="Book Antiqua"/>
          <w:i/>
          <w:sz w:val="28"/>
          <w:szCs w:val="28"/>
        </w:rPr>
        <w:t xml:space="preserve"> γωνιά του ψωμιού</w:t>
      </w:r>
    </w:p>
    <w:p w:rsidR="00E76333" w:rsidRDefault="00E76333" w:rsidP="00E76333">
      <w:pPr>
        <w:rPr>
          <w:rFonts w:ascii="Book Antiqua" w:hAnsi="Book Antiqua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4368800" cy="2457450"/>
            <wp:effectExtent l="0" t="0" r="0" b="0"/>
            <wp:docPr id="6" name="Εικόνα 6" descr="https://scontent.fath2-1.fna.fbcdn.net/v/t34.0-12/29855679_2112754932293785_1086262028_n.jpg?_nc_cat=0&amp;oh=5f26511fa8f599b1f9072342a167b985&amp;oe=5AC484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ath2-1.fna.fbcdn.net/v/t34.0-12/29855679_2112754932293785_1086262028_n.jpg?_nc_cat=0&amp;oh=5f26511fa8f599b1f9072342a167b985&amp;oe=5AC484B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472" cy="246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33" w:rsidRPr="00501532" w:rsidRDefault="00EA381E" w:rsidP="00E76333">
      <w:pPr>
        <w:rPr>
          <w:rFonts w:ascii="Book Antiqua" w:hAnsi="Book Antiqua"/>
          <w:i/>
          <w:sz w:val="28"/>
          <w:szCs w:val="28"/>
        </w:rPr>
      </w:pPr>
      <w:r w:rsidRPr="00501532">
        <w:rPr>
          <w:rFonts w:ascii="Book Antiqua" w:hAnsi="Book Antiqua"/>
          <w:i/>
          <w:sz w:val="28"/>
          <w:szCs w:val="28"/>
        </w:rPr>
        <w:t>η</w:t>
      </w:r>
      <w:r w:rsidR="00E76333" w:rsidRPr="00501532">
        <w:rPr>
          <w:rFonts w:ascii="Book Antiqua" w:hAnsi="Book Antiqua"/>
          <w:i/>
          <w:sz w:val="28"/>
          <w:szCs w:val="28"/>
        </w:rPr>
        <w:t xml:space="preserve"> γωνιά του παλιού σχολείου</w:t>
      </w:r>
    </w:p>
    <w:p w:rsidR="00501532" w:rsidRDefault="003C1E59" w:rsidP="00501532">
      <w:pPr>
        <w:rPr>
          <w:rFonts w:ascii="Book Antiqua" w:hAnsi="Book Antiqua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3924300" cy="2207419"/>
            <wp:effectExtent l="0" t="0" r="0" b="2540"/>
            <wp:docPr id="7" name="Εικόνα 7" descr="https://scontent.fath2-1.fna.fbcdn.net/v/t34.0-12/29856057_2112754145627197_78239222_n.jpg?_nc_cat=0&amp;oh=874075fbd52e6d5b7518d5bd33f28b29&amp;oe=5AC49D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ath2-1.fna.fbcdn.net/v/t34.0-12/29856057_2112754145627197_78239222_n.jpg?_nc_cat=0&amp;oh=874075fbd52e6d5b7518d5bd33f28b29&amp;oe=5AC49D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293" cy="22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59" w:rsidRPr="00501532" w:rsidRDefault="00EA381E" w:rsidP="00501532">
      <w:pPr>
        <w:rPr>
          <w:rFonts w:ascii="Book Antiqua" w:hAnsi="Book Antiqua"/>
          <w:sz w:val="28"/>
          <w:szCs w:val="28"/>
        </w:rPr>
      </w:pPr>
      <w:r w:rsidRPr="00501532">
        <w:rPr>
          <w:rFonts w:ascii="Book Antiqua" w:hAnsi="Book Antiqua"/>
          <w:i/>
          <w:sz w:val="28"/>
          <w:szCs w:val="28"/>
        </w:rPr>
        <w:t>η</w:t>
      </w:r>
      <w:r w:rsidR="003C1E59" w:rsidRPr="00501532">
        <w:rPr>
          <w:rFonts w:ascii="Book Antiqua" w:hAnsi="Book Antiqua"/>
          <w:i/>
          <w:sz w:val="28"/>
          <w:szCs w:val="28"/>
        </w:rPr>
        <w:t xml:space="preserve"> γωνιά των υφαντών </w:t>
      </w:r>
    </w:p>
    <w:p w:rsidR="003C1E59" w:rsidRDefault="003C1E59" w:rsidP="000E2586">
      <w:pPr>
        <w:ind w:left="-142" w:firstLine="720"/>
        <w:rPr>
          <w:rFonts w:ascii="Book Antiqua" w:hAnsi="Book Antiqua"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086225" cy="1960959"/>
            <wp:effectExtent l="0" t="0" r="0" b="1270"/>
            <wp:docPr id="8" name="Εικόνα 8" descr="https://scontent.fath2-1.fna.fbcdn.net/v/t34.0-12/29919932_2112754752293803_153750570_n.jpg?_nc_cat=0&amp;oh=3afd957ed47f640ba7eddf966a78e235&amp;oe=5AC46A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ath2-1.fna.fbcdn.net/v/t34.0-12/29919932_2112754752293803_153750570_n.jpg?_nc_cat=0&amp;oh=3afd957ed47f640ba7eddf966a78e235&amp;oe=5AC46A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96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59" w:rsidRDefault="00501532" w:rsidP="003C1E5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ε</w:t>
      </w:r>
      <w:r w:rsidRPr="00501532">
        <w:rPr>
          <w:rFonts w:ascii="Book Antiqua" w:hAnsi="Book Antiqua"/>
          <w:i/>
          <w:sz w:val="28"/>
          <w:szCs w:val="28"/>
        </w:rPr>
        <w:t>λληνικές τοπικές φορεσιές</w:t>
      </w:r>
    </w:p>
    <w:p w:rsidR="003C1E59" w:rsidRPr="00501532" w:rsidRDefault="003C1E59" w:rsidP="003C1E59">
      <w:pPr>
        <w:tabs>
          <w:tab w:val="left" w:pos="102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</w:p>
    <w:p w:rsidR="003C1E59" w:rsidRDefault="003C1E59" w:rsidP="003C1E59">
      <w:pPr>
        <w:tabs>
          <w:tab w:val="left" w:pos="102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el-GR"/>
        </w:rPr>
        <w:drawing>
          <wp:inline distT="0" distB="0" distL="0" distR="0">
            <wp:extent cx="4067175" cy="2287786"/>
            <wp:effectExtent l="0" t="0" r="0" b="0"/>
            <wp:docPr id="9" name="Εικόνα 9" descr="C:\Users\Ntina Katsalouli\Desktop\29993698_2112755055627106_8172030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tina Katsalouli\Desktop\29993698_2112755055627106_81720303_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386" cy="22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59" w:rsidRDefault="000E2586" w:rsidP="003C1E59">
      <w:pPr>
        <w:rPr>
          <w:rFonts w:ascii="Book Antiqua" w:hAnsi="Book Antiqua"/>
          <w:sz w:val="28"/>
          <w:szCs w:val="28"/>
        </w:rPr>
      </w:pPr>
      <w:r w:rsidRPr="000E2586">
        <w:rPr>
          <w:rFonts w:ascii="Book Antiqua" w:hAnsi="Book Antiqua"/>
          <w:i/>
          <w:sz w:val="28"/>
          <w:szCs w:val="28"/>
        </w:rPr>
        <w:t>συλλογές</w:t>
      </w:r>
      <w:r w:rsidR="003C1E59" w:rsidRPr="000E2586">
        <w:rPr>
          <w:rFonts w:ascii="Book Antiqua" w:hAnsi="Book Antiqua"/>
          <w:i/>
          <w:sz w:val="28"/>
          <w:szCs w:val="28"/>
        </w:rPr>
        <w:t xml:space="preserve"> νομισμάτων, καρτών και ενός όπλου του 1940</w:t>
      </w:r>
      <w:r w:rsidR="003C1E59">
        <w:rPr>
          <w:rFonts w:ascii="Book Antiqua" w:hAnsi="Book Antiqua"/>
          <w:sz w:val="28"/>
          <w:szCs w:val="28"/>
        </w:rPr>
        <w:t>.</w:t>
      </w:r>
    </w:p>
    <w:p w:rsidR="00F33EB9" w:rsidRDefault="00F33EB9" w:rsidP="003C1E59">
      <w:pPr>
        <w:rPr>
          <w:rFonts w:ascii="Book Antiqua" w:hAnsi="Book Antiqua"/>
          <w:sz w:val="28"/>
          <w:szCs w:val="28"/>
        </w:rPr>
      </w:pPr>
    </w:p>
    <w:p w:rsidR="00F33EB9" w:rsidRDefault="00F33EB9" w:rsidP="003C1E59">
      <w:pPr>
        <w:rPr>
          <w:rFonts w:ascii="Book Antiqua" w:hAnsi="Book Antiqua"/>
          <w:sz w:val="28"/>
          <w:szCs w:val="28"/>
        </w:rPr>
      </w:pPr>
    </w:p>
    <w:p w:rsidR="00070093" w:rsidRDefault="00070093" w:rsidP="003C1E5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Οι μαθητές  στη συνέχεια έφτιαξαν προσκλήσεις</w:t>
      </w:r>
      <w:r w:rsidR="00F33EB9">
        <w:rPr>
          <w:rFonts w:ascii="Book Antiqua" w:hAnsi="Book Antiqua"/>
          <w:sz w:val="28"/>
          <w:szCs w:val="28"/>
        </w:rPr>
        <w:t xml:space="preserve"> και αφίσες, με στόχο να προσκαλέσουν </w:t>
      </w:r>
      <w:r>
        <w:rPr>
          <w:rFonts w:ascii="Book Antiqua" w:hAnsi="Book Antiqua"/>
          <w:sz w:val="28"/>
          <w:szCs w:val="28"/>
        </w:rPr>
        <w:t xml:space="preserve"> </w:t>
      </w:r>
      <w:r w:rsidR="00F33EB9">
        <w:rPr>
          <w:rFonts w:ascii="Book Antiqua" w:hAnsi="Book Antiqua"/>
          <w:sz w:val="28"/>
          <w:szCs w:val="28"/>
        </w:rPr>
        <w:t xml:space="preserve">τόσο τους γονείς τους σε αυτή την </w:t>
      </w:r>
      <w:r w:rsidR="00984E85">
        <w:rPr>
          <w:rFonts w:ascii="Book Antiqua" w:hAnsi="Book Antiqua"/>
          <w:sz w:val="28"/>
          <w:szCs w:val="28"/>
        </w:rPr>
        <w:t xml:space="preserve"> λαογραφική έκθεση </w:t>
      </w:r>
      <w:r w:rsidR="00F33EB9">
        <w:rPr>
          <w:rFonts w:ascii="Book Antiqua" w:hAnsi="Book Antiqua"/>
          <w:sz w:val="28"/>
          <w:szCs w:val="28"/>
        </w:rPr>
        <w:t xml:space="preserve">όσο και </w:t>
      </w:r>
      <w:r w:rsidR="00984E85">
        <w:rPr>
          <w:rFonts w:ascii="Book Antiqua" w:hAnsi="Book Antiqua"/>
          <w:sz w:val="28"/>
          <w:szCs w:val="28"/>
        </w:rPr>
        <w:t xml:space="preserve"> τους </w:t>
      </w:r>
      <w:r w:rsidR="00F33EB9">
        <w:rPr>
          <w:rFonts w:ascii="Book Antiqua" w:hAnsi="Book Antiqua"/>
          <w:sz w:val="28"/>
          <w:szCs w:val="28"/>
        </w:rPr>
        <w:t xml:space="preserve">υπόλοιπους </w:t>
      </w:r>
      <w:r w:rsidR="00984E85">
        <w:rPr>
          <w:rFonts w:ascii="Book Antiqua" w:hAnsi="Book Antiqua"/>
          <w:sz w:val="28"/>
          <w:szCs w:val="28"/>
        </w:rPr>
        <w:t>μαθητές του σχολείου. Πράγματι ήταν μεγάλη τιμή να δεχτούμε όλους τους γονείς των μαθητών και περίπου 350 μαθητές μαζί με τους εκπαιδευτικούς των δύο σχολείων. Ιδιαίτερη τιμή μας έδωσε η επίσκεψη του Σεβασμιότατου Μητροπολίτη Αργολίδας κ. Νεκτάριου.</w:t>
      </w:r>
    </w:p>
    <w:p w:rsidR="00B50DA6" w:rsidRDefault="00B50DA6" w:rsidP="003C1E59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984E85" w:rsidRPr="003C1E59" w:rsidRDefault="00984E85" w:rsidP="003C1E59">
      <w:pPr>
        <w:rPr>
          <w:rFonts w:ascii="Book Antiqua" w:hAnsi="Book Antiqua"/>
          <w:sz w:val="28"/>
          <w:szCs w:val="28"/>
        </w:rPr>
      </w:pPr>
    </w:p>
    <w:sectPr w:rsidR="00984E85" w:rsidRPr="003C1E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2C"/>
    <w:rsid w:val="00070093"/>
    <w:rsid w:val="000E2586"/>
    <w:rsid w:val="000F2210"/>
    <w:rsid w:val="0026514D"/>
    <w:rsid w:val="002C7EAB"/>
    <w:rsid w:val="003C1E59"/>
    <w:rsid w:val="00500E52"/>
    <w:rsid w:val="00501532"/>
    <w:rsid w:val="006025E9"/>
    <w:rsid w:val="00984E85"/>
    <w:rsid w:val="00A54477"/>
    <w:rsid w:val="00A61A2C"/>
    <w:rsid w:val="00B50DA6"/>
    <w:rsid w:val="00B65068"/>
    <w:rsid w:val="00E76333"/>
    <w:rsid w:val="00EA381E"/>
    <w:rsid w:val="00F134D5"/>
    <w:rsid w:val="00F33EB9"/>
    <w:rsid w:val="00FA3E0D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6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6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 Katsalouli</dc:creator>
  <cp:lastModifiedBy>Ntina Katsalouli</cp:lastModifiedBy>
  <cp:revision>15</cp:revision>
  <dcterms:created xsi:type="dcterms:W3CDTF">2018-04-02T19:11:00Z</dcterms:created>
  <dcterms:modified xsi:type="dcterms:W3CDTF">2018-04-11T13:42:00Z</dcterms:modified>
</cp:coreProperties>
</file>