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1B" w:rsidRDefault="00840A1B"/>
    <w:tbl>
      <w:tblPr>
        <w:tblW w:w="10374" w:type="dxa"/>
        <w:tblInd w:w="-291" w:type="dxa"/>
        <w:tblLook w:val="0000"/>
      </w:tblPr>
      <w:tblGrid>
        <w:gridCol w:w="5205"/>
        <w:gridCol w:w="5169"/>
      </w:tblGrid>
      <w:tr w:rsidR="007F2B0F" w:rsidTr="007F2B0F">
        <w:trPr>
          <w:trHeight w:val="12668"/>
        </w:trPr>
        <w:tc>
          <w:tcPr>
            <w:tcW w:w="5301" w:type="dxa"/>
          </w:tcPr>
          <w:p w:rsidR="007F2B0F" w:rsidRDefault="007F2B0F">
            <w:pPr>
              <w:pStyle w:val="a3"/>
              <w:jc w:val="left"/>
              <w:rPr>
                <w:sz w:val="28"/>
                <w:szCs w:val="28"/>
              </w:rPr>
            </w:pPr>
          </w:p>
          <w:p w:rsidR="007F2B0F" w:rsidRDefault="007F2B0F">
            <w:pPr>
              <w:pStyle w:val="a3"/>
              <w:jc w:val="left"/>
              <w:rPr>
                <w:sz w:val="28"/>
                <w:szCs w:val="28"/>
              </w:rPr>
            </w:pPr>
          </w:p>
          <w:p w:rsidR="007F2B0F" w:rsidRDefault="007F2B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ΑΙΤΗΣΗ</w:t>
            </w:r>
          </w:p>
          <w:p w:rsidR="007F2B0F" w:rsidRDefault="007F2B0F"/>
          <w:p w:rsidR="007F2B0F" w:rsidRDefault="007F2B0F"/>
          <w:p w:rsidR="007F2B0F" w:rsidRDefault="007F2B0F"/>
          <w:p w:rsidR="007F2B0F" w:rsidRDefault="007F2B0F"/>
          <w:p w:rsidR="007F2B0F" w:rsidRDefault="007F2B0F"/>
          <w:p w:rsidR="007F2B0F" w:rsidRDefault="007F2B0F"/>
          <w:tbl>
            <w:tblPr>
              <w:tblW w:w="4821" w:type="dxa"/>
              <w:tblLook w:val="0000"/>
            </w:tblPr>
            <w:tblGrid>
              <w:gridCol w:w="1626"/>
              <w:gridCol w:w="3195"/>
            </w:tblGrid>
            <w:tr w:rsidR="007F2B0F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2B0F" w:rsidRDefault="007F2B0F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7F2B0F" w:rsidRDefault="007F2B0F">
                  <w:pPr>
                    <w:pStyle w:val="4"/>
                    <w:spacing w:line="240" w:lineRule="auto"/>
                  </w:pPr>
                  <w:r>
                    <w:t>Επώνυμο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2B0F" w:rsidRDefault="007F2B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  <w:tr w:rsidR="007F2B0F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2B0F" w:rsidRDefault="007F2B0F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7F2B0F" w:rsidRDefault="007F2B0F">
                  <w:pPr>
                    <w:pStyle w:val="4"/>
                    <w:spacing w:line="240" w:lineRule="auto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t>Όνομα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2B0F" w:rsidRDefault="007F2B0F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  <w:tr w:rsidR="007F2B0F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2B0F" w:rsidRDefault="007F2B0F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7F2B0F" w:rsidRDefault="007F2B0F">
                  <w:pPr>
                    <w:pStyle w:val="4"/>
                    <w:spacing w:line="240" w:lineRule="auto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t>Πατρώνυμο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2B0F" w:rsidRDefault="007F2B0F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  <w:tr w:rsidR="007F2B0F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2B0F" w:rsidRDefault="007F2B0F">
                  <w:pPr>
                    <w:pStyle w:val="1"/>
                    <w:spacing w:line="240" w:lineRule="auto"/>
                  </w:pPr>
                </w:p>
                <w:p w:rsidR="007F2B0F" w:rsidRDefault="007F2B0F">
                  <w:pPr>
                    <w:pStyle w:val="1"/>
                    <w:spacing w:line="240" w:lineRule="auto"/>
                  </w:pPr>
                  <w:r>
                    <w:t>Κλάδος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2B0F" w:rsidRDefault="007F2B0F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  <w:tr w:rsidR="007F2B0F">
              <w:trPr>
                <w:trHeight w:val="593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2B0F" w:rsidRDefault="007F2B0F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7F2B0F" w:rsidRDefault="007F2B0F">
                  <w:pPr>
                    <w:pStyle w:val="1"/>
                    <w:spacing w:line="240" w:lineRule="auto"/>
                  </w:pPr>
                  <w:r>
                    <w:t>Ιδιότητα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2B0F" w:rsidRDefault="007F2B0F">
                  <w:pPr>
                    <w:rPr>
                      <w:b/>
                      <w:bCs/>
                    </w:rPr>
                  </w:pPr>
                </w:p>
                <w:p w:rsidR="007F2B0F" w:rsidRDefault="007F2B0F" w:rsidP="007B34B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       (Μόνιμος)</w:t>
                  </w:r>
                </w:p>
              </w:tc>
            </w:tr>
            <w:tr w:rsidR="007F2B0F">
              <w:trPr>
                <w:trHeight w:val="909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2B0F" w:rsidRDefault="007F2B0F">
                  <w:pPr>
                    <w:pStyle w:val="1"/>
                    <w:spacing w:line="240" w:lineRule="auto"/>
                  </w:pPr>
                  <w:r>
                    <w:t>Οργανική Θέση</w:t>
                  </w:r>
                </w:p>
                <w:p w:rsidR="007F2B0F" w:rsidRDefault="007F2B0F"/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2B0F" w:rsidRDefault="007F2B0F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  <w:p w:rsidR="007F2B0F" w:rsidRDefault="007F2B0F"/>
              </w:tc>
            </w:tr>
            <w:tr w:rsidR="007F2B0F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2B0F" w:rsidRDefault="007F2B0F">
                  <w:pPr>
                    <w:pStyle w:val="1"/>
                    <w:spacing w:line="240" w:lineRule="auto"/>
                  </w:pPr>
                  <w:r>
                    <w:t>Προσωρινή Τοποθέτηση</w:t>
                  </w:r>
                </w:p>
                <w:p w:rsidR="007F2B0F" w:rsidRDefault="007F2B0F">
                  <w:r>
                    <w:t xml:space="preserve">                            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2B0F" w:rsidRDefault="007F2B0F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  <w:p w:rsidR="007F2B0F" w:rsidRDefault="007F2B0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(Συμπληρώνεται εφόσον δεν υπάρχει οργανική θέση)</w:t>
                  </w:r>
                </w:p>
              </w:tc>
            </w:tr>
            <w:tr w:rsidR="007F2B0F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2B0F" w:rsidRDefault="007F2B0F">
                  <w:pPr>
                    <w:pStyle w:val="1"/>
                    <w:spacing w:line="240" w:lineRule="auto"/>
                  </w:pPr>
                  <w:r>
                    <w:t>Θέση Απόσπασης</w:t>
                  </w:r>
                </w:p>
                <w:p w:rsidR="007F2B0F" w:rsidRDefault="007F2B0F"/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2B0F" w:rsidRDefault="007F2B0F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  <w:p w:rsidR="007F2B0F" w:rsidRDefault="007F2B0F"/>
              </w:tc>
            </w:tr>
            <w:tr w:rsidR="007F2B0F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2B0F" w:rsidRDefault="007F2B0F">
                  <w:pPr>
                    <w:pStyle w:val="1"/>
                    <w:spacing w:line="240" w:lineRule="auto"/>
                  </w:pPr>
                  <w:r>
                    <w:t>Τηλ. Κινητό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2B0F" w:rsidRDefault="007F2B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</w:tbl>
          <w:p w:rsidR="007F2B0F" w:rsidRDefault="007F2B0F"/>
          <w:tbl>
            <w:tblPr>
              <w:tblW w:w="4821" w:type="dxa"/>
              <w:tblLook w:val="0000"/>
            </w:tblPr>
            <w:tblGrid>
              <w:gridCol w:w="1626"/>
              <w:gridCol w:w="3195"/>
            </w:tblGrid>
            <w:tr w:rsidR="007F2B0F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2B0F" w:rsidRDefault="007F2B0F">
                  <w:pPr>
                    <w:pStyle w:val="1"/>
                    <w:spacing w:line="240" w:lineRule="auto"/>
                  </w:pPr>
                  <w:r>
                    <w:t>Τηλ. Σταθερό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F2B0F" w:rsidRDefault="007F2B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</w:tbl>
          <w:p w:rsidR="007F2B0F" w:rsidRDefault="007F2B0F"/>
          <w:p w:rsidR="007F2B0F" w:rsidRDefault="007F2B0F"/>
          <w:p w:rsidR="007F2B0F" w:rsidRDefault="007F2B0F" w:rsidP="004A5B3E">
            <w:pPr>
              <w:ind w:firstLin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Θέμα:</w:t>
            </w:r>
            <w:r>
              <w:rPr>
                <w:rFonts w:ascii="Arial" w:hAnsi="Arial" w:cs="Arial"/>
                <w:b/>
                <w:bCs/>
              </w:rPr>
              <w:t xml:space="preserve">  «Χορήγηση άδειας </w:t>
            </w:r>
            <w:r w:rsidR="004A5B3E">
              <w:rPr>
                <w:rFonts w:ascii="Arial" w:hAnsi="Arial" w:cs="Arial"/>
                <w:b/>
                <w:bCs/>
              </w:rPr>
              <w:t>εξετάσεων</w:t>
            </w:r>
            <w:r>
              <w:rPr>
                <w:rFonts w:ascii="Arial" w:hAnsi="Arial" w:cs="Arial"/>
                <w:b/>
                <w:bCs/>
              </w:rPr>
              <w:t xml:space="preserve">» </w:t>
            </w:r>
          </w:p>
          <w:p w:rsidR="007F2B0F" w:rsidRDefault="007F2B0F">
            <w:pPr>
              <w:ind w:firstLine="120"/>
              <w:rPr>
                <w:rFonts w:ascii="Arial" w:hAnsi="Arial" w:cs="Arial"/>
              </w:rPr>
            </w:pPr>
          </w:p>
          <w:p w:rsidR="007F2B0F" w:rsidRDefault="007F2B0F">
            <w:pPr>
              <w:ind w:firstLine="120"/>
              <w:rPr>
                <w:rFonts w:ascii="Arial" w:hAnsi="Arial" w:cs="Arial"/>
              </w:rPr>
            </w:pPr>
          </w:p>
          <w:p w:rsidR="007F2B0F" w:rsidRDefault="007F2B0F">
            <w:pPr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………………..,    ….. / ….. / ……..</w:t>
            </w:r>
          </w:p>
          <w:p w:rsidR="007F2B0F" w:rsidRDefault="007F2B0F">
            <w:pPr>
              <w:ind w:firstLine="120"/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(Τόπος)                           (Ημερομηνία)</w:t>
            </w:r>
          </w:p>
          <w:p w:rsidR="007F2B0F" w:rsidRDefault="007F2B0F"/>
          <w:p w:rsidR="007F2B0F" w:rsidRDefault="007F2B0F"/>
          <w:p w:rsidR="007F2B0F" w:rsidRDefault="007F2B0F"/>
        </w:tc>
        <w:tc>
          <w:tcPr>
            <w:tcW w:w="5073" w:type="dxa"/>
          </w:tcPr>
          <w:p w:rsidR="007F2B0F" w:rsidRDefault="007F2B0F" w:rsidP="00840A1B">
            <w:pPr>
              <w:pStyle w:val="a3"/>
              <w:spacing w:line="288" w:lineRule="auto"/>
              <w:rPr>
                <w:sz w:val="28"/>
                <w:szCs w:val="28"/>
              </w:rPr>
            </w:pPr>
          </w:p>
          <w:p w:rsidR="007F2B0F" w:rsidRDefault="007F2B0F" w:rsidP="00840A1B">
            <w:pPr>
              <w:pStyle w:val="a3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ΠΡΟΣ</w:t>
            </w:r>
          </w:p>
          <w:p w:rsidR="007F2B0F" w:rsidRDefault="007F2B0F" w:rsidP="00840A1B">
            <w:pPr>
              <w:pStyle w:val="a3"/>
              <w:spacing w:line="288" w:lineRule="auto"/>
              <w:rPr>
                <w:sz w:val="28"/>
                <w:szCs w:val="28"/>
              </w:rPr>
            </w:pPr>
          </w:p>
          <w:p w:rsidR="00AF3180" w:rsidRDefault="007F2B0F" w:rsidP="00AF3180">
            <w:pPr>
              <w:pStyle w:val="4"/>
              <w:spacing w:line="240" w:lineRule="auto"/>
              <w:jc w:val="center"/>
            </w:pPr>
            <w:r>
              <w:rPr>
                <w:szCs w:val="28"/>
              </w:rPr>
              <w:t xml:space="preserve">  </w:t>
            </w:r>
            <w:r w:rsidR="00AF3180">
              <w:t xml:space="preserve">Τον κ. Δ/ντή  του </w:t>
            </w:r>
            <w:r w:rsidR="003323B2">
              <w:t>1</w:t>
            </w:r>
            <w:r w:rsidR="003323B2">
              <w:rPr>
                <w:vertAlign w:val="superscript"/>
              </w:rPr>
              <w:t xml:space="preserve">ου </w:t>
            </w:r>
            <w:r w:rsidR="00AF3180">
              <w:t xml:space="preserve">10/Θ Ειδικού </w:t>
            </w:r>
          </w:p>
          <w:p w:rsidR="00AF3180" w:rsidRDefault="00AF3180" w:rsidP="00AF3180">
            <w:pPr>
              <w:pStyle w:val="4"/>
              <w:spacing w:line="240" w:lineRule="auto"/>
              <w:jc w:val="center"/>
            </w:pPr>
            <w:r>
              <w:t>Δημοτικού Σχολείου Καλαμάτας</w:t>
            </w:r>
          </w:p>
          <w:p w:rsidR="00DB6377" w:rsidRDefault="00DB6377" w:rsidP="00DB6377">
            <w:pPr>
              <w:pStyle w:val="4"/>
              <w:spacing w:line="240" w:lineRule="auto"/>
              <w:jc w:val="center"/>
            </w:pPr>
          </w:p>
          <w:p w:rsidR="007F2B0F" w:rsidRDefault="007F2B0F" w:rsidP="00840A1B">
            <w:pPr>
              <w:spacing w:line="288" w:lineRule="auto"/>
            </w:pPr>
          </w:p>
          <w:p w:rsidR="007F2B0F" w:rsidRDefault="007F2B0F" w:rsidP="00840A1B">
            <w:pPr>
              <w:spacing w:line="288" w:lineRule="auto"/>
            </w:pPr>
          </w:p>
          <w:p w:rsidR="007F2B0F" w:rsidRDefault="007F2B0F" w:rsidP="00840A1B">
            <w:pPr>
              <w:spacing w:line="288" w:lineRule="auto"/>
            </w:pPr>
          </w:p>
          <w:p w:rsidR="007F2B0F" w:rsidRDefault="007F2B0F" w:rsidP="00840A1B">
            <w:pPr>
              <w:spacing w:line="288" w:lineRule="auto"/>
            </w:pPr>
          </w:p>
          <w:p w:rsidR="007F2B0F" w:rsidRPr="00610D62" w:rsidRDefault="007F2B0F" w:rsidP="00425ABD">
            <w:pPr>
              <w:pStyle w:val="2"/>
              <w:spacing w:line="432" w:lineRule="auto"/>
              <w:ind w:left="0" w:right="-23" w:firstLine="0"/>
              <w:rPr>
                <w:sz w:val="22"/>
              </w:rPr>
            </w:pPr>
            <w:r>
              <w:rPr>
                <w:sz w:val="22"/>
              </w:rPr>
              <w:t xml:space="preserve">         Παρακαλώ να μου χορηγήσετε  </w:t>
            </w:r>
            <w:r>
              <w:rPr>
                <w:b/>
                <w:bCs/>
                <w:i/>
                <w:iCs/>
                <w:sz w:val="22"/>
              </w:rPr>
              <w:t xml:space="preserve">Άδεια  Εξετάσεων </w:t>
            </w:r>
            <w:r>
              <w:rPr>
                <w:sz w:val="22"/>
              </w:rPr>
              <w:t>.…….………. (…….) εργάσιμ…. ημερ…., με πλήρεις αποδοχές</w:t>
            </w:r>
            <w:r w:rsidRPr="0002226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για τη συμμετοχή μου </w:t>
            </w:r>
            <w:r w:rsidRPr="00000743">
              <w:rPr>
                <w:sz w:val="22"/>
              </w:rPr>
              <w:t xml:space="preserve">.................................................................. </w:t>
            </w:r>
            <w:r>
              <w:rPr>
                <w:sz w:val="22"/>
              </w:rPr>
              <w:t>.</w:t>
            </w:r>
          </w:p>
          <w:p w:rsidR="007F2B0F" w:rsidRPr="00610D62" w:rsidRDefault="007F2B0F" w:rsidP="00425ABD">
            <w:pPr>
              <w:pStyle w:val="2"/>
              <w:spacing w:line="432" w:lineRule="auto"/>
              <w:ind w:left="0" w:right="-23" w:firstLine="0"/>
              <w:rPr>
                <w:sz w:val="22"/>
              </w:rPr>
            </w:pPr>
          </w:p>
          <w:p w:rsidR="007F2B0F" w:rsidRPr="007F2B0F" w:rsidRDefault="007F2B0F" w:rsidP="007F2B0F">
            <w:pPr>
              <w:pStyle w:val="2"/>
              <w:ind w:left="6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F2B0F">
              <w:rPr>
                <w:sz w:val="22"/>
                <w:szCs w:val="22"/>
              </w:rPr>
              <w:t>Για το σκοπό αυτό σας υποβάλλω τα εξής δικαιολογητικά:</w:t>
            </w:r>
          </w:p>
          <w:p w:rsidR="007F2B0F" w:rsidRDefault="007F2B0F" w:rsidP="007F2B0F">
            <w:pPr>
              <w:pStyle w:val="2"/>
              <w:numPr>
                <w:ilvl w:val="0"/>
                <w:numId w:val="5"/>
              </w:numPr>
              <w:ind w:left="402" w:right="-2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  <w:p w:rsidR="007F2B0F" w:rsidRPr="003D39BA" w:rsidRDefault="007F2B0F" w:rsidP="007F2B0F">
            <w:pPr>
              <w:pStyle w:val="2"/>
              <w:numPr>
                <w:ilvl w:val="0"/>
                <w:numId w:val="5"/>
              </w:numPr>
              <w:ind w:left="402" w:right="-2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  <w:p w:rsidR="007F2B0F" w:rsidRDefault="007F2B0F" w:rsidP="007F2B0F">
            <w:pPr>
              <w:pStyle w:val="2"/>
              <w:numPr>
                <w:ilvl w:val="0"/>
                <w:numId w:val="5"/>
              </w:numPr>
              <w:ind w:left="402" w:right="-23"/>
              <w:rPr>
                <w:sz w:val="20"/>
              </w:rPr>
            </w:pPr>
            <w:r>
              <w:rPr>
                <w:sz w:val="20"/>
                <w:lang w:val="en-US"/>
              </w:rPr>
              <w:t>…………………………………………………………..</w:t>
            </w:r>
          </w:p>
          <w:p w:rsidR="007F2B0F" w:rsidRDefault="007F2B0F" w:rsidP="00425ABD">
            <w:pPr>
              <w:pStyle w:val="2"/>
              <w:spacing w:line="432" w:lineRule="auto"/>
              <w:ind w:left="0" w:right="-23" w:firstLine="576"/>
              <w:rPr>
                <w:sz w:val="22"/>
                <w:lang w:val="en-US"/>
              </w:rPr>
            </w:pPr>
          </w:p>
          <w:p w:rsidR="007F2B0F" w:rsidRDefault="007F2B0F" w:rsidP="00425ABD">
            <w:pPr>
              <w:pStyle w:val="2"/>
              <w:spacing w:line="432" w:lineRule="auto"/>
              <w:ind w:left="0" w:right="-23" w:firstLine="576"/>
              <w:rPr>
                <w:sz w:val="22"/>
              </w:rPr>
            </w:pPr>
            <w:r>
              <w:rPr>
                <w:sz w:val="22"/>
              </w:rPr>
              <w:t xml:space="preserve">Επίσης, δηλώνω υπεύθυνα ότι θα προσκομίσω </w:t>
            </w:r>
            <w:r w:rsidRPr="00425ABD">
              <w:rPr>
                <w:b/>
                <w:sz w:val="22"/>
              </w:rPr>
              <w:t xml:space="preserve">βεβαίωση </w:t>
            </w:r>
            <w:r>
              <w:rPr>
                <w:sz w:val="22"/>
              </w:rPr>
              <w:t>συμμετοχής στις εξετάσεις.</w:t>
            </w:r>
          </w:p>
          <w:p w:rsidR="007F2B0F" w:rsidRDefault="007F2B0F" w:rsidP="00840A1B">
            <w:pPr>
              <w:pStyle w:val="2"/>
              <w:ind w:left="0" w:right="-23" w:firstLine="0"/>
              <w:rPr>
                <w:sz w:val="22"/>
              </w:rPr>
            </w:pPr>
          </w:p>
          <w:p w:rsidR="007F2B0F" w:rsidRDefault="007F2B0F" w:rsidP="00840A1B">
            <w:pPr>
              <w:pStyle w:val="2"/>
              <w:ind w:left="0" w:right="-23" w:firstLine="0"/>
              <w:rPr>
                <w:sz w:val="22"/>
              </w:rPr>
            </w:pPr>
          </w:p>
          <w:p w:rsidR="007F2B0F" w:rsidRDefault="007F2B0F" w:rsidP="00840A1B">
            <w:pPr>
              <w:pStyle w:val="2"/>
              <w:ind w:left="0" w:right="-23" w:firstLine="0"/>
              <w:rPr>
                <w:sz w:val="22"/>
              </w:rPr>
            </w:pPr>
          </w:p>
          <w:p w:rsidR="007F2B0F" w:rsidRDefault="007F2B0F" w:rsidP="00840A1B">
            <w:pPr>
              <w:pStyle w:val="2"/>
              <w:ind w:left="63" w:right="-23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7F2B0F" w:rsidRDefault="007F2B0F" w:rsidP="00162549">
            <w:pPr>
              <w:spacing w:line="288" w:lineRule="auto"/>
              <w:jc w:val="center"/>
            </w:pPr>
            <w:r>
              <w:rPr>
                <w:rFonts w:ascii="Arial" w:hAnsi="Arial" w:cs="Arial"/>
              </w:rPr>
              <w:t>…..  Αιτ…..</w:t>
            </w:r>
          </w:p>
          <w:p w:rsidR="007F2B0F" w:rsidRDefault="007F2B0F" w:rsidP="00840A1B">
            <w:pPr>
              <w:spacing w:line="288" w:lineRule="auto"/>
            </w:pPr>
          </w:p>
          <w:p w:rsidR="007F2B0F" w:rsidRDefault="007F2B0F" w:rsidP="00840A1B">
            <w:pPr>
              <w:spacing w:line="288" w:lineRule="auto"/>
            </w:pPr>
          </w:p>
          <w:p w:rsidR="007F2B0F" w:rsidRDefault="007F2B0F" w:rsidP="00840A1B">
            <w:pPr>
              <w:spacing w:line="288" w:lineRule="auto"/>
            </w:pPr>
          </w:p>
          <w:p w:rsidR="007F2B0F" w:rsidRDefault="007F2B0F" w:rsidP="00840A1B">
            <w:pPr>
              <w:spacing w:line="288" w:lineRule="auto"/>
            </w:pPr>
          </w:p>
          <w:p w:rsidR="007F2B0F" w:rsidRDefault="007F2B0F" w:rsidP="00840A1B">
            <w:pPr>
              <w:spacing w:line="288" w:lineRule="auto"/>
            </w:pPr>
          </w:p>
          <w:p w:rsidR="007F2B0F" w:rsidRDefault="007F2B0F" w:rsidP="00840A1B">
            <w:pPr>
              <w:spacing w:line="288" w:lineRule="auto"/>
              <w:jc w:val="center"/>
            </w:pPr>
          </w:p>
          <w:p w:rsidR="007F2B0F" w:rsidRDefault="007F2B0F" w:rsidP="00840A1B">
            <w:pPr>
              <w:spacing w:line="288" w:lineRule="auto"/>
              <w:jc w:val="center"/>
            </w:pPr>
          </w:p>
          <w:p w:rsidR="007F2B0F" w:rsidRDefault="007F2B0F" w:rsidP="00840A1B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t xml:space="preserve">                             </w:t>
            </w:r>
          </w:p>
        </w:tc>
      </w:tr>
    </w:tbl>
    <w:p w:rsidR="00840A1B" w:rsidRDefault="00900226">
      <w:r w:rsidRPr="0090022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5.15pt;margin-top:2.3pt;width:511.05pt;height:112.4pt;z-index:251657728;mso-position-horizontal-relative:text;mso-position-vertical-relative:text" filled="f" stroked="f">
            <v:textbox style="mso-next-textbox:#_x0000_s1040">
              <w:txbxContent>
                <w:p w:rsidR="003B711E" w:rsidRPr="007F2B0F" w:rsidRDefault="003B711E" w:rsidP="003B711E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lang w:val="en-US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</w:t>
                  </w:r>
                  <w:r w:rsidR="007F2B0F">
                    <w:rPr>
                      <w:sz w:val="18"/>
                    </w:rPr>
                    <w:t>………………………………………………………………………………</w:t>
                  </w:r>
                </w:p>
                <w:p w:rsidR="003B711E" w:rsidRDefault="003E7D7D" w:rsidP="003B711E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u w:val="single"/>
                    </w:rPr>
                    <w:t xml:space="preserve">Άδεια </w:t>
                  </w:r>
                  <w:r w:rsidR="00425ABD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u w:val="single"/>
                    </w:rPr>
                    <w:t>εξετάσεων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u w:val="single"/>
                    </w:rPr>
                    <w:t xml:space="preserve"> </w:t>
                  </w:r>
                  <w:r w:rsidR="003B711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u w:val="single"/>
                    </w:rPr>
                    <w:t>:</w:t>
                  </w:r>
                </w:p>
                <w:p w:rsidR="003B711E" w:rsidRDefault="003B711E" w:rsidP="003B711E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 xml:space="preserve"> </w:t>
                  </w:r>
                </w:p>
                <w:p w:rsidR="003B711E" w:rsidRPr="00425ABD" w:rsidRDefault="00425ABD" w:rsidP="003B711E">
                  <w:pPr>
                    <w:numPr>
                      <w:ilvl w:val="0"/>
                      <w:numId w:val="2"/>
                    </w:numPr>
                    <w:tabs>
                      <w:tab w:val="clear" w:pos="759"/>
                      <w:tab w:val="num" w:pos="285"/>
                    </w:tabs>
                    <w:ind w:left="285" w:hanging="285"/>
                    <w:jc w:val="both"/>
                    <w:rPr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Η άδεια εξετάσεων χορηγείται σε μαθητές, σπουδαστές ή φοιτητές προπτυχιακούς ή μεταπτυχιακούς σε σχολεία ή ιδρύματα της Τριτοβάθμιας Εκπαίδευσης</w:t>
                  </w:r>
                  <w:r w:rsidR="004A5B3E">
                    <w:rPr>
                      <w:rFonts w:ascii="Arial" w:hAnsi="Arial" w:cs="Arial"/>
                      <w:sz w:val="18"/>
                    </w:rPr>
                    <w:t xml:space="preserve"> για πτυχίο ίσο ή ανώτερο αυτού που κατέχει ο υπάλληλος</w:t>
                  </w:r>
                  <w:r>
                    <w:rPr>
                      <w:rFonts w:ascii="Arial" w:hAnsi="Arial" w:cs="Arial"/>
                      <w:sz w:val="18"/>
                    </w:rPr>
                    <w:t>.</w:t>
                  </w:r>
                </w:p>
                <w:p w:rsidR="00425ABD" w:rsidRPr="006F7C97" w:rsidRDefault="006F7C97" w:rsidP="003B711E">
                  <w:pPr>
                    <w:numPr>
                      <w:ilvl w:val="0"/>
                      <w:numId w:val="2"/>
                    </w:numPr>
                    <w:tabs>
                      <w:tab w:val="clear" w:pos="759"/>
                      <w:tab w:val="num" w:pos="285"/>
                    </w:tabs>
                    <w:ind w:left="285" w:hanging="285"/>
                    <w:jc w:val="both"/>
                    <w:rPr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Η άδεια εξετάσεων δεν μπορεί να υπερβαίνει τις </w:t>
                  </w:r>
                  <w:r w:rsidR="004A5B3E">
                    <w:rPr>
                      <w:rFonts w:ascii="Arial" w:hAnsi="Arial" w:cs="Arial"/>
                      <w:sz w:val="18"/>
                    </w:rPr>
                    <w:t>δέκα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(</w:t>
                  </w:r>
                  <w:r w:rsidR="004A5B3E">
                    <w:rPr>
                      <w:rFonts w:ascii="Arial" w:hAnsi="Arial" w:cs="Arial"/>
                      <w:sz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</w:rPr>
                    <w:t>0) εργάσιμες ημέρες ανά έτος και χορηγείται συνεχώς ή τμηματικά κατά την εξεταστική περίοδο και το πολύ δύο εξάμηνα μετά τη λήξη του κανονικού χρόνου φοίτησης.</w:t>
                  </w:r>
                </w:p>
                <w:p w:rsidR="006F7C97" w:rsidRDefault="006F7C97" w:rsidP="003B711E">
                  <w:pPr>
                    <w:numPr>
                      <w:ilvl w:val="0"/>
                      <w:numId w:val="2"/>
                    </w:numPr>
                    <w:tabs>
                      <w:tab w:val="clear" w:pos="759"/>
                      <w:tab w:val="num" w:pos="285"/>
                    </w:tabs>
                    <w:ind w:left="285" w:hanging="285"/>
                    <w:jc w:val="both"/>
                    <w:rPr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Για κάθε ημέρα εξετάσεων χορηγείται άδεια </w:t>
                  </w:r>
                  <w:r w:rsidR="004A5B3E">
                    <w:rPr>
                      <w:rFonts w:ascii="Arial" w:hAnsi="Arial" w:cs="Arial"/>
                      <w:sz w:val="18"/>
                    </w:rPr>
                    <w:t>μίας (1</w:t>
                  </w:r>
                  <w:r>
                    <w:rPr>
                      <w:rFonts w:ascii="Arial" w:hAnsi="Arial" w:cs="Arial"/>
                      <w:sz w:val="18"/>
                    </w:rPr>
                    <w:t>) ημέρ</w:t>
                  </w:r>
                  <w:r w:rsidR="004A5B3E">
                    <w:rPr>
                      <w:rFonts w:ascii="Arial" w:hAnsi="Arial" w:cs="Arial"/>
                      <w:sz w:val="18"/>
                    </w:rPr>
                    <w:t>α</w:t>
                  </w:r>
                  <w:r>
                    <w:rPr>
                      <w:rFonts w:ascii="Arial" w:hAnsi="Arial" w:cs="Arial"/>
                      <w:sz w:val="18"/>
                    </w:rPr>
                    <w:t>ς.</w:t>
                  </w:r>
                  <w:r w:rsidR="00946238">
                    <w:rPr>
                      <w:rFonts w:ascii="Arial" w:hAnsi="Arial" w:cs="Arial"/>
                      <w:sz w:val="18"/>
                    </w:rPr>
                    <w:t xml:space="preserve"> Ισχύει και για όσους εκπονούν διδακτορική διατριβή καθώς και για την ημέρα της ορκωμοσίας.</w:t>
                  </w:r>
                </w:p>
              </w:txbxContent>
            </v:textbox>
          </v:shape>
        </w:pict>
      </w:r>
    </w:p>
    <w:sectPr w:rsidR="00840A1B" w:rsidSect="004A5B3E">
      <w:footerReference w:type="default" r:id="rId7"/>
      <w:pgSz w:w="11905" w:h="16837"/>
      <w:pgMar w:top="284" w:right="848" w:bottom="57" w:left="1276" w:header="720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AB" w:rsidRDefault="008331AB" w:rsidP="004A5B3E">
      <w:r>
        <w:separator/>
      </w:r>
    </w:p>
  </w:endnote>
  <w:endnote w:type="continuationSeparator" w:id="1">
    <w:p w:rsidR="008331AB" w:rsidRDefault="008331AB" w:rsidP="004A5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3E" w:rsidRDefault="004A5B3E" w:rsidP="004A5B3E">
    <w:pPr>
      <w:pBdr>
        <w:bottom w:val="single" w:sz="4" w:space="1" w:color="auto"/>
      </w:pBdr>
      <w:ind w:left="-142"/>
      <w:rPr>
        <w:rFonts w:ascii="Arial" w:hAnsi="Arial" w:cs="Arial"/>
        <w:sz w:val="18"/>
      </w:rPr>
    </w:pPr>
  </w:p>
  <w:p w:rsidR="004A5B3E" w:rsidRDefault="004A5B3E" w:rsidP="004A5B3E">
    <w:pPr>
      <w:tabs>
        <w:tab w:val="left" w:pos="142"/>
      </w:tabs>
      <w:ind w:left="-284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Διεύθυνση Πρωτοβάθμιας Εκπαίδευσης Μεσσηνίας/Πρότυπα έγγραφα/Άδεια εξετάσεων                                 </w:t>
    </w:r>
    <w:hyperlink r:id="rId1" w:history="1">
      <w:r w:rsidRPr="004A5B3E">
        <w:rPr>
          <w:rStyle w:val="-"/>
          <w:rFonts w:ascii="Arial" w:hAnsi="Arial" w:cs="Arial"/>
          <w:color w:val="auto"/>
          <w:sz w:val="18"/>
          <w:u w:val="none"/>
        </w:rPr>
        <w:t>dipe.mes.sch.gr</w:t>
      </w:r>
      <w:r>
        <w:rPr>
          <w:rStyle w:val="-"/>
          <w:rFonts w:ascii="Arial" w:hAnsi="Arial" w:cs="Arial"/>
          <w:sz w:val="18"/>
        </w:rPr>
        <w:t xml:space="preserve"> </w:t>
      </w:r>
    </w:hyperlink>
  </w:p>
  <w:p w:rsidR="004A5B3E" w:rsidRDefault="004A5B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AB" w:rsidRDefault="008331AB" w:rsidP="004A5B3E">
      <w:r>
        <w:separator/>
      </w:r>
    </w:p>
  </w:footnote>
  <w:footnote w:type="continuationSeparator" w:id="1">
    <w:p w:rsidR="008331AB" w:rsidRDefault="008331AB" w:rsidP="004A5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4E6"/>
    <w:multiLevelType w:val="hybridMultilevel"/>
    <w:tmpl w:val="3E607AAC"/>
    <w:lvl w:ilvl="0" w:tplc="389C4AE4">
      <w:start w:val="1"/>
      <w:numFmt w:val="bullet"/>
      <w:lvlText w:val=""/>
      <w:lvlJc w:val="left"/>
      <w:pPr>
        <w:tabs>
          <w:tab w:val="num" w:pos="759"/>
        </w:tabs>
        <w:ind w:left="739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">
    <w:nsid w:val="3F9B5D26"/>
    <w:multiLevelType w:val="hybridMultilevel"/>
    <w:tmpl w:val="90488428"/>
    <w:lvl w:ilvl="0" w:tplc="04080001">
      <w:start w:val="1"/>
      <w:numFmt w:val="bullet"/>
      <w:lvlText w:val=""/>
      <w:lvlJc w:val="left"/>
      <w:pPr>
        <w:tabs>
          <w:tab w:val="num" w:pos="1645"/>
        </w:tabs>
        <w:ind w:left="16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2">
    <w:nsid w:val="417A3944"/>
    <w:multiLevelType w:val="hybridMultilevel"/>
    <w:tmpl w:val="F0D0DAFA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3">
    <w:nsid w:val="52170478"/>
    <w:multiLevelType w:val="hybridMultilevel"/>
    <w:tmpl w:val="14CA06F2"/>
    <w:lvl w:ilvl="0" w:tplc="254E7FEA">
      <w:start w:val="1"/>
      <w:numFmt w:val="bullet"/>
      <w:lvlText w:val=""/>
      <w:lvlJc w:val="left"/>
      <w:pPr>
        <w:tabs>
          <w:tab w:val="num" w:pos="423"/>
        </w:tabs>
        <w:ind w:left="403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23E4B"/>
    <w:multiLevelType w:val="hybridMultilevel"/>
    <w:tmpl w:val="E4BEED0E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D19"/>
    <w:rsid w:val="00000743"/>
    <w:rsid w:val="00020DC6"/>
    <w:rsid w:val="0002226F"/>
    <w:rsid w:val="000E0EFC"/>
    <w:rsid w:val="00162549"/>
    <w:rsid w:val="001F0CFF"/>
    <w:rsid w:val="00312D68"/>
    <w:rsid w:val="003323B2"/>
    <w:rsid w:val="00356CCB"/>
    <w:rsid w:val="003B5649"/>
    <w:rsid w:val="003B711E"/>
    <w:rsid w:val="003E7D7D"/>
    <w:rsid w:val="00425ABD"/>
    <w:rsid w:val="004A5B3E"/>
    <w:rsid w:val="004C31D0"/>
    <w:rsid w:val="00610D62"/>
    <w:rsid w:val="006E5C13"/>
    <w:rsid w:val="006F7C97"/>
    <w:rsid w:val="007B34B7"/>
    <w:rsid w:val="007F2B0F"/>
    <w:rsid w:val="00810D19"/>
    <w:rsid w:val="00814522"/>
    <w:rsid w:val="008331AB"/>
    <w:rsid w:val="00840A1B"/>
    <w:rsid w:val="008E6EFC"/>
    <w:rsid w:val="00900226"/>
    <w:rsid w:val="0093186E"/>
    <w:rsid w:val="00946238"/>
    <w:rsid w:val="009A5225"/>
    <w:rsid w:val="009C07F2"/>
    <w:rsid w:val="00AF3180"/>
    <w:rsid w:val="00B07D42"/>
    <w:rsid w:val="00B40790"/>
    <w:rsid w:val="00D35571"/>
    <w:rsid w:val="00DA4E39"/>
    <w:rsid w:val="00DB6377"/>
    <w:rsid w:val="00F4564F"/>
    <w:rsid w:val="00F50416"/>
    <w:rsid w:val="00F84DA8"/>
    <w:rsid w:val="00FE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D68"/>
    <w:rPr>
      <w:sz w:val="24"/>
      <w:szCs w:val="24"/>
    </w:rPr>
  </w:style>
  <w:style w:type="paragraph" w:styleId="1">
    <w:name w:val="heading 1"/>
    <w:basedOn w:val="a"/>
    <w:next w:val="a"/>
    <w:qFormat/>
    <w:rsid w:val="00312D68"/>
    <w:pPr>
      <w:keepNext/>
      <w:autoSpaceDE w:val="0"/>
      <w:autoSpaceDN w:val="0"/>
      <w:spacing w:line="360" w:lineRule="auto"/>
      <w:outlineLvl w:val="0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Char"/>
    <w:qFormat/>
    <w:rsid w:val="00312D68"/>
    <w:pPr>
      <w:keepNext/>
      <w:autoSpaceDE w:val="0"/>
      <w:autoSpaceDN w:val="0"/>
      <w:spacing w:line="360" w:lineRule="auto"/>
      <w:ind w:left="34" w:hanging="34"/>
      <w:outlineLvl w:val="3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2D68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u w:val="single"/>
    </w:rPr>
  </w:style>
  <w:style w:type="paragraph" w:styleId="2">
    <w:name w:val="Body Text Indent 2"/>
    <w:basedOn w:val="a"/>
    <w:rsid w:val="00312D68"/>
    <w:pPr>
      <w:autoSpaceDE w:val="0"/>
      <w:autoSpaceDN w:val="0"/>
      <w:spacing w:line="360" w:lineRule="auto"/>
      <w:ind w:left="-142" w:firstLine="862"/>
      <w:jc w:val="both"/>
    </w:pPr>
    <w:rPr>
      <w:rFonts w:ascii="Arial" w:hAnsi="Arial" w:cs="Arial"/>
    </w:rPr>
  </w:style>
  <w:style w:type="paragraph" w:styleId="a4">
    <w:name w:val="Body Text"/>
    <w:basedOn w:val="a"/>
    <w:rsid w:val="00312D68"/>
    <w:pPr>
      <w:spacing w:line="360" w:lineRule="auto"/>
    </w:pPr>
    <w:rPr>
      <w:rFonts w:ascii="Arial" w:hAnsi="Arial" w:cs="Arial"/>
      <w:sz w:val="16"/>
    </w:rPr>
  </w:style>
  <w:style w:type="paragraph" w:styleId="a5">
    <w:name w:val="header"/>
    <w:basedOn w:val="a"/>
    <w:link w:val="Char"/>
    <w:rsid w:val="004A5B3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4A5B3E"/>
    <w:rPr>
      <w:sz w:val="24"/>
      <w:szCs w:val="24"/>
    </w:rPr>
  </w:style>
  <w:style w:type="paragraph" w:styleId="a6">
    <w:name w:val="footer"/>
    <w:basedOn w:val="a"/>
    <w:link w:val="Char0"/>
    <w:uiPriority w:val="99"/>
    <w:rsid w:val="004A5B3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4A5B3E"/>
    <w:rPr>
      <w:sz w:val="24"/>
      <w:szCs w:val="24"/>
    </w:rPr>
  </w:style>
  <w:style w:type="paragraph" w:styleId="a7">
    <w:name w:val="Balloon Text"/>
    <w:basedOn w:val="a"/>
    <w:link w:val="Char1"/>
    <w:rsid w:val="004A5B3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rsid w:val="004A5B3E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4A5B3E"/>
    <w:rPr>
      <w:color w:val="0000FF"/>
      <w:u w:val="single"/>
    </w:rPr>
  </w:style>
  <w:style w:type="character" w:customStyle="1" w:styleId="4Char">
    <w:name w:val="Επικεφαλίδα 4 Char"/>
    <w:basedOn w:val="a0"/>
    <w:link w:val="4"/>
    <w:rsid w:val="00DB6377"/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pe.mes.sch.gr/index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klp</Company>
  <LinksUpToDate>false</LinksUpToDate>
  <CharactersWithSpaces>1088</CharactersWithSpaces>
  <SharedDoc>false</SharedDoc>
  <HLinks>
    <vt:vector size="6" baseType="variant"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http://dipe.mes.sch.gr/index.htm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Niarchos Nikolaos</dc:creator>
  <cp:lastModifiedBy>Windows User</cp:lastModifiedBy>
  <cp:revision>6</cp:revision>
  <cp:lastPrinted>2014-07-04T12:21:00Z</cp:lastPrinted>
  <dcterms:created xsi:type="dcterms:W3CDTF">2017-11-06T09:04:00Z</dcterms:created>
  <dcterms:modified xsi:type="dcterms:W3CDTF">2017-11-06T11:18:00Z</dcterms:modified>
</cp:coreProperties>
</file>